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E4205" w14:textId="17BEEAC0" w:rsidR="0043623D" w:rsidRPr="0043623D" w:rsidRDefault="0043623D" w:rsidP="0043623D">
      <w:pPr>
        <w:spacing w:after="0" w:line="240" w:lineRule="auto"/>
        <w:jc w:val="right"/>
        <w:rPr>
          <w:rFonts w:ascii="Times New Roman" w:eastAsia="Times New Roman" w:hAnsi="Times New Roman" w:cs="Times New Roman"/>
          <w:sz w:val="20"/>
          <w:szCs w:val="20"/>
          <w:lang w:eastAsia="ru-RU"/>
        </w:rPr>
      </w:pPr>
      <w:r w:rsidRPr="0043623D">
        <w:rPr>
          <w:rFonts w:ascii="Times New Roman" w:eastAsia="Times New Roman" w:hAnsi="Times New Roman" w:cs="Times New Roman"/>
          <w:sz w:val="20"/>
          <w:szCs w:val="20"/>
          <w:lang w:eastAsia="ru-RU"/>
        </w:rPr>
        <w:t xml:space="preserve">Приложение </w:t>
      </w:r>
      <w:r w:rsidR="00B6392F">
        <w:rPr>
          <w:rFonts w:ascii="Times New Roman" w:eastAsia="Times New Roman" w:hAnsi="Times New Roman" w:cs="Times New Roman"/>
          <w:sz w:val="20"/>
          <w:szCs w:val="20"/>
          <w:lang w:eastAsia="ru-RU"/>
        </w:rPr>
        <w:t>3</w:t>
      </w:r>
    </w:p>
    <w:p w14:paraId="3DD798E7" w14:textId="25B37821" w:rsidR="0043623D" w:rsidRPr="0043623D" w:rsidRDefault="0043623D" w:rsidP="0043623D">
      <w:pPr>
        <w:spacing w:after="0" w:line="240" w:lineRule="auto"/>
        <w:jc w:val="right"/>
        <w:rPr>
          <w:rFonts w:ascii="Times New Roman" w:eastAsia="Times New Roman" w:hAnsi="Times New Roman" w:cs="Times New Roman"/>
          <w:sz w:val="20"/>
          <w:szCs w:val="20"/>
          <w:lang w:eastAsia="ru-RU"/>
        </w:rPr>
      </w:pPr>
      <w:r w:rsidRPr="0043623D">
        <w:rPr>
          <w:rFonts w:ascii="Times New Roman" w:eastAsia="Times New Roman" w:hAnsi="Times New Roman" w:cs="Times New Roman"/>
          <w:sz w:val="20"/>
          <w:szCs w:val="20"/>
          <w:lang w:eastAsia="ru-RU"/>
        </w:rPr>
        <w:t>к Дополнительному соглашению 1</w:t>
      </w:r>
    </w:p>
    <w:p w14:paraId="13119CA7" w14:textId="41586D69" w:rsidR="0043623D" w:rsidRPr="0043623D" w:rsidRDefault="0043623D" w:rsidP="0043623D">
      <w:pPr>
        <w:spacing w:after="0" w:line="240" w:lineRule="auto"/>
        <w:jc w:val="right"/>
        <w:rPr>
          <w:rFonts w:ascii="Times New Roman" w:eastAsia="Times New Roman" w:hAnsi="Times New Roman" w:cs="Times New Roman"/>
          <w:sz w:val="20"/>
          <w:szCs w:val="20"/>
          <w:lang w:eastAsia="ru-RU"/>
        </w:rPr>
      </w:pPr>
      <w:r w:rsidRPr="0043623D">
        <w:rPr>
          <w:rFonts w:ascii="Times New Roman" w:eastAsia="Times New Roman" w:hAnsi="Times New Roman" w:cs="Times New Roman"/>
          <w:sz w:val="20"/>
          <w:szCs w:val="20"/>
          <w:lang w:eastAsia="ru-RU"/>
        </w:rPr>
        <w:t xml:space="preserve">                                                                                                                                          от </w:t>
      </w:r>
      <w:r>
        <w:rPr>
          <w:rFonts w:ascii="Times New Roman" w:eastAsia="Times New Roman" w:hAnsi="Times New Roman" w:cs="Times New Roman"/>
          <w:sz w:val="20"/>
          <w:szCs w:val="20"/>
          <w:lang w:eastAsia="ru-RU"/>
        </w:rPr>
        <w:t>28</w:t>
      </w:r>
      <w:r w:rsidRPr="0043623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01</w:t>
      </w:r>
      <w:r w:rsidRPr="0043623D">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2</w:t>
      </w:r>
    </w:p>
    <w:p w14:paraId="23A1E530" w14:textId="77777777" w:rsidR="00F23321" w:rsidRDefault="00F23321" w:rsidP="00F23321">
      <w:pPr>
        <w:spacing w:after="0" w:line="240" w:lineRule="auto"/>
        <w:jc w:val="right"/>
        <w:rPr>
          <w:rFonts w:ascii="Times New Roman" w:eastAsia="Times New Roman" w:hAnsi="Times New Roman" w:cs="Times New Roman"/>
          <w:sz w:val="20"/>
          <w:szCs w:val="20"/>
          <w:lang w:eastAsia="ru-RU"/>
        </w:rPr>
      </w:pPr>
    </w:p>
    <w:p w14:paraId="15ABD3A9" w14:textId="3139EDC9"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 xml:space="preserve">Приложение </w:t>
      </w:r>
      <w:r w:rsidR="00341276">
        <w:rPr>
          <w:rFonts w:ascii="Times New Roman" w:eastAsia="Times New Roman" w:hAnsi="Times New Roman" w:cs="Times New Roman"/>
          <w:sz w:val="20"/>
          <w:szCs w:val="20"/>
          <w:lang w:eastAsia="ru-RU"/>
        </w:rPr>
        <w:t>28</w:t>
      </w:r>
    </w:p>
    <w:p w14:paraId="7BE3C385"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к Тарифному соглашению</w:t>
      </w:r>
    </w:p>
    <w:p w14:paraId="6BD0D04E"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в системе обязательного медицинского страхования</w:t>
      </w:r>
    </w:p>
    <w:p w14:paraId="44D43E71" w14:textId="15D7B013"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Ханты-Мансийского автономного округа – Югры на 202</w:t>
      </w:r>
      <w:r w:rsidR="00341276">
        <w:rPr>
          <w:rFonts w:ascii="Times New Roman" w:eastAsia="Times New Roman" w:hAnsi="Times New Roman" w:cs="Times New Roman"/>
          <w:sz w:val="20"/>
          <w:szCs w:val="20"/>
          <w:lang w:eastAsia="ru-RU"/>
        </w:rPr>
        <w:t>2</w:t>
      </w:r>
      <w:r w:rsidRPr="00F23321">
        <w:rPr>
          <w:rFonts w:ascii="Times New Roman" w:eastAsia="Times New Roman" w:hAnsi="Times New Roman" w:cs="Times New Roman"/>
          <w:sz w:val="20"/>
          <w:szCs w:val="20"/>
          <w:lang w:eastAsia="ru-RU"/>
        </w:rPr>
        <w:t xml:space="preserve"> год</w:t>
      </w:r>
    </w:p>
    <w:p w14:paraId="1D6C4381" w14:textId="72AFBCF3"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от 30.12.202</w:t>
      </w:r>
      <w:r w:rsidR="00341276">
        <w:rPr>
          <w:rFonts w:ascii="Times New Roman" w:eastAsia="Times New Roman" w:hAnsi="Times New Roman" w:cs="Times New Roman"/>
          <w:sz w:val="20"/>
          <w:szCs w:val="20"/>
          <w:lang w:eastAsia="ru-RU"/>
        </w:rPr>
        <w:t>1</w:t>
      </w:r>
    </w:p>
    <w:p w14:paraId="78AF12AA" w14:textId="1AC520F8" w:rsidR="001E1713" w:rsidRDefault="001E1713"/>
    <w:p w14:paraId="178E7D46" w14:textId="68347EA3" w:rsidR="00F23321" w:rsidRPr="00F23321" w:rsidRDefault="00F23321" w:rsidP="00F23321">
      <w:pPr>
        <w:spacing w:after="0" w:line="240" w:lineRule="auto"/>
        <w:jc w:val="center"/>
        <w:rPr>
          <w:rFonts w:ascii="Times New Roman" w:hAnsi="Times New Roman" w:cs="Times New Roman"/>
          <w:b/>
          <w:bCs/>
          <w:sz w:val="28"/>
          <w:szCs w:val="28"/>
        </w:rPr>
      </w:pPr>
    </w:p>
    <w:p w14:paraId="26EF9854" w14:textId="164608A2"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Тарифы по видам и методам высокотехнологичной медицинской помощи,</w:t>
      </w:r>
    </w:p>
    <w:p w14:paraId="40EB336B" w14:textId="50B3A176"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финансовое обеспечение которых осуществляется в рамках территориальной программы ОМС</w:t>
      </w:r>
    </w:p>
    <w:p w14:paraId="583E46F1" w14:textId="77777777" w:rsidR="00F23321" w:rsidRDefault="00F23321"/>
    <w:tbl>
      <w:tblPr>
        <w:tblW w:w="0" w:type="auto"/>
        <w:tblLook w:val="04A0" w:firstRow="1" w:lastRow="0" w:firstColumn="1" w:lastColumn="0" w:noHBand="0" w:noVBand="1"/>
      </w:tblPr>
      <w:tblGrid>
        <w:gridCol w:w="978"/>
        <w:gridCol w:w="3018"/>
        <w:gridCol w:w="1154"/>
        <w:gridCol w:w="3105"/>
        <w:gridCol w:w="2074"/>
        <w:gridCol w:w="3394"/>
        <w:gridCol w:w="1630"/>
      </w:tblGrid>
      <w:tr w:rsidR="00217221" w:rsidRPr="00217221" w14:paraId="4944F826" w14:textId="77777777" w:rsidTr="00180C57">
        <w:trPr>
          <w:trHeight w:val="189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29DAC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 группы ВМП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BAECF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Наименование вида высокотехнологичной медицинской помощи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21B66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Коды по МКБ-10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5FF5E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Модель пациента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6A2A6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 лечения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E9E98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Метод лечения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B051F5" w14:textId="77777777" w:rsidR="00217221" w:rsidRPr="00217221" w:rsidRDefault="00217221" w:rsidP="00217221">
            <w:pPr>
              <w:spacing w:after="24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Норматив финансовых затрат на единицу объема медицинской помощи &lt;*&gt;, рублей</w:t>
            </w:r>
          </w:p>
        </w:tc>
      </w:tr>
      <w:tr w:rsidR="00217221" w:rsidRPr="00217221" w14:paraId="2BA8E3C7"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5F0A2F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Абдоминальная хирургия (хирургия)</w:t>
            </w:r>
          </w:p>
        </w:tc>
      </w:tr>
      <w:tr w:rsidR="00217221" w:rsidRPr="00217221" w14:paraId="2EF4B0E3" w14:textId="77777777" w:rsidTr="00401C0B">
        <w:trPr>
          <w:trHeight w:val="315"/>
        </w:trPr>
        <w:tc>
          <w:tcPr>
            <w:tcW w:w="0" w:type="auto"/>
            <w:vMerge w:val="restart"/>
            <w:tcBorders>
              <w:left w:val="single" w:sz="4" w:space="0" w:color="auto"/>
              <w:right w:val="single" w:sz="4" w:space="0" w:color="auto"/>
            </w:tcBorders>
            <w:shd w:val="clear" w:color="auto" w:fill="auto"/>
            <w:hideMark/>
          </w:tcPr>
          <w:p w14:paraId="0937217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w:t>
            </w:r>
          </w:p>
        </w:tc>
        <w:tc>
          <w:tcPr>
            <w:tcW w:w="0" w:type="auto"/>
            <w:vMerge w:val="restart"/>
            <w:tcBorders>
              <w:left w:val="single" w:sz="4" w:space="0" w:color="auto"/>
              <w:right w:val="single" w:sz="4" w:space="0" w:color="auto"/>
            </w:tcBorders>
            <w:shd w:val="clear" w:color="auto" w:fill="auto"/>
            <w:vAlign w:val="center"/>
            <w:hideMark/>
          </w:tcPr>
          <w:p w14:paraId="230C63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0" w:type="auto"/>
            <w:vMerge w:val="restart"/>
            <w:tcBorders>
              <w:top w:val="nil"/>
              <w:left w:val="single" w:sz="4" w:space="0" w:color="auto"/>
              <w:right w:val="single" w:sz="4" w:space="0" w:color="auto"/>
            </w:tcBorders>
            <w:shd w:val="clear" w:color="auto" w:fill="auto"/>
            <w:hideMark/>
          </w:tcPr>
          <w:p w14:paraId="2D6022F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K86.0 - K86.8</w:t>
            </w:r>
          </w:p>
        </w:tc>
        <w:tc>
          <w:tcPr>
            <w:tcW w:w="0" w:type="auto"/>
            <w:vMerge w:val="restart"/>
            <w:tcBorders>
              <w:top w:val="nil"/>
              <w:left w:val="single" w:sz="4" w:space="0" w:color="auto"/>
              <w:right w:val="single" w:sz="4" w:space="0" w:color="auto"/>
            </w:tcBorders>
            <w:shd w:val="clear" w:color="auto" w:fill="auto"/>
            <w:hideMark/>
          </w:tcPr>
          <w:p w14:paraId="5C2A96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заболевания поджелудочной железы</w:t>
            </w:r>
          </w:p>
        </w:tc>
        <w:tc>
          <w:tcPr>
            <w:tcW w:w="0" w:type="auto"/>
            <w:vMerge w:val="restart"/>
            <w:tcBorders>
              <w:top w:val="nil"/>
              <w:left w:val="single" w:sz="4" w:space="0" w:color="auto"/>
              <w:right w:val="single" w:sz="4" w:space="0" w:color="auto"/>
            </w:tcBorders>
            <w:shd w:val="clear" w:color="auto" w:fill="auto"/>
            <w:hideMark/>
          </w:tcPr>
          <w:p w14:paraId="68E829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D86B3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поджелудочной железы субтотальная</w:t>
            </w:r>
          </w:p>
        </w:tc>
        <w:tc>
          <w:tcPr>
            <w:tcW w:w="0" w:type="auto"/>
            <w:vMerge w:val="restart"/>
            <w:tcBorders>
              <w:left w:val="single" w:sz="4" w:space="0" w:color="auto"/>
              <w:right w:val="single" w:sz="4" w:space="0" w:color="auto"/>
            </w:tcBorders>
            <w:shd w:val="clear" w:color="auto" w:fill="auto"/>
            <w:hideMark/>
          </w:tcPr>
          <w:p w14:paraId="2A5EF430" w14:textId="77777777" w:rsidR="00217221" w:rsidRDefault="00F828F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w:t>
            </w:r>
            <w:r w:rsidR="00ED3FA3">
              <w:rPr>
                <w:rFonts w:ascii="Times New Roman" w:eastAsia="Times New Roman" w:hAnsi="Times New Roman" w:cs="Times New Roman"/>
                <w:color w:val="000000"/>
                <w:sz w:val="24"/>
                <w:szCs w:val="24"/>
                <w:lang w:eastAsia="ru-RU"/>
              </w:rPr>
              <w:t> 051,00</w:t>
            </w:r>
          </w:p>
          <w:p w14:paraId="23A2932B" w14:textId="2737FFD9" w:rsidR="00C86BE6" w:rsidRPr="00217221" w:rsidRDefault="00C86BE6"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303020C6" w14:textId="77777777" w:rsidTr="00015AB9">
        <w:trPr>
          <w:trHeight w:val="315"/>
        </w:trPr>
        <w:tc>
          <w:tcPr>
            <w:tcW w:w="0" w:type="auto"/>
            <w:vMerge/>
            <w:tcBorders>
              <w:left w:val="single" w:sz="4" w:space="0" w:color="auto"/>
              <w:right w:val="single" w:sz="4" w:space="0" w:color="auto"/>
            </w:tcBorders>
            <w:vAlign w:val="center"/>
            <w:hideMark/>
          </w:tcPr>
          <w:p w14:paraId="7C32CD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43F919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6053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75D0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AC457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95292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наложение гепатикоеюноанастомоза</w:t>
            </w:r>
          </w:p>
        </w:tc>
        <w:tc>
          <w:tcPr>
            <w:tcW w:w="0" w:type="auto"/>
            <w:vMerge/>
            <w:tcBorders>
              <w:left w:val="single" w:sz="4" w:space="0" w:color="auto"/>
              <w:right w:val="single" w:sz="4" w:space="0" w:color="auto"/>
            </w:tcBorders>
            <w:vAlign w:val="center"/>
            <w:hideMark/>
          </w:tcPr>
          <w:p w14:paraId="2FCEEB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34F3292" w14:textId="77777777" w:rsidTr="00015AB9">
        <w:trPr>
          <w:trHeight w:val="315"/>
        </w:trPr>
        <w:tc>
          <w:tcPr>
            <w:tcW w:w="0" w:type="auto"/>
            <w:vMerge/>
            <w:tcBorders>
              <w:left w:val="single" w:sz="4" w:space="0" w:color="auto"/>
              <w:right w:val="single" w:sz="4" w:space="0" w:color="auto"/>
            </w:tcBorders>
            <w:vAlign w:val="center"/>
            <w:hideMark/>
          </w:tcPr>
          <w:p w14:paraId="416612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03E109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3557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705C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9331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EE94D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поджелудочной железы эндоскопическая</w:t>
            </w:r>
          </w:p>
        </w:tc>
        <w:tc>
          <w:tcPr>
            <w:tcW w:w="0" w:type="auto"/>
            <w:vMerge/>
            <w:tcBorders>
              <w:left w:val="single" w:sz="4" w:space="0" w:color="auto"/>
              <w:right w:val="single" w:sz="4" w:space="0" w:color="auto"/>
            </w:tcBorders>
            <w:vAlign w:val="center"/>
            <w:hideMark/>
          </w:tcPr>
          <w:p w14:paraId="074A2A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818D8" w:rsidRPr="00217221" w14:paraId="52B4D392" w14:textId="77777777" w:rsidTr="00015AB9">
        <w:trPr>
          <w:trHeight w:val="630"/>
        </w:trPr>
        <w:tc>
          <w:tcPr>
            <w:tcW w:w="0" w:type="auto"/>
            <w:vMerge/>
            <w:tcBorders>
              <w:left w:val="single" w:sz="4" w:space="0" w:color="auto"/>
              <w:right w:val="single" w:sz="4" w:space="0" w:color="auto"/>
            </w:tcBorders>
            <w:vAlign w:val="center"/>
            <w:hideMark/>
          </w:tcPr>
          <w:p w14:paraId="5053F2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3F8E65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4E210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7FA0D1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782A5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4A23E9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дистальная резекция поджелудочной железы с сохранением селезенки</w:t>
            </w:r>
          </w:p>
        </w:tc>
        <w:tc>
          <w:tcPr>
            <w:tcW w:w="0" w:type="auto"/>
            <w:vMerge/>
            <w:tcBorders>
              <w:left w:val="single" w:sz="4" w:space="0" w:color="auto"/>
              <w:right w:val="single" w:sz="4" w:space="0" w:color="auto"/>
            </w:tcBorders>
            <w:vAlign w:val="center"/>
            <w:hideMark/>
          </w:tcPr>
          <w:p w14:paraId="5EBB4E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6A2243" w:rsidRPr="00217221" w14:paraId="56012138" w14:textId="77777777" w:rsidTr="00015AB9">
        <w:trPr>
          <w:trHeight w:val="630"/>
        </w:trPr>
        <w:tc>
          <w:tcPr>
            <w:tcW w:w="0" w:type="auto"/>
            <w:vMerge/>
            <w:tcBorders>
              <w:left w:val="single" w:sz="4" w:space="0" w:color="auto"/>
              <w:right w:val="single" w:sz="4" w:space="0" w:color="auto"/>
            </w:tcBorders>
            <w:vAlign w:val="center"/>
            <w:hideMark/>
          </w:tcPr>
          <w:p w14:paraId="7E257355"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vAlign w:val="center"/>
            <w:hideMark/>
          </w:tcPr>
          <w:p w14:paraId="04E36A0E"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p w14:paraId="236855AF"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p w14:paraId="74ABCFB2"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p w14:paraId="7DC68846" w14:textId="7E4BD78C"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4466E422"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3A4ACC2F"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2880D20"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186C6D9A"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дистальная резекция поджелудочной железы со спленэктомией</w:t>
            </w:r>
          </w:p>
        </w:tc>
        <w:tc>
          <w:tcPr>
            <w:tcW w:w="0" w:type="auto"/>
            <w:vMerge/>
            <w:tcBorders>
              <w:left w:val="single" w:sz="4" w:space="0" w:color="auto"/>
              <w:right w:val="single" w:sz="4" w:space="0" w:color="auto"/>
            </w:tcBorders>
            <w:vAlign w:val="center"/>
            <w:hideMark/>
          </w:tcPr>
          <w:p w14:paraId="12B572C8"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r>
      <w:tr w:rsidR="00D27EBE" w:rsidRPr="00217221" w14:paraId="54ED39E3" w14:textId="77777777" w:rsidTr="00015AB9">
        <w:trPr>
          <w:trHeight w:val="630"/>
        </w:trPr>
        <w:tc>
          <w:tcPr>
            <w:tcW w:w="0" w:type="auto"/>
            <w:vMerge/>
            <w:tcBorders>
              <w:left w:val="single" w:sz="4" w:space="0" w:color="auto"/>
              <w:right w:val="single" w:sz="4" w:space="0" w:color="auto"/>
            </w:tcBorders>
            <w:vAlign w:val="center"/>
            <w:hideMark/>
          </w:tcPr>
          <w:p w14:paraId="046454E3"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shd w:val="clear" w:color="auto" w:fill="auto"/>
            <w:vAlign w:val="center"/>
            <w:hideMark/>
          </w:tcPr>
          <w:p w14:paraId="18193F64" w14:textId="4BB8A01E"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1BA19847"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215B9112"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50D918A2"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3392E86D"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срединная резекция поджелудочной железы (атипичная резекция)</w:t>
            </w:r>
          </w:p>
        </w:tc>
        <w:tc>
          <w:tcPr>
            <w:tcW w:w="0" w:type="auto"/>
            <w:vMerge/>
            <w:tcBorders>
              <w:left w:val="single" w:sz="4" w:space="0" w:color="auto"/>
              <w:right w:val="single" w:sz="4" w:space="0" w:color="auto"/>
            </w:tcBorders>
            <w:vAlign w:val="center"/>
            <w:hideMark/>
          </w:tcPr>
          <w:p w14:paraId="25EB74D1"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r>
      <w:tr w:rsidR="00D27EBE" w:rsidRPr="00217221" w14:paraId="3FC531B9" w14:textId="77777777" w:rsidTr="00015AB9">
        <w:trPr>
          <w:trHeight w:val="630"/>
        </w:trPr>
        <w:tc>
          <w:tcPr>
            <w:tcW w:w="0" w:type="auto"/>
            <w:vMerge/>
            <w:tcBorders>
              <w:left w:val="single" w:sz="4" w:space="0" w:color="auto"/>
              <w:right w:val="single" w:sz="4" w:space="0" w:color="auto"/>
            </w:tcBorders>
            <w:vAlign w:val="center"/>
            <w:hideMark/>
          </w:tcPr>
          <w:p w14:paraId="2BD289A4"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shd w:val="clear" w:color="auto" w:fill="auto"/>
            <w:vAlign w:val="center"/>
            <w:hideMark/>
          </w:tcPr>
          <w:p w14:paraId="46F719B1" w14:textId="4C3A5E82"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A16F39"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34A1F8"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366CC7"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F7E54A"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панкреатодуоденальная резекция с резекцией желудка</w:t>
            </w:r>
          </w:p>
        </w:tc>
        <w:tc>
          <w:tcPr>
            <w:tcW w:w="0" w:type="auto"/>
            <w:vMerge/>
            <w:tcBorders>
              <w:left w:val="single" w:sz="4" w:space="0" w:color="auto"/>
              <w:right w:val="single" w:sz="4" w:space="0" w:color="auto"/>
            </w:tcBorders>
            <w:vAlign w:val="center"/>
            <w:hideMark/>
          </w:tcPr>
          <w:p w14:paraId="3523F6F0"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r>
      <w:tr w:rsidR="00D27EBE" w:rsidRPr="00217221" w14:paraId="09F3CCBD" w14:textId="77777777" w:rsidTr="00015AB9">
        <w:trPr>
          <w:trHeight w:val="630"/>
        </w:trPr>
        <w:tc>
          <w:tcPr>
            <w:tcW w:w="0" w:type="auto"/>
            <w:vMerge/>
            <w:tcBorders>
              <w:left w:val="single" w:sz="4" w:space="0" w:color="auto"/>
              <w:right w:val="single" w:sz="4" w:space="0" w:color="auto"/>
            </w:tcBorders>
            <w:vAlign w:val="center"/>
            <w:hideMark/>
          </w:tcPr>
          <w:p w14:paraId="0B116C90"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shd w:val="clear" w:color="auto" w:fill="auto"/>
            <w:vAlign w:val="center"/>
            <w:hideMark/>
          </w:tcPr>
          <w:p w14:paraId="367E886F" w14:textId="13642D6A"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F44E60A"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139CDB3"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21950B1F"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D8557D"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субтотальная резекция головки поджелудочной железы</w:t>
            </w:r>
          </w:p>
        </w:tc>
        <w:tc>
          <w:tcPr>
            <w:tcW w:w="0" w:type="auto"/>
            <w:vMerge/>
            <w:tcBorders>
              <w:left w:val="single" w:sz="4" w:space="0" w:color="auto"/>
              <w:right w:val="single" w:sz="4" w:space="0" w:color="auto"/>
            </w:tcBorders>
            <w:vAlign w:val="center"/>
            <w:hideMark/>
          </w:tcPr>
          <w:p w14:paraId="1F548EB7"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r>
      <w:tr w:rsidR="00D27EBE" w:rsidRPr="00217221" w14:paraId="2D54CE0C" w14:textId="77777777" w:rsidTr="00015AB9">
        <w:trPr>
          <w:trHeight w:val="315"/>
        </w:trPr>
        <w:tc>
          <w:tcPr>
            <w:tcW w:w="0" w:type="auto"/>
            <w:vMerge/>
            <w:tcBorders>
              <w:left w:val="single" w:sz="4" w:space="0" w:color="auto"/>
              <w:right w:val="single" w:sz="4" w:space="0" w:color="auto"/>
            </w:tcBorders>
            <w:vAlign w:val="center"/>
            <w:hideMark/>
          </w:tcPr>
          <w:p w14:paraId="6902225C"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11ED0A00"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A56F07"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EA12EE4"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90C860"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1B7033D" w14:textId="77777777" w:rsidR="00D27EBE" w:rsidRDefault="00D27EBE"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продольная панкреатоеюностомия</w:t>
            </w:r>
          </w:p>
          <w:p w14:paraId="15640C21" w14:textId="7DC53609" w:rsidR="006A2243" w:rsidRPr="00217221" w:rsidRDefault="006A224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3A320E21" w14:textId="77777777"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F43FC33" w14:textId="77777777" w:rsidTr="00401C0B">
        <w:trPr>
          <w:trHeight w:val="630"/>
        </w:trPr>
        <w:tc>
          <w:tcPr>
            <w:tcW w:w="0" w:type="auto"/>
            <w:vMerge/>
            <w:tcBorders>
              <w:left w:val="single" w:sz="4" w:space="0" w:color="auto"/>
              <w:right w:val="single" w:sz="4" w:space="0" w:color="auto"/>
            </w:tcBorders>
            <w:vAlign w:val="center"/>
            <w:hideMark/>
          </w:tcPr>
          <w:p w14:paraId="297175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vAlign w:val="center"/>
            <w:hideMark/>
          </w:tcPr>
          <w:p w14:paraId="2CC8E39E" w14:textId="77777777" w:rsidR="00401C0B" w:rsidRDefault="00401C0B" w:rsidP="00217221">
            <w:pPr>
              <w:spacing w:after="0" w:line="240" w:lineRule="auto"/>
              <w:rPr>
                <w:rFonts w:ascii="Times New Roman" w:eastAsia="Times New Roman" w:hAnsi="Times New Roman" w:cs="Times New Roman"/>
                <w:color w:val="000000"/>
                <w:sz w:val="24"/>
                <w:szCs w:val="24"/>
                <w:lang w:eastAsia="ru-RU"/>
              </w:rPr>
            </w:pPr>
          </w:p>
          <w:p w14:paraId="00C22D32" w14:textId="50FD9EFB"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0" w:type="auto"/>
            <w:vMerge w:val="restart"/>
            <w:tcBorders>
              <w:top w:val="nil"/>
              <w:left w:val="single" w:sz="4" w:space="0" w:color="auto"/>
              <w:right w:val="single" w:sz="4" w:space="0" w:color="auto"/>
            </w:tcBorders>
            <w:shd w:val="clear" w:color="auto" w:fill="auto"/>
            <w:hideMark/>
          </w:tcPr>
          <w:p w14:paraId="7987275A" w14:textId="77777777" w:rsidR="00401C0B" w:rsidRDefault="00401C0B" w:rsidP="00217221">
            <w:pPr>
              <w:spacing w:after="0" w:line="240" w:lineRule="auto"/>
              <w:jc w:val="center"/>
              <w:rPr>
                <w:rFonts w:ascii="Times New Roman" w:eastAsia="Times New Roman" w:hAnsi="Times New Roman" w:cs="Times New Roman"/>
                <w:color w:val="000000"/>
                <w:sz w:val="24"/>
                <w:szCs w:val="24"/>
                <w:lang w:eastAsia="ru-RU"/>
              </w:rPr>
            </w:pPr>
          </w:p>
          <w:p w14:paraId="344C8F36" w14:textId="620BCB6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D18.0, D13.4, D13.5, B67.0, K76.6, K76.8, Q26.5, I85.0</w:t>
            </w:r>
          </w:p>
        </w:tc>
        <w:tc>
          <w:tcPr>
            <w:tcW w:w="0" w:type="auto"/>
            <w:vMerge w:val="restart"/>
            <w:tcBorders>
              <w:top w:val="nil"/>
              <w:left w:val="single" w:sz="4" w:space="0" w:color="auto"/>
              <w:right w:val="single" w:sz="4" w:space="0" w:color="auto"/>
            </w:tcBorders>
            <w:shd w:val="clear" w:color="auto" w:fill="auto"/>
            <w:vAlign w:val="center"/>
            <w:hideMark/>
          </w:tcPr>
          <w:p w14:paraId="781EDF5C" w14:textId="4C1FFB1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0" w:type="auto"/>
            <w:vMerge w:val="restart"/>
            <w:tcBorders>
              <w:top w:val="nil"/>
              <w:left w:val="single" w:sz="4" w:space="0" w:color="auto"/>
              <w:right w:val="single" w:sz="4" w:space="0" w:color="auto"/>
            </w:tcBorders>
            <w:shd w:val="clear" w:color="auto" w:fill="auto"/>
            <w:hideMark/>
          </w:tcPr>
          <w:p w14:paraId="36469070" w14:textId="77777777" w:rsidR="00401C0B" w:rsidRDefault="00401C0B" w:rsidP="00217221">
            <w:pPr>
              <w:spacing w:after="0" w:line="240" w:lineRule="auto"/>
              <w:rPr>
                <w:rFonts w:ascii="Times New Roman" w:eastAsia="Times New Roman" w:hAnsi="Times New Roman" w:cs="Times New Roman"/>
                <w:color w:val="000000"/>
                <w:sz w:val="24"/>
                <w:szCs w:val="24"/>
                <w:lang w:eastAsia="ru-RU"/>
              </w:rPr>
            </w:pPr>
          </w:p>
          <w:p w14:paraId="536BC278" w14:textId="19DFB59A"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357707E" w14:textId="1E68144E" w:rsidR="00401C0B" w:rsidRDefault="00401C0B" w:rsidP="00217221">
            <w:pPr>
              <w:spacing w:after="0" w:line="240" w:lineRule="auto"/>
              <w:rPr>
                <w:rFonts w:ascii="Times New Roman" w:eastAsia="Times New Roman" w:hAnsi="Times New Roman" w:cs="Times New Roman"/>
                <w:color w:val="000000"/>
                <w:sz w:val="24"/>
                <w:szCs w:val="24"/>
                <w:lang w:eastAsia="ru-RU"/>
              </w:rPr>
            </w:pPr>
          </w:p>
          <w:p w14:paraId="1CCB9CCD" w14:textId="5A7D9272" w:rsidR="00217221" w:rsidRDefault="00401C0B" w:rsidP="002172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w:t>
            </w:r>
            <w:r w:rsidR="00217221" w:rsidRPr="00217221">
              <w:rPr>
                <w:rFonts w:ascii="Times New Roman" w:eastAsia="Times New Roman" w:hAnsi="Times New Roman" w:cs="Times New Roman"/>
                <w:color w:val="000000"/>
                <w:sz w:val="24"/>
                <w:szCs w:val="24"/>
                <w:lang w:eastAsia="ru-RU"/>
              </w:rPr>
              <w:t>езекция печени с использованием лапароскопической техники</w:t>
            </w:r>
          </w:p>
          <w:p w14:paraId="6810695B" w14:textId="795714F3" w:rsidR="006A2243" w:rsidRPr="00217221" w:rsidRDefault="006A224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8A6BA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508887E" w14:textId="77777777" w:rsidTr="00015AB9">
        <w:trPr>
          <w:trHeight w:val="315"/>
        </w:trPr>
        <w:tc>
          <w:tcPr>
            <w:tcW w:w="0" w:type="auto"/>
            <w:vMerge/>
            <w:tcBorders>
              <w:left w:val="single" w:sz="4" w:space="0" w:color="auto"/>
              <w:right w:val="single" w:sz="4" w:space="0" w:color="auto"/>
            </w:tcBorders>
            <w:vAlign w:val="center"/>
            <w:hideMark/>
          </w:tcPr>
          <w:p w14:paraId="3E2EE6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5DE6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57370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ABAF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79A9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D6F9C1F"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одного сегмента печени</w:t>
            </w:r>
          </w:p>
          <w:p w14:paraId="1F77F749" w14:textId="4A4B14F3" w:rsidR="006A2243" w:rsidRPr="00217221" w:rsidRDefault="006A224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85662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4D660CA" w14:textId="77777777" w:rsidTr="00015AB9">
        <w:trPr>
          <w:trHeight w:val="630"/>
        </w:trPr>
        <w:tc>
          <w:tcPr>
            <w:tcW w:w="0" w:type="auto"/>
            <w:vMerge/>
            <w:tcBorders>
              <w:left w:val="single" w:sz="4" w:space="0" w:color="auto"/>
              <w:right w:val="single" w:sz="4" w:space="0" w:color="auto"/>
            </w:tcBorders>
            <w:vAlign w:val="center"/>
            <w:hideMark/>
          </w:tcPr>
          <w:p w14:paraId="336903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EAB67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0B651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D60ED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A9246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9AEE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сегмента (сегментов) печени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7AC579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9D0919A" w14:textId="77777777" w:rsidTr="00015AB9">
        <w:trPr>
          <w:trHeight w:val="315"/>
        </w:trPr>
        <w:tc>
          <w:tcPr>
            <w:tcW w:w="0" w:type="auto"/>
            <w:vMerge/>
            <w:tcBorders>
              <w:left w:val="single" w:sz="4" w:space="0" w:color="auto"/>
              <w:right w:val="single" w:sz="4" w:space="0" w:color="auto"/>
            </w:tcBorders>
            <w:vAlign w:val="center"/>
            <w:hideMark/>
          </w:tcPr>
          <w:p w14:paraId="2F4BCB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BA59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0421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8EB2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6612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2C83719"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печени атипичная</w:t>
            </w:r>
          </w:p>
          <w:p w14:paraId="11DD31E5" w14:textId="7A824619" w:rsidR="00CF110B" w:rsidRPr="00217221" w:rsidRDefault="00CF110B"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6DCFD9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E56CE7" w14:textId="77777777" w:rsidTr="00015AB9">
        <w:trPr>
          <w:trHeight w:val="630"/>
        </w:trPr>
        <w:tc>
          <w:tcPr>
            <w:tcW w:w="0" w:type="auto"/>
            <w:vMerge/>
            <w:tcBorders>
              <w:left w:val="single" w:sz="4" w:space="0" w:color="auto"/>
              <w:right w:val="single" w:sz="4" w:space="0" w:color="auto"/>
            </w:tcBorders>
            <w:vAlign w:val="center"/>
            <w:hideMark/>
          </w:tcPr>
          <w:p w14:paraId="316E9B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B62E0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5017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AB34C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B97E1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CB575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эмболизация печени с использованием лекарственных средств</w:t>
            </w:r>
          </w:p>
        </w:tc>
        <w:tc>
          <w:tcPr>
            <w:tcW w:w="0" w:type="auto"/>
            <w:vMerge/>
            <w:tcBorders>
              <w:left w:val="single" w:sz="4" w:space="0" w:color="auto"/>
              <w:right w:val="single" w:sz="4" w:space="0" w:color="auto"/>
            </w:tcBorders>
            <w:vAlign w:val="center"/>
            <w:hideMark/>
          </w:tcPr>
          <w:p w14:paraId="2868C8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83158D" w14:textId="77777777" w:rsidTr="00015AB9">
        <w:trPr>
          <w:trHeight w:val="630"/>
        </w:trPr>
        <w:tc>
          <w:tcPr>
            <w:tcW w:w="0" w:type="auto"/>
            <w:vMerge/>
            <w:tcBorders>
              <w:left w:val="single" w:sz="4" w:space="0" w:color="auto"/>
              <w:right w:val="single" w:sz="4" w:space="0" w:color="auto"/>
            </w:tcBorders>
            <w:vAlign w:val="center"/>
            <w:hideMark/>
          </w:tcPr>
          <w:p w14:paraId="3A8FBE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8818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2BA6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A5CB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7094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F3EFA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сегмента (сегментов) печени комбинированная с ангиопластикой</w:t>
            </w:r>
          </w:p>
          <w:p w14:paraId="756D3354" w14:textId="77777777" w:rsidR="00CF110B" w:rsidRDefault="00CF110B" w:rsidP="00217221">
            <w:pPr>
              <w:spacing w:after="0" w:line="240" w:lineRule="auto"/>
              <w:rPr>
                <w:rFonts w:ascii="Times New Roman" w:eastAsia="Times New Roman" w:hAnsi="Times New Roman" w:cs="Times New Roman"/>
                <w:color w:val="000000"/>
                <w:sz w:val="24"/>
                <w:szCs w:val="24"/>
                <w:lang w:eastAsia="ru-RU"/>
              </w:rPr>
            </w:pPr>
          </w:p>
          <w:p w14:paraId="3502B410" w14:textId="13E5E41F" w:rsidR="006A2243" w:rsidRPr="00217221" w:rsidRDefault="006A224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43C2A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7286EA0" w14:textId="77777777" w:rsidTr="00015AB9">
        <w:trPr>
          <w:trHeight w:val="315"/>
        </w:trPr>
        <w:tc>
          <w:tcPr>
            <w:tcW w:w="0" w:type="auto"/>
            <w:vMerge/>
            <w:tcBorders>
              <w:left w:val="single" w:sz="4" w:space="0" w:color="auto"/>
              <w:right w:val="single" w:sz="4" w:space="0" w:color="auto"/>
            </w:tcBorders>
            <w:vAlign w:val="center"/>
            <w:hideMark/>
          </w:tcPr>
          <w:p w14:paraId="6BDE7B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12ADC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44BB9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118F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4ABAC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FD76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абляция при новообразованиях печени</w:t>
            </w:r>
          </w:p>
        </w:tc>
        <w:tc>
          <w:tcPr>
            <w:tcW w:w="0" w:type="auto"/>
            <w:vMerge/>
            <w:tcBorders>
              <w:left w:val="single" w:sz="4" w:space="0" w:color="auto"/>
              <w:right w:val="single" w:sz="4" w:space="0" w:color="auto"/>
            </w:tcBorders>
            <w:vAlign w:val="center"/>
            <w:hideMark/>
          </w:tcPr>
          <w:p w14:paraId="2EB956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B7FB685" w14:textId="77777777" w:rsidTr="00F37C47">
        <w:trPr>
          <w:trHeight w:val="2520"/>
        </w:trPr>
        <w:tc>
          <w:tcPr>
            <w:tcW w:w="0" w:type="auto"/>
            <w:vMerge/>
            <w:tcBorders>
              <w:left w:val="single" w:sz="4" w:space="0" w:color="auto"/>
              <w:right w:val="single" w:sz="4" w:space="0" w:color="auto"/>
            </w:tcBorders>
            <w:vAlign w:val="center"/>
            <w:hideMark/>
          </w:tcPr>
          <w:p w14:paraId="0528A1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2C5C0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в том числе лапароскопически ассистированные операции на тонкой, толстой кишке и промежности</w:t>
            </w:r>
          </w:p>
        </w:tc>
        <w:tc>
          <w:tcPr>
            <w:tcW w:w="0" w:type="auto"/>
            <w:tcBorders>
              <w:top w:val="nil"/>
              <w:left w:val="single" w:sz="4" w:space="0" w:color="auto"/>
              <w:right w:val="single" w:sz="4" w:space="0" w:color="auto"/>
            </w:tcBorders>
            <w:shd w:val="clear" w:color="auto" w:fill="auto"/>
            <w:vAlign w:val="center"/>
            <w:hideMark/>
          </w:tcPr>
          <w:p w14:paraId="7771B3F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D12.6, K60.4, N82.2, N82.3, N82.4, K57.2, K59.3, Q43.1, Q43.2, Q43.3, Q52.2, K59.0, K59.3, Z93.2, Z93.3, K55.2, K51, K50.0, K50.1, K50.8, K57.2, K62.3, K62.8</w:t>
            </w:r>
          </w:p>
        </w:tc>
        <w:tc>
          <w:tcPr>
            <w:tcW w:w="0" w:type="auto"/>
            <w:tcBorders>
              <w:top w:val="nil"/>
              <w:left w:val="single" w:sz="4" w:space="0" w:color="auto"/>
              <w:right w:val="single" w:sz="4" w:space="0" w:color="auto"/>
            </w:tcBorders>
            <w:shd w:val="clear" w:color="auto" w:fill="auto"/>
            <w:hideMark/>
          </w:tcPr>
          <w:p w14:paraId="6011A7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семейный аденоматоз толстой кишки, тотальное поражение всех отделов толстой кишки полипами</w:t>
            </w:r>
          </w:p>
        </w:tc>
        <w:tc>
          <w:tcPr>
            <w:tcW w:w="0" w:type="auto"/>
            <w:tcBorders>
              <w:top w:val="nil"/>
              <w:left w:val="single" w:sz="4" w:space="0" w:color="auto"/>
              <w:right w:val="single" w:sz="4" w:space="0" w:color="auto"/>
            </w:tcBorders>
            <w:shd w:val="clear" w:color="auto" w:fill="auto"/>
            <w:hideMark/>
          </w:tcPr>
          <w:p w14:paraId="205C86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8A966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реконструктивно-пластическая операция по восстановлению непрерывности кишечника - закрытие стомы с формированием анастомоза</w:t>
            </w:r>
          </w:p>
        </w:tc>
        <w:tc>
          <w:tcPr>
            <w:tcW w:w="0" w:type="auto"/>
            <w:vMerge/>
            <w:tcBorders>
              <w:left w:val="single" w:sz="4" w:space="0" w:color="auto"/>
              <w:right w:val="single" w:sz="4" w:space="0" w:color="auto"/>
            </w:tcBorders>
            <w:vAlign w:val="center"/>
            <w:hideMark/>
          </w:tcPr>
          <w:p w14:paraId="35D15A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408ED0F" w14:textId="77777777" w:rsidTr="00015AB9">
        <w:trPr>
          <w:trHeight w:val="1260"/>
        </w:trPr>
        <w:tc>
          <w:tcPr>
            <w:tcW w:w="0" w:type="auto"/>
            <w:vMerge/>
            <w:tcBorders>
              <w:left w:val="single" w:sz="4" w:space="0" w:color="auto"/>
              <w:right w:val="single" w:sz="4" w:space="0" w:color="auto"/>
            </w:tcBorders>
            <w:vAlign w:val="center"/>
            <w:hideMark/>
          </w:tcPr>
          <w:p w14:paraId="2D89D6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BF3B9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01AED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40C2F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292A2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5E45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0" w:type="auto"/>
            <w:vMerge/>
            <w:tcBorders>
              <w:left w:val="single" w:sz="4" w:space="0" w:color="auto"/>
              <w:right w:val="single" w:sz="4" w:space="0" w:color="auto"/>
            </w:tcBorders>
            <w:vAlign w:val="center"/>
            <w:hideMark/>
          </w:tcPr>
          <w:p w14:paraId="019A35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36085DD" w14:textId="77777777" w:rsidTr="00015AB9">
        <w:trPr>
          <w:trHeight w:val="1260"/>
        </w:trPr>
        <w:tc>
          <w:tcPr>
            <w:tcW w:w="0" w:type="auto"/>
            <w:vMerge/>
            <w:tcBorders>
              <w:left w:val="single" w:sz="4" w:space="0" w:color="auto"/>
              <w:right w:val="single" w:sz="4" w:space="0" w:color="auto"/>
            </w:tcBorders>
            <w:vAlign w:val="center"/>
            <w:hideMark/>
          </w:tcPr>
          <w:p w14:paraId="357B24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03155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BC61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8F0FF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08DCB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D4CD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субтотальная резекция ободочной кишки с брюшно-анальной резекцией прямой кишки и низведением правых </w:t>
            </w:r>
            <w:r w:rsidRPr="00217221">
              <w:rPr>
                <w:rFonts w:ascii="Times New Roman" w:eastAsia="Times New Roman" w:hAnsi="Times New Roman" w:cs="Times New Roman"/>
                <w:color w:val="000000"/>
                <w:sz w:val="24"/>
                <w:szCs w:val="24"/>
                <w:lang w:eastAsia="ru-RU"/>
              </w:rPr>
              <w:lastRenderedPageBreak/>
              <w:t>отделов ободочной кишки в анальный канал</w:t>
            </w:r>
          </w:p>
        </w:tc>
        <w:tc>
          <w:tcPr>
            <w:tcW w:w="0" w:type="auto"/>
            <w:vMerge/>
            <w:tcBorders>
              <w:left w:val="single" w:sz="4" w:space="0" w:color="auto"/>
              <w:right w:val="single" w:sz="4" w:space="0" w:color="auto"/>
            </w:tcBorders>
            <w:vAlign w:val="center"/>
            <w:hideMark/>
          </w:tcPr>
          <w:p w14:paraId="10CBBE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A92950" w14:textId="77777777" w:rsidTr="00015AB9">
        <w:trPr>
          <w:trHeight w:val="1260"/>
        </w:trPr>
        <w:tc>
          <w:tcPr>
            <w:tcW w:w="0" w:type="auto"/>
            <w:vMerge/>
            <w:tcBorders>
              <w:left w:val="single" w:sz="4" w:space="0" w:color="auto"/>
              <w:right w:val="single" w:sz="4" w:space="0" w:color="auto"/>
            </w:tcBorders>
            <w:vAlign w:val="center"/>
            <w:hideMark/>
          </w:tcPr>
          <w:p w14:paraId="58FC54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34AF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3B24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FA8A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свищ прямой кишки 3 - 4 степени сложности</w:t>
            </w:r>
          </w:p>
        </w:tc>
        <w:tc>
          <w:tcPr>
            <w:tcW w:w="0" w:type="auto"/>
            <w:tcBorders>
              <w:top w:val="nil"/>
              <w:left w:val="single" w:sz="4" w:space="0" w:color="auto"/>
              <w:right w:val="single" w:sz="4" w:space="0" w:color="auto"/>
            </w:tcBorders>
            <w:shd w:val="clear" w:color="auto" w:fill="auto"/>
            <w:vAlign w:val="center"/>
            <w:hideMark/>
          </w:tcPr>
          <w:p w14:paraId="50AC2D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85C21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0" w:type="auto"/>
            <w:vMerge/>
            <w:tcBorders>
              <w:left w:val="single" w:sz="4" w:space="0" w:color="auto"/>
              <w:right w:val="single" w:sz="4" w:space="0" w:color="auto"/>
            </w:tcBorders>
            <w:vAlign w:val="center"/>
            <w:hideMark/>
          </w:tcPr>
          <w:p w14:paraId="017D72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32D03B0" w14:textId="77777777" w:rsidTr="00015AB9">
        <w:trPr>
          <w:trHeight w:val="945"/>
        </w:trPr>
        <w:tc>
          <w:tcPr>
            <w:tcW w:w="0" w:type="auto"/>
            <w:vMerge/>
            <w:tcBorders>
              <w:left w:val="single" w:sz="4" w:space="0" w:color="auto"/>
              <w:right w:val="single" w:sz="4" w:space="0" w:color="auto"/>
            </w:tcBorders>
            <w:vAlign w:val="center"/>
            <w:hideMark/>
          </w:tcPr>
          <w:p w14:paraId="28A2C6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B5F7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AD33A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73B6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ректовагинальный (коловагинальный) свищ</w:t>
            </w:r>
          </w:p>
        </w:tc>
        <w:tc>
          <w:tcPr>
            <w:tcW w:w="0" w:type="auto"/>
            <w:tcBorders>
              <w:top w:val="nil"/>
              <w:left w:val="single" w:sz="4" w:space="0" w:color="auto"/>
              <w:right w:val="single" w:sz="4" w:space="0" w:color="auto"/>
            </w:tcBorders>
            <w:shd w:val="clear" w:color="auto" w:fill="auto"/>
            <w:vAlign w:val="center"/>
            <w:hideMark/>
          </w:tcPr>
          <w:p w14:paraId="262141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4DCB0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иссечение свища с пластикой внутреннего свищевого отверстия сегментом прямой или ободочной кишки</w:t>
            </w:r>
          </w:p>
        </w:tc>
        <w:tc>
          <w:tcPr>
            <w:tcW w:w="0" w:type="auto"/>
            <w:vMerge/>
            <w:tcBorders>
              <w:left w:val="single" w:sz="4" w:space="0" w:color="auto"/>
              <w:right w:val="single" w:sz="4" w:space="0" w:color="auto"/>
            </w:tcBorders>
            <w:vAlign w:val="center"/>
            <w:hideMark/>
          </w:tcPr>
          <w:p w14:paraId="016E65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73EA33" w14:textId="77777777" w:rsidTr="00015AB9">
        <w:trPr>
          <w:trHeight w:val="630"/>
        </w:trPr>
        <w:tc>
          <w:tcPr>
            <w:tcW w:w="0" w:type="auto"/>
            <w:vMerge/>
            <w:tcBorders>
              <w:left w:val="single" w:sz="4" w:space="0" w:color="auto"/>
              <w:right w:val="single" w:sz="4" w:space="0" w:color="auto"/>
            </w:tcBorders>
            <w:vAlign w:val="center"/>
            <w:hideMark/>
          </w:tcPr>
          <w:p w14:paraId="70F326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B0E08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7917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86AA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дивертикулярная болезнь ободочной кишки, осложненное течение</w:t>
            </w:r>
          </w:p>
        </w:tc>
        <w:tc>
          <w:tcPr>
            <w:tcW w:w="0" w:type="auto"/>
            <w:tcBorders>
              <w:top w:val="nil"/>
              <w:left w:val="single" w:sz="4" w:space="0" w:color="auto"/>
              <w:right w:val="single" w:sz="4" w:space="0" w:color="auto"/>
            </w:tcBorders>
            <w:shd w:val="clear" w:color="auto" w:fill="auto"/>
            <w:vAlign w:val="center"/>
            <w:hideMark/>
          </w:tcPr>
          <w:p w14:paraId="4D3632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32CDB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ободочной кишки, в том числе с ликвидацией свища</w:t>
            </w:r>
          </w:p>
        </w:tc>
        <w:tc>
          <w:tcPr>
            <w:tcW w:w="0" w:type="auto"/>
            <w:vMerge/>
            <w:tcBorders>
              <w:left w:val="single" w:sz="4" w:space="0" w:color="auto"/>
              <w:right w:val="single" w:sz="4" w:space="0" w:color="auto"/>
            </w:tcBorders>
            <w:vAlign w:val="center"/>
            <w:hideMark/>
          </w:tcPr>
          <w:p w14:paraId="5AF05E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22A4A8" w14:textId="77777777" w:rsidTr="00015AB9">
        <w:trPr>
          <w:trHeight w:val="945"/>
        </w:trPr>
        <w:tc>
          <w:tcPr>
            <w:tcW w:w="0" w:type="auto"/>
            <w:vMerge/>
            <w:tcBorders>
              <w:left w:val="single" w:sz="4" w:space="0" w:color="auto"/>
              <w:right w:val="single" w:sz="4" w:space="0" w:color="auto"/>
            </w:tcBorders>
            <w:vAlign w:val="center"/>
            <w:hideMark/>
          </w:tcPr>
          <w:p w14:paraId="43EC7C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2812D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C5B5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BD8C4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мегадолихоколон, рецидивирующие завороты сигмовидной кишки</w:t>
            </w:r>
          </w:p>
        </w:tc>
        <w:tc>
          <w:tcPr>
            <w:tcW w:w="0" w:type="auto"/>
            <w:tcBorders>
              <w:top w:val="nil"/>
              <w:left w:val="single" w:sz="4" w:space="0" w:color="auto"/>
              <w:right w:val="single" w:sz="4" w:space="0" w:color="auto"/>
            </w:tcBorders>
            <w:shd w:val="clear" w:color="auto" w:fill="auto"/>
            <w:vAlign w:val="center"/>
            <w:hideMark/>
          </w:tcPr>
          <w:p w14:paraId="15E83A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917CE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ободочной кишки с аппендэктомией, разворотом кишки на 180 градусов, формированием асцендо-ректального анастомоза</w:t>
            </w:r>
          </w:p>
        </w:tc>
        <w:tc>
          <w:tcPr>
            <w:tcW w:w="0" w:type="auto"/>
            <w:vMerge/>
            <w:tcBorders>
              <w:left w:val="single" w:sz="4" w:space="0" w:color="auto"/>
              <w:right w:val="single" w:sz="4" w:space="0" w:color="auto"/>
            </w:tcBorders>
            <w:vAlign w:val="center"/>
            <w:hideMark/>
          </w:tcPr>
          <w:p w14:paraId="71536A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F57527" w14:textId="77777777" w:rsidTr="00015AB9">
        <w:trPr>
          <w:trHeight w:val="945"/>
        </w:trPr>
        <w:tc>
          <w:tcPr>
            <w:tcW w:w="0" w:type="auto"/>
            <w:vMerge/>
            <w:tcBorders>
              <w:left w:val="single" w:sz="4" w:space="0" w:color="auto"/>
              <w:right w:val="single" w:sz="4" w:space="0" w:color="auto"/>
            </w:tcBorders>
            <w:vAlign w:val="center"/>
            <w:hideMark/>
          </w:tcPr>
          <w:p w14:paraId="541384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BE1D4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A000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4EFE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Гиршпрунга, мегадолихосигма</w:t>
            </w:r>
          </w:p>
        </w:tc>
        <w:tc>
          <w:tcPr>
            <w:tcW w:w="0" w:type="auto"/>
            <w:tcBorders>
              <w:top w:val="nil"/>
              <w:left w:val="single" w:sz="4" w:space="0" w:color="auto"/>
              <w:right w:val="single" w:sz="4" w:space="0" w:color="auto"/>
            </w:tcBorders>
            <w:shd w:val="clear" w:color="auto" w:fill="auto"/>
            <w:vAlign w:val="center"/>
            <w:hideMark/>
          </w:tcPr>
          <w:p w14:paraId="4B8FD0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72BC8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ободочной кишки с формированием наданального конце-бокового колоректального анастомоза</w:t>
            </w:r>
          </w:p>
        </w:tc>
        <w:tc>
          <w:tcPr>
            <w:tcW w:w="0" w:type="auto"/>
            <w:vMerge/>
            <w:tcBorders>
              <w:left w:val="single" w:sz="4" w:space="0" w:color="auto"/>
              <w:right w:val="single" w:sz="4" w:space="0" w:color="auto"/>
            </w:tcBorders>
            <w:vAlign w:val="center"/>
            <w:hideMark/>
          </w:tcPr>
          <w:p w14:paraId="15C22A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553232B" w14:textId="77777777" w:rsidTr="00015AB9">
        <w:trPr>
          <w:trHeight w:val="945"/>
        </w:trPr>
        <w:tc>
          <w:tcPr>
            <w:tcW w:w="0" w:type="auto"/>
            <w:vMerge/>
            <w:tcBorders>
              <w:left w:val="single" w:sz="4" w:space="0" w:color="auto"/>
              <w:right w:val="single" w:sz="4" w:space="0" w:color="auto"/>
            </w:tcBorders>
            <w:vAlign w:val="center"/>
            <w:hideMark/>
          </w:tcPr>
          <w:p w14:paraId="679C35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EC520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85F7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7512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толстокишечный стаз в стадии декомпенсации</w:t>
            </w:r>
          </w:p>
        </w:tc>
        <w:tc>
          <w:tcPr>
            <w:tcW w:w="0" w:type="auto"/>
            <w:tcBorders>
              <w:top w:val="nil"/>
              <w:left w:val="single" w:sz="4" w:space="0" w:color="auto"/>
              <w:right w:val="single" w:sz="4" w:space="0" w:color="auto"/>
            </w:tcBorders>
            <w:shd w:val="clear" w:color="auto" w:fill="auto"/>
            <w:vAlign w:val="center"/>
            <w:hideMark/>
          </w:tcPr>
          <w:p w14:paraId="0F40EA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87078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ободочной кишки с аппендэктомией, разворотом кишки на 180 градусов, формированием асцендо-ректального анастомоза</w:t>
            </w:r>
          </w:p>
        </w:tc>
        <w:tc>
          <w:tcPr>
            <w:tcW w:w="0" w:type="auto"/>
            <w:vMerge/>
            <w:tcBorders>
              <w:left w:val="single" w:sz="4" w:space="0" w:color="auto"/>
              <w:right w:val="single" w:sz="4" w:space="0" w:color="auto"/>
            </w:tcBorders>
            <w:vAlign w:val="center"/>
            <w:hideMark/>
          </w:tcPr>
          <w:p w14:paraId="1DC6F9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01844B" w14:textId="77777777" w:rsidTr="00015AB9">
        <w:trPr>
          <w:trHeight w:val="945"/>
        </w:trPr>
        <w:tc>
          <w:tcPr>
            <w:tcW w:w="0" w:type="auto"/>
            <w:vMerge/>
            <w:tcBorders>
              <w:left w:val="single" w:sz="4" w:space="0" w:color="auto"/>
              <w:right w:val="single" w:sz="4" w:space="0" w:color="auto"/>
            </w:tcBorders>
            <w:vAlign w:val="center"/>
            <w:hideMark/>
          </w:tcPr>
          <w:p w14:paraId="11791C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E3FED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5974D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908E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колостома, илеостома, еюностома, состояние после обструктивной резекции ободочной кишки</w:t>
            </w:r>
          </w:p>
        </w:tc>
        <w:tc>
          <w:tcPr>
            <w:tcW w:w="0" w:type="auto"/>
            <w:tcBorders>
              <w:top w:val="nil"/>
              <w:left w:val="single" w:sz="4" w:space="0" w:color="auto"/>
              <w:right w:val="single" w:sz="4" w:space="0" w:color="auto"/>
            </w:tcBorders>
            <w:shd w:val="clear" w:color="auto" w:fill="auto"/>
            <w:vAlign w:val="center"/>
            <w:hideMark/>
          </w:tcPr>
          <w:p w14:paraId="1CA4C9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8C2E2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0" w:type="auto"/>
            <w:vMerge/>
            <w:tcBorders>
              <w:left w:val="single" w:sz="4" w:space="0" w:color="auto"/>
              <w:right w:val="single" w:sz="4" w:space="0" w:color="auto"/>
            </w:tcBorders>
            <w:vAlign w:val="center"/>
            <w:hideMark/>
          </w:tcPr>
          <w:p w14:paraId="6781BB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F07F378" w14:textId="77777777" w:rsidTr="00015AB9">
        <w:trPr>
          <w:trHeight w:val="630"/>
        </w:trPr>
        <w:tc>
          <w:tcPr>
            <w:tcW w:w="0" w:type="auto"/>
            <w:vMerge/>
            <w:tcBorders>
              <w:left w:val="single" w:sz="4" w:space="0" w:color="auto"/>
              <w:right w:val="single" w:sz="4" w:space="0" w:color="auto"/>
            </w:tcBorders>
            <w:vAlign w:val="center"/>
            <w:hideMark/>
          </w:tcPr>
          <w:p w14:paraId="103D16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29CA8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F035B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EEB06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ангиодисплазия толстой кишки</w:t>
            </w:r>
          </w:p>
        </w:tc>
        <w:tc>
          <w:tcPr>
            <w:tcW w:w="0" w:type="auto"/>
            <w:tcBorders>
              <w:top w:val="nil"/>
              <w:left w:val="single" w:sz="4" w:space="0" w:color="auto"/>
              <w:right w:val="single" w:sz="4" w:space="0" w:color="auto"/>
            </w:tcBorders>
            <w:shd w:val="clear" w:color="auto" w:fill="auto"/>
            <w:vAlign w:val="center"/>
            <w:hideMark/>
          </w:tcPr>
          <w:p w14:paraId="795B3C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C2391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пораженных отделов ободочной и (или) прямой кишки</w:t>
            </w:r>
          </w:p>
        </w:tc>
        <w:tc>
          <w:tcPr>
            <w:tcW w:w="0" w:type="auto"/>
            <w:vMerge/>
            <w:tcBorders>
              <w:left w:val="single" w:sz="4" w:space="0" w:color="auto"/>
              <w:right w:val="single" w:sz="4" w:space="0" w:color="auto"/>
            </w:tcBorders>
            <w:vAlign w:val="center"/>
            <w:hideMark/>
          </w:tcPr>
          <w:p w14:paraId="3B95DB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8F4041A" w14:textId="77777777" w:rsidTr="00015AB9">
        <w:trPr>
          <w:trHeight w:val="630"/>
        </w:trPr>
        <w:tc>
          <w:tcPr>
            <w:tcW w:w="0" w:type="auto"/>
            <w:vMerge/>
            <w:tcBorders>
              <w:left w:val="single" w:sz="4" w:space="0" w:color="auto"/>
              <w:right w:val="single" w:sz="4" w:space="0" w:color="auto"/>
            </w:tcBorders>
            <w:vAlign w:val="center"/>
            <w:hideMark/>
          </w:tcPr>
          <w:p w14:paraId="6F1433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50EB7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0B4ED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7F7EA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язвенный колит, тотальное поражение, хроническое непрерывное течение, тяжелая гормонозависимая или гормонорезистентная форма</w:t>
            </w:r>
          </w:p>
        </w:tc>
        <w:tc>
          <w:tcPr>
            <w:tcW w:w="0" w:type="auto"/>
            <w:vMerge w:val="restart"/>
            <w:tcBorders>
              <w:top w:val="nil"/>
              <w:left w:val="single" w:sz="4" w:space="0" w:color="auto"/>
              <w:right w:val="single" w:sz="4" w:space="0" w:color="auto"/>
            </w:tcBorders>
            <w:shd w:val="clear" w:color="auto" w:fill="auto"/>
            <w:vAlign w:val="center"/>
            <w:hideMark/>
          </w:tcPr>
          <w:p w14:paraId="0CEA94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E5662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колпроктэктомия с формированием резервуарного анастомоза, илеостомия</w:t>
            </w:r>
          </w:p>
        </w:tc>
        <w:tc>
          <w:tcPr>
            <w:tcW w:w="0" w:type="auto"/>
            <w:vMerge/>
            <w:tcBorders>
              <w:left w:val="single" w:sz="4" w:space="0" w:color="auto"/>
              <w:right w:val="single" w:sz="4" w:space="0" w:color="auto"/>
            </w:tcBorders>
            <w:vAlign w:val="center"/>
            <w:hideMark/>
          </w:tcPr>
          <w:p w14:paraId="730319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7072AB5" w14:textId="77777777" w:rsidTr="00015AB9">
        <w:trPr>
          <w:trHeight w:val="630"/>
        </w:trPr>
        <w:tc>
          <w:tcPr>
            <w:tcW w:w="0" w:type="auto"/>
            <w:vMerge/>
            <w:tcBorders>
              <w:left w:val="single" w:sz="4" w:space="0" w:color="auto"/>
              <w:right w:val="single" w:sz="4" w:space="0" w:color="auto"/>
            </w:tcBorders>
            <w:vAlign w:val="center"/>
            <w:hideMark/>
          </w:tcPr>
          <w:p w14:paraId="244E43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84EC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84E2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3EC90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565F2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1E05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колэктомия с брюшно-анальной резекцией прямой кишки, илеостомия</w:t>
            </w:r>
          </w:p>
        </w:tc>
        <w:tc>
          <w:tcPr>
            <w:tcW w:w="0" w:type="auto"/>
            <w:vMerge/>
            <w:tcBorders>
              <w:left w:val="single" w:sz="4" w:space="0" w:color="auto"/>
              <w:right w:val="single" w:sz="4" w:space="0" w:color="auto"/>
            </w:tcBorders>
            <w:vAlign w:val="center"/>
            <w:hideMark/>
          </w:tcPr>
          <w:p w14:paraId="61B9FC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904B5F6" w14:textId="77777777" w:rsidTr="00015AB9">
        <w:trPr>
          <w:trHeight w:val="630"/>
        </w:trPr>
        <w:tc>
          <w:tcPr>
            <w:tcW w:w="0" w:type="auto"/>
            <w:vMerge/>
            <w:tcBorders>
              <w:left w:val="single" w:sz="4" w:space="0" w:color="auto"/>
              <w:right w:val="single" w:sz="4" w:space="0" w:color="auto"/>
            </w:tcBorders>
            <w:vAlign w:val="center"/>
            <w:hideMark/>
          </w:tcPr>
          <w:p w14:paraId="28FE2D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1640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C2BA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72AE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9ABF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B466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оставшихся отделов ободочной и прямой кишки, илеостомия</w:t>
            </w:r>
          </w:p>
        </w:tc>
        <w:tc>
          <w:tcPr>
            <w:tcW w:w="0" w:type="auto"/>
            <w:vMerge/>
            <w:tcBorders>
              <w:left w:val="single" w:sz="4" w:space="0" w:color="auto"/>
              <w:right w:val="single" w:sz="4" w:space="0" w:color="auto"/>
            </w:tcBorders>
            <w:vAlign w:val="center"/>
            <w:hideMark/>
          </w:tcPr>
          <w:p w14:paraId="0BD798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5B9A5B9" w14:textId="77777777" w:rsidTr="00015AB9">
        <w:trPr>
          <w:trHeight w:val="630"/>
        </w:trPr>
        <w:tc>
          <w:tcPr>
            <w:tcW w:w="0" w:type="auto"/>
            <w:vMerge/>
            <w:tcBorders>
              <w:left w:val="single" w:sz="4" w:space="0" w:color="auto"/>
              <w:right w:val="single" w:sz="4" w:space="0" w:color="auto"/>
            </w:tcBorders>
            <w:vAlign w:val="center"/>
            <w:hideMark/>
          </w:tcPr>
          <w:p w14:paraId="74C57C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74813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31E0D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2EB28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0" w:type="auto"/>
            <w:vMerge w:val="restart"/>
            <w:tcBorders>
              <w:top w:val="nil"/>
              <w:left w:val="single" w:sz="4" w:space="0" w:color="auto"/>
              <w:right w:val="single" w:sz="4" w:space="0" w:color="auto"/>
            </w:tcBorders>
            <w:shd w:val="clear" w:color="auto" w:fill="auto"/>
            <w:vAlign w:val="center"/>
            <w:hideMark/>
          </w:tcPr>
          <w:p w14:paraId="027990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CA469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колпроктэктомия с формированием резервуарного анастомоза, илеостомия</w:t>
            </w:r>
          </w:p>
        </w:tc>
        <w:tc>
          <w:tcPr>
            <w:tcW w:w="0" w:type="auto"/>
            <w:vMerge/>
            <w:tcBorders>
              <w:left w:val="single" w:sz="4" w:space="0" w:color="auto"/>
              <w:right w:val="single" w:sz="4" w:space="0" w:color="auto"/>
            </w:tcBorders>
            <w:vAlign w:val="center"/>
            <w:hideMark/>
          </w:tcPr>
          <w:p w14:paraId="1A75D6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1AF8CC5" w14:textId="77777777" w:rsidTr="00015AB9">
        <w:trPr>
          <w:trHeight w:val="945"/>
        </w:trPr>
        <w:tc>
          <w:tcPr>
            <w:tcW w:w="0" w:type="auto"/>
            <w:vMerge/>
            <w:tcBorders>
              <w:left w:val="single" w:sz="4" w:space="0" w:color="auto"/>
              <w:right w:val="single" w:sz="4" w:space="0" w:color="auto"/>
            </w:tcBorders>
            <w:vAlign w:val="center"/>
            <w:hideMark/>
          </w:tcPr>
          <w:p w14:paraId="2E1770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47A3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5A4F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B1AE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57778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48C6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пораженного участка тонкой и (или) толстой кишки, в том числе с формированием анастомоза, илеостомия (колостомия)</w:t>
            </w:r>
          </w:p>
        </w:tc>
        <w:tc>
          <w:tcPr>
            <w:tcW w:w="0" w:type="auto"/>
            <w:vMerge/>
            <w:tcBorders>
              <w:left w:val="single" w:sz="4" w:space="0" w:color="auto"/>
              <w:right w:val="single" w:sz="4" w:space="0" w:color="auto"/>
            </w:tcBorders>
            <w:vAlign w:val="center"/>
            <w:hideMark/>
          </w:tcPr>
          <w:p w14:paraId="09E8C3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C2F64A" w14:textId="77777777" w:rsidTr="00015AB9">
        <w:trPr>
          <w:trHeight w:val="945"/>
        </w:trPr>
        <w:tc>
          <w:tcPr>
            <w:tcW w:w="0" w:type="auto"/>
            <w:vMerge w:val="restart"/>
            <w:tcBorders>
              <w:left w:val="single" w:sz="4" w:space="0" w:color="auto"/>
              <w:right w:val="single" w:sz="4" w:space="0" w:color="auto"/>
            </w:tcBorders>
            <w:shd w:val="clear" w:color="auto" w:fill="auto"/>
            <w:vAlign w:val="center"/>
            <w:hideMark/>
          </w:tcPr>
          <w:p w14:paraId="06B828F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w:t>
            </w:r>
          </w:p>
        </w:tc>
        <w:tc>
          <w:tcPr>
            <w:tcW w:w="0" w:type="auto"/>
            <w:vMerge w:val="restart"/>
            <w:tcBorders>
              <w:left w:val="single" w:sz="4" w:space="0" w:color="auto"/>
              <w:right w:val="single" w:sz="4" w:space="0" w:color="auto"/>
            </w:tcBorders>
            <w:shd w:val="clear" w:color="auto" w:fill="auto"/>
            <w:vAlign w:val="center"/>
            <w:hideMark/>
          </w:tcPr>
          <w:p w14:paraId="524DE0CD" w14:textId="77777777" w:rsidR="00BD7F9F" w:rsidRDefault="00BD7F9F" w:rsidP="00217221">
            <w:pPr>
              <w:spacing w:after="0" w:line="240" w:lineRule="auto"/>
              <w:rPr>
                <w:rFonts w:ascii="Times New Roman" w:eastAsia="Times New Roman" w:hAnsi="Times New Roman" w:cs="Times New Roman"/>
                <w:color w:val="000000"/>
                <w:sz w:val="24"/>
                <w:szCs w:val="24"/>
                <w:lang w:eastAsia="ru-RU"/>
              </w:rPr>
            </w:pPr>
          </w:p>
          <w:p w14:paraId="33032BDC" w14:textId="77777777" w:rsidR="00BD7F9F" w:rsidRDefault="00BD7F9F" w:rsidP="00217221">
            <w:pPr>
              <w:spacing w:after="0" w:line="240" w:lineRule="auto"/>
              <w:rPr>
                <w:rFonts w:ascii="Times New Roman" w:eastAsia="Times New Roman" w:hAnsi="Times New Roman" w:cs="Times New Roman"/>
                <w:color w:val="000000"/>
                <w:sz w:val="24"/>
                <w:szCs w:val="24"/>
                <w:lang w:eastAsia="ru-RU"/>
              </w:rPr>
            </w:pPr>
          </w:p>
          <w:p w14:paraId="6208B644" w14:textId="10B60C5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Хирургическое лечение новообразований надпочечников и забрюшинного </w:t>
            </w:r>
            <w:r w:rsidRPr="00217221">
              <w:rPr>
                <w:rFonts w:ascii="Times New Roman" w:eastAsia="Times New Roman" w:hAnsi="Times New Roman" w:cs="Times New Roman"/>
                <w:color w:val="000000"/>
                <w:sz w:val="24"/>
                <w:szCs w:val="24"/>
                <w:lang w:eastAsia="ru-RU"/>
              </w:rPr>
              <w:lastRenderedPageBreak/>
              <w:t>пространства</w:t>
            </w:r>
          </w:p>
        </w:tc>
        <w:tc>
          <w:tcPr>
            <w:tcW w:w="0" w:type="auto"/>
            <w:vMerge w:val="restart"/>
            <w:tcBorders>
              <w:left w:val="single" w:sz="4" w:space="0" w:color="auto"/>
              <w:right w:val="single" w:sz="4" w:space="0" w:color="auto"/>
            </w:tcBorders>
            <w:shd w:val="clear" w:color="auto" w:fill="auto"/>
            <w:vAlign w:val="center"/>
            <w:hideMark/>
          </w:tcPr>
          <w:p w14:paraId="3F6A2D86" w14:textId="77777777" w:rsidR="00BD7F9F" w:rsidRDefault="00BD7F9F" w:rsidP="00217221">
            <w:pPr>
              <w:spacing w:after="0" w:line="240" w:lineRule="auto"/>
              <w:jc w:val="center"/>
              <w:rPr>
                <w:rFonts w:ascii="Times New Roman" w:eastAsia="Times New Roman" w:hAnsi="Times New Roman" w:cs="Times New Roman"/>
                <w:color w:val="000000"/>
                <w:sz w:val="24"/>
                <w:szCs w:val="24"/>
                <w:lang w:eastAsia="ru-RU"/>
              </w:rPr>
            </w:pPr>
          </w:p>
          <w:p w14:paraId="18BCB99B" w14:textId="77777777" w:rsidR="00BD7F9F" w:rsidRDefault="00BD7F9F" w:rsidP="00217221">
            <w:pPr>
              <w:spacing w:after="0" w:line="240" w:lineRule="auto"/>
              <w:jc w:val="center"/>
              <w:rPr>
                <w:rFonts w:ascii="Times New Roman" w:eastAsia="Times New Roman" w:hAnsi="Times New Roman" w:cs="Times New Roman"/>
                <w:color w:val="000000"/>
                <w:sz w:val="24"/>
                <w:szCs w:val="24"/>
                <w:lang w:eastAsia="ru-RU"/>
              </w:rPr>
            </w:pPr>
          </w:p>
          <w:p w14:paraId="0345386E" w14:textId="67613F0D"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E27.5, D35.0, D48.3, E26.0, </w:t>
            </w:r>
            <w:r w:rsidRPr="00217221">
              <w:rPr>
                <w:rFonts w:ascii="Times New Roman" w:eastAsia="Times New Roman" w:hAnsi="Times New Roman" w:cs="Times New Roman"/>
                <w:color w:val="000000"/>
                <w:sz w:val="24"/>
                <w:szCs w:val="24"/>
                <w:lang w:eastAsia="ru-RU"/>
              </w:rPr>
              <w:lastRenderedPageBreak/>
              <w:t>E24</w:t>
            </w:r>
          </w:p>
        </w:tc>
        <w:tc>
          <w:tcPr>
            <w:tcW w:w="0" w:type="auto"/>
            <w:tcBorders>
              <w:left w:val="single" w:sz="4" w:space="0" w:color="auto"/>
              <w:right w:val="single" w:sz="4" w:space="0" w:color="auto"/>
            </w:tcBorders>
            <w:shd w:val="clear" w:color="auto" w:fill="auto"/>
            <w:vAlign w:val="center"/>
            <w:hideMark/>
          </w:tcPr>
          <w:p w14:paraId="14E3224A" w14:textId="77777777" w:rsidR="00BD7F9F" w:rsidRDefault="00BD7F9F" w:rsidP="00217221">
            <w:pPr>
              <w:spacing w:after="0" w:line="240" w:lineRule="auto"/>
              <w:rPr>
                <w:rFonts w:ascii="Times New Roman" w:eastAsia="Times New Roman" w:hAnsi="Times New Roman" w:cs="Times New Roman"/>
                <w:color w:val="000000"/>
                <w:sz w:val="24"/>
                <w:szCs w:val="24"/>
                <w:lang w:eastAsia="ru-RU"/>
              </w:rPr>
            </w:pPr>
          </w:p>
          <w:p w14:paraId="6F334EB4" w14:textId="77777777" w:rsidR="00BD7F9F" w:rsidRDefault="00BD7F9F" w:rsidP="00217221">
            <w:pPr>
              <w:spacing w:after="0" w:line="240" w:lineRule="auto"/>
              <w:rPr>
                <w:rFonts w:ascii="Times New Roman" w:eastAsia="Times New Roman" w:hAnsi="Times New Roman" w:cs="Times New Roman"/>
                <w:color w:val="000000"/>
                <w:sz w:val="24"/>
                <w:szCs w:val="24"/>
                <w:lang w:eastAsia="ru-RU"/>
              </w:rPr>
            </w:pPr>
          </w:p>
          <w:p w14:paraId="119292C1" w14:textId="68A7249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новообразования надпочечников и забрюшинного пространства</w:t>
            </w:r>
          </w:p>
        </w:tc>
        <w:tc>
          <w:tcPr>
            <w:tcW w:w="0" w:type="auto"/>
            <w:vMerge w:val="restart"/>
            <w:tcBorders>
              <w:left w:val="single" w:sz="4" w:space="0" w:color="auto"/>
              <w:right w:val="single" w:sz="4" w:space="0" w:color="auto"/>
            </w:tcBorders>
            <w:shd w:val="clear" w:color="auto" w:fill="auto"/>
            <w:vAlign w:val="center"/>
            <w:hideMark/>
          </w:tcPr>
          <w:p w14:paraId="3F14B1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vAlign w:val="center"/>
            <w:hideMark/>
          </w:tcPr>
          <w:p w14:paraId="56E8F3AD" w14:textId="77777777" w:rsidR="00BD7F9F" w:rsidRDefault="00BD7F9F" w:rsidP="00217221">
            <w:pPr>
              <w:spacing w:after="0" w:line="240" w:lineRule="auto"/>
              <w:rPr>
                <w:rFonts w:ascii="Times New Roman" w:eastAsia="Times New Roman" w:hAnsi="Times New Roman" w:cs="Times New Roman"/>
                <w:color w:val="000000"/>
                <w:sz w:val="24"/>
                <w:szCs w:val="24"/>
                <w:lang w:eastAsia="ru-RU"/>
              </w:rPr>
            </w:pPr>
          </w:p>
          <w:p w14:paraId="40EE9397" w14:textId="77777777" w:rsidR="00BD7F9F" w:rsidRDefault="00BD7F9F" w:rsidP="00217221">
            <w:pPr>
              <w:spacing w:after="0" w:line="240" w:lineRule="auto"/>
              <w:rPr>
                <w:rFonts w:ascii="Times New Roman" w:eastAsia="Times New Roman" w:hAnsi="Times New Roman" w:cs="Times New Roman"/>
                <w:color w:val="000000"/>
                <w:sz w:val="24"/>
                <w:szCs w:val="24"/>
                <w:lang w:eastAsia="ru-RU"/>
              </w:rPr>
            </w:pPr>
          </w:p>
          <w:p w14:paraId="17F7204F" w14:textId="41D91B06"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односторонняя адреналэктомия открытым доступом (лапаротомия, люмботомия, </w:t>
            </w:r>
            <w:r w:rsidRPr="00217221">
              <w:rPr>
                <w:rFonts w:ascii="Times New Roman" w:eastAsia="Times New Roman" w:hAnsi="Times New Roman" w:cs="Times New Roman"/>
                <w:color w:val="000000"/>
                <w:sz w:val="24"/>
                <w:szCs w:val="24"/>
                <w:lang w:eastAsia="ru-RU"/>
              </w:rPr>
              <w:lastRenderedPageBreak/>
              <w:t>торакофренолапаротомия)</w:t>
            </w:r>
          </w:p>
        </w:tc>
        <w:tc>
          <w:tcPr>
            <w:tcW w:w="0" w:type="auto"/>
            <w:vMerge w:val="restart"/>
            <w:tcBorders>
              <w:left w:val="single" w:sz="4" w:space="0" w:color="auto"/>
              <w:right w:val="single" w:sz="4" w:space="0" w:color="auto"/>
            </w:tcBorders>
            <w:shd w:val="clear" w:color="auto" w:fill="auto"/>
            <w:vAlign w:val="center"/>
            <w:hideMark/>
          </w:tcPr>
          <w:p w14:paraId="607C6B0F" w14:textId="77777777" w:rsidR="00217221" w:rsidRDefault="00C86BE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234 973,00</w:t>
            </w:r>
          </w:p>
          <w:p w14:paraId="7E9F27B3" w14:textId="6110E70B" w:rsidR="00C86BE6" w:rsidRPr="00217221" w:rsidRDefault="00C86BE6"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2549F5E3" w14:textId="77777777" w:rsidTr="00015AB9">
        <w:trPr>
          <w:trHeight w:val="945"/>
        </w:trPr>
        <w:tc>
          <w:tcPr>
            <w:tcW w:w="0" w:type="auto"/>
            <w:vMerge/>
            <w:tcBorders>
              <w:top w:val="nil"/>
              <w:left w:val="single" w:sz="4" w:space="0" w:color="auto"/>
              <w:right w:val="single" w:sz="4" w:space="0" w:color="auto"/>
            </w:tcBorders>
            <w:vAlign w:val="center"/>
            <w:hideMark/>
          </w:tcPr>
          <w:p w14:paraId="646F3C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7FBF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1E87F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F62BC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заболевания надпочечников гиперальдостеронизм гиперкортицизм. Синдром Иценко - Кушинга (кортикостерома)</w:t>
            </w:r>
          </w:p>
        </w:tc>
        <w:tc>
          <w:tcPr>
            <w:tcW w:w="0" w:type="auto"/>
            <w:vMerge/>
            <w:tcBorders>
              <w:top w:val="nil"/>
              <w:left w:val="single" w:sz="4" w:space="0" w:color="auto"/>
              <w:right w:val="single" w:sz="4" w:space="0" w:color="auto"/>
            </w:tcBorders>
            <w:vAlign w:val="center"/>
            <w:hideMark/>
          </w:tcPr>
          <w:p w14:paraId="49F7C8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E37E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параганглиомы открытым доступом (лапаротомия, люмботомия, торакофренолапаротомия)</w:t>
            </w:r>
          </w:p>
        </w:tc>
        <w:tc>
          <w:tcPr>
            <w:tcW w:w="0" w:type="auto"/>
            <w:vMerge/>
            <w:tcBorders>
              <w:top w:val="nil"/>
              <w:left w:val="single" w:sz="4" w:space="0" w:color="auto"/>
              <w:right w:val="single" w:sz="4" w:space="0" w:color="auto"/>
            </w:tcBorders>
            <w:vAlign w:val="center"/>
            <w:hideMark/>
          </w:tcPr>
          <w:p w14:paraId="4F7A63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621B212" w14:textId="77777777" w:rsidTr="00015AB9">
        <w:trPr>
          <w:trHeight w:val="315"/>
        </w:trPr>
        <w:tc>
          <w:tcPr>
            <w:tcW w:w="0" w:type="auto"/>
            <w:vMerge/>
            <w:tcBorders>
              <w:top w:val="nil"/>
              <w:left w:val="single" w:sz="4" w:space="0" w:color="auto"/>
              <w:right w:val="single" w:sz="4" w:space="0" w:color="auto"/>
            </w:tcBorders>
            <w:vAlign w:val="center"/>
            <w:hideMark/>
          </w:tcPr>
          <w:p w14:paraId="216ABA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69083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11F70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E224594" w14:textId="77777777" w:rsidR="00217221" w:rsidRPr="00217221" w:rsidRDefault="00217221" w:rsidP="00217221">
            <w:pPr>
              <w:spacing w:after="0" w:line="240" w:lineRule="auto"/>
              <w:rPr>
                <w:rFonts w:ascii="Calibri" w:eastAsia="Times New Roman" w:hAnsi="Calibri" w:cs="Calibri"/>
                <w:color w:val="000000"/>
                <w:lang w:eastAsia="ru-RU"/>
              </w:rPr>
            </w:pPr>
            <w:r w:rsidRPr="00217221">
              <w:rPr>
                <w:rFonts w:ascii="Calibri" w:eastAsia="Times New Roman" w:hAnsi="Calibri" w:cs="Calibri"/>
                <w:color w:val="000000"/>
                <w:lang w:eastAsia="ru-RU"/>
              </w:rPr>
              <w:t> </w:t>
            </w:r>
          </w:p>
        </w:tc>
        <w:tc>
          <w:tcPr>
            <w:tcW w:w="0" w:type="auto"/>
            <w:vMerge/>
            <w:tcBorders>
              <w:top w:val="nil"/>
              <w:left w:val="single" w:sz="4" w:space="0" w:color="auto"/>
              <w:right w:val="single" w:sz="4" w:space="0" w:color="auto"/>
            </w:tcBorders>
            <w:vAlign w:val="center"/>
            <w:hideMark/>
          </w:tcPr>
          <w:p w14:paraId="33D422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C2AF3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удаление параганглиомы</w:t>
            </w:r>
          </w:p>
        </w:tc>
        <w:tc>
          <w:tcPr>
            <w:tcW w:w="0" w:type="auto"/>
            <w:vMerge/>
            <w:tcBorders>
              <w:top w:val="nil"/>
              <w:left w:val="single" w:sz="4" w:space="0" w:color="auto"/>
              <w:right w:val="single" w:sz="4" w:space="0" w:color="auto"/>
            </w:tcBorders>
            <w:vAlign w:val="center"/>
            <w:hideMark/>
          </w:tcPr>
          <w:p w14:paraId="46D64B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BD954A3" w14:textId="77777777" w:rsidTr="00015AB9">
        <w:trPr>
          <w:trHeight w:val="630"/>
        </w:trPr>
        <w:tc>
          <w:tcPr>
            <w:tcW w:w="0" w:type="auto"/>
            <w:vMerge/>
            <w:tcBorders>
              <w:top w:val="nil"/>
              <w:left w:val="single" w:sz="4" w:space="0" w:color="auto"/>
              <w:right w:val="single" w:sz="4" w:space="0" w:color="auto"/>
            </w:tcBorders>
            <w:vAlign w:val="center"/>
            <w:hideMark/>
          </w:tcPr>
          <w:p w14:paraId="75B912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1856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AB35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B3CC376" w14:textId="77777777" w:rsidR="00217221" w:rsidRPr="00217221" w:rsidRDefault="00217221" w:rsidP="00217221">
            <w:pPr>
              <w:spacing w:after="0" w:line="240" w:lineRule="auto"/>
              <w:rPr>
                <w:rFonts w:ascii="Calibri" w:eastAsia="Times New Roman" w:hAnsi="Calibri" w:cs="Calibri"/>
                <w:color w:val="000000"/>
                <w:lang w:eastAsia="ru-RU"/>
              </w:rPr>
            </w:pPr>
            <w:r w:rsidRPr="00217221">
              <w:rPr>
                <w:rFonts w:ascii="Calibri" w:eastAsia="Times New Roman" w:hAnsi="Calibri" w:cs="Calibri"/>
                <w:color w:val="000000"/>
                <w:lang w:eastAsia="ru-RU"/>
              </w:rPr>
              <w:t> </w:t>
            </w:r>
          </w:p>
        </w:tc>
        <w:tc>
          <w:tcPr>
            <w:tcW w:w="0" w:type="auto"/>
            <w:vMerge/>
            <w:tcBorders>
              <w:top w:val="nil"/>
              <w:left w:val="single" w:sz="4" w:space="0" w:color="auto"/>
              <w:right w:val="single" w:sz="4" w:space="0" w:color="auto"/>
            </w:tcBorders>
            <w:vAlign w:val="center"/>
            <w:hideMark/>
          </w:tcPr>
          <w:p w14:paraId="052337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0B3A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аортокавальная лимфаденэктомия лапаротомным доступом</w:t>
            </w:r>
          </w:p>
        </w:tc>
        <w:tc>
          <w:tcPr>
            <w:tcW w:w="0" w:type="auto"/>
            <w:vMerge/>
            <w:tcBorders>
              <w:top w:val="nil"/>
              <w:left w:val="single" w:sz="4" w:space="0" w:color="auto"/>
              <w:right w:val="single" w:sz="4" w:space="0" w:color="auto"/>
            </w:tcBorders>
            <w:vAlign w:val="center"/>
            <w:hideMark/>
          </w:tcPr>
          <w:p w14:paraId="50C6F6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9470057" w14:textId="77777777" w:rsidTr="00015AB9">
        <w:trPr>
          <w:trHeight w:val="315"/>
        </w:trPr>
        <w:tc>
          <w:tcPr>
            <w:tcW w:w="0" w:type="auto"/>
            <w:vMerge/>
            <w:tcBorders>
              <w:top w:val="nil"/>
              <w:left w:val="single" w:sz="4" w:space="0" w:color="auto"/>
              <w:right w:val="single" w:sz="4" w:space="0" w:color="auto"/>
            </w:tcBorders>
            <w:vAlign w:val="center"/>
            <w:hideMark/>
          </w:tcPr>
          <w:p w14:paraId="5B90F9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B55A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50FD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1589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4F42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BC0E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адреналэктомия с опухолью</w:t>
            </w:r>
          </w:p>
        </w:tc>
        <w:tc>
          <w:tcPr>
            <w:tcW w:w="0" w:type="auto"/>
            <w:vMerge/>
            <w:tcBorders>
              <w:top w:val="nil"/>
              <w:left w:val="single" w:sz="4" w:space="0" w:color="auto"/>
              <w:right w:val="single" w:sz="4" w:space="0" w:color="auto"/>
            </w:tcBorders>
            <w:vAlign w:val="center"/>
            <w:hideMark/>
          </w:tcPr>
          <w:p w14:paraId="5A8CDE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4209F99" w14:textId="77777777" w:rsidTr="00015AB9">
        <w:trPr>
          <w:trHeight w:val="315"/>
        </w:trPr>
        <w:tc>
          <w:tcPr>
            <w:tcW w:w="0" w:type="auto"/>
            <w:vMerge/>
            <w:tcBorders>
              <w:top w:val="nil"/>
              <w:left w:val="single" w:sz="4" w:space="0" w:color="auto"/>
              <w:right w:val="single" w:sz="4" w:space="0" w:color="auto"/>
            </w:tcBorders>
            <w:vAlign w:val="center"/>
            <w:hideMark/>
          </w:tcPr>
          <w:p w14:paraId="63E4E8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FBCB5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57ED5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DDE5A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64EE9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5646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двусторонняя эндоскопическая адреналэктомия</w:t>
            </w:r>
          </w:p>
        </w:tc>
        <w:tc>
          <w:tcPr>
            <w:tcW w:w="0" w:type="auto"/>
            <w:vMerge/>
            <w:tcBorders>
              <w:top w:val="nil"/>
              <w:left w:val="single" w:sz="4" w:space="0" w:color="auto"/>
              <w:right w:val="single" w:sz="4" w:space="0" w:color="auto"/>
            </w:tcBorders>
            <w:vAlign w:val="center"/>
            <w:hideMark/>
          </w:tcPr>
          <w:p w14:paraId="14CBA9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0E7D1D1" w14:textId="77777777" w:rsidTr="00015AB9">
        <w:trPr>
          <w:trHeight w:val="630"/>
        </w:trPr>
        <w:tc>
          <w:tcPr>
            <w:tcW w:w="0" w:type="auto"/>
            <w:vMerge/>
            <w:tcBorders>
              <w:top w:val="nil"/>
              <w:left w:val="single" w:sz="4" w:space="0" w:color="auto"/>
              <w:right w:val="single" w:sz="4" w:space="0" w:color="auto"/>
            </w:tcBorders>
            <w:vAlign w:val="center"/>
            <w:hideMark/>
          </w:tcPr>
          <w:p w14:paraId="5297AE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01E03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8968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477E2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3779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93FB2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двусторонняя эндоскопическая адреналэктомия с опухолями</w:t>
            </w:r>
          </w:p>
        </w:tc>
        <w:tc>
          <w:tcPr>
            <w:tcW w:w="0" w:type="auto"/>
            <w:vMerge/>
            <w:tcBorders>
              <w:top w:val="nil"/>
              <w:left w:val="single" w:sz="4" w:space="0" w:color="auto"/>
              <w:right w:val="single" w:sz="4" w:space="0" w:color="auto"/>
            </w:tcBorders>
            <w:vAlign w:val="center"/>
            <w:hideMark/>
          </w:tcPr>
          <w:p w14:paraId="7BACD8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FEFEB5" w14:textId="77777777" w:rsidTr="00015AB9">
        <w:trPr>
          <w:trHeight w:val="315"/>
        </w:trPr>
        <w:tc>
          <w:tcPr>
            <w:tcW w:w="0" w:type="auto"/>
            <w:vMerge/>
            <w:tcBorders>
              <w:top w:val="nil"/>
              <w:left w:val="single" w:sz="4" w:space="0" w:color="auto"/>
              <w:right w:val="single" w:sz="4" w:space="0" w:color="auto"/>
            </w:tcBorders>
            <w:vAlign w:val="center"/>
            <w:hideMark/>
          </w:tcPr>
          <w:p w14:paraId="486919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15E6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A4451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E4DA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A5EF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E959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аортокавальная лимфаденэктомия эндоскопическая</w:t>
            </w:r>
          </w:p>
        </w:tc>
        <w:tc>
          <w:tcPr>
            <w:tcW w:w="0" w:type="auto"/>
            <w:vMerge/>
            <w:tcBorders>
              <w:top w:val="nil"/>
              <w:left w:val="single" w:sz="4" w:space="0" w:color="auto"/>
              <w:right w:val="single" w:sz="4" w:space="0" w:color="auto"/>
            </w:tcBorders>
            <w:vAlign w:val="center"/>
            <w:hideMark/>
          </w:tcPr>
          <w:p w14:paraId="0E0D1C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3B23C87" w14:textId="77777777" w:rsidTr="00015AB9">
        <w:trPr>
          <w:trHeight w:val="315"/>
        </w:trPr>
        <w:tc>
          <w:tcPr>
            <w:tcW w:w="0" w:type="auto"/>
            <w:vMerge/>
            <w:tcBorders>
              <w:top w:val="nil"/>
              <w:left w:val="single" w:sz="4" w:space="0" w:color="auto"/>
              <w:right w:val="single" w:sz="4" w:space="0" w:color="auto"/>
            </w:tcBorders>
            <w:vAlign w:val="center"/>
            <w:hideMark/>
          </w:tcPr>
          <w:p w14:paraId="7C7E32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5513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CD3F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F894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71C7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F209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неорганной забрюшинной опухоли</w:t>
            </w:r>
          </w:p>
        </w:tc>
        <w:tc>
          <w:tcPr>
            <w:tcW w:w="0" w:type="auto"/>
            <w:vMerge/>
            <w:tcBorders>
              <w:top w:val="nil"/>
              <w:left w:val="single" w:sz="4" w:space="0" w:color="auto"/>
              <w:right w:val="single" w:sz="4" w:space="0" w:color="auto"/>
            </w:tcBorders>
            <w:vAlign w:val="center"/>
            <w:hideMark/>
          </w:tcPr>
          <w:p w14:paraId="147551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2A1363F"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7C8EFB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Акушерство и гинекология</w:t>
            </w:r>
          </w:p>
        </w:tc>
      </w:tr>
      <w:tr w:rsidR="00217221" w:rsidRPr="00217221" w14:paraId="0A4D5F1C" w14:textId="77777777" w:rsidTr="00DE773A">
        <w:trPr>
          <w:trHeight w:val="1890"/>
        </w:trPr>
        <w:tc>
          <w:tcPr>
            <w:tcW w:w="0" w:type="auto"/>
            <w:vMerge w:val="restart"/>
            <w:tcBorders>
              <w:top w:val="nil"/>
              <w:left w:val="single" w:sz="4" w:space="0" w:color="auto"/>
              <w:right w:val="single" w:sz="4" w:space="0" w:color="auto"/>
            </w:tcBorders>
            <w:shd w:val="clear" w:color="auto" w:fill="auto"/>
            <w:vAlign w:val="center"/>
            <w:hideMark/>
          </w:tcPr>
          <w:p w14:paraId="4DAABE8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w:t>
            </w:r>
          </w:p>
        </w:tc>
        <w:tc>
          <w:tcPr>
            <w:tcW w:w="0" w:type="auto"/>
            <w:vMerge w:val="restart"/>
            <w:tcBorders>
              <w:top w:val="nil"/>
              <w:left w:val="single" w:sz="4" w:space="0" w:color="auto"/>
              <w:right w:val="single" w:sz="4" w:space="0" w:color="auto"/>
            </w:tcBorders>
            <w:shd w:val="clear" w:color="auto" w:fill="auto"/>
            <w:vAlign w:val="center"/>
            <w:hideMark/>
          </w:tcPr>
          <w:p w14:paraId="2A5CA2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Комплексное лечение при привычном невынашивании беременности, вызванном тромбофилическими мутациями, антифосфолипидным </w:t>
            </w:r>
            <w:r w:rsidRPr="00217221">
              <w:rPr>
                <w:rFonts w:ascii="Times New Roman" w:eastAsia="Times New Roman" w:hAnsi="Times New Roman" w:cs="Times New Roman"/>
                <w:color w:val="000000"/>
                <w:sz w:val="24"/>
                <w:szCs w:val="24"/>
                <w:lang w:eastAsia="ru-RU"/>
              </w:rPr>
              <w:lastRenderedPageBreak/>
              <w:t>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0" w:type="auto"/>
            <w:tcBorders>
              <w:top w:val="nil"/>
              <w:left w:val="single" w:sz="4" w:space="0" w:color="auto"/>
              <w:right w:val="single" w:sz="4" w:space="0" w:color="auto"/>
            </w:tcBorders>
            <w:shd w:val="clear" w:color="auto" w:fill="auto"/>
            <w:vAlign w:val="center"/>
            <w:hideMark/>
          </w:tcPr>
          <w:p w14:paraId="3EC1B87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O36.0, O36.1</w:t>
            </w:r>
          </w:p>
        </w:tc>
        <w:tc>
          <w:tcPr>
            <w:tcW w:w="0" w:type="auto"/>
            <w:tcBorders>
              <w:top w:val="nil"/>
              <w:left w:val="single" w:sz="4" w:space="0" w:color="auto"/>
              <w:right w:val="single" w:sz="4" w:space="0" w:color="auto"/>
            </w:tcBorders>
            <w:shd w:val="clear" w:color="auto" w:fill="auto"/>
            <w:vAlign w:val="center"/>
            <w:hideMark/>
          </w:tcPr>
          <w:p w14:paraId="28CEB5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привычный выкидыш, сопровождающийся резус-иммунизацией</w:t>
            </w:r>
          </w:p>
        </w:tc>
        <w:tc>
          <w:tcPr>
            <w:tcW w:w="0" w:type="auto"/>
            <w:tcBorders>
              <w:top w:val="nil"/>
              <w:left w:val="single" w:sz="4" w:space="0" w:color="auto"/>
              <w:right w:val="single" w:sz="4" w:space="0" w:color="auto"/>
            </w:tcBorders>
            <w:shd w:val="clear" w:color="auto" w:fill="auto"/>
            <w:vAlign w:val="center"/>
            <w:hideMark/>
          </w:tcPr>
          <w:p w14:paraId="1D057F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7704DC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w:t>
            </w:r>
            <w:r w:rsidRPr="00217221">
              <w:rPr>
                <w:rFonts w:ascii="Times New Roman" w:eastAsia="Times New Roman" w:hAnsi="Times New Roman" w:cs="Times New Roman"/>
                <w:color w:val="000000"/>
                <w:sz w:val="24"/>
                <w:szCs w:val="24"/>
                <w:lang w:eastAsia="ru-RU"/>
              </w:rPr>
              <w:lastRenderedPageBreak/>
              <w:t>иммуноферментных, гемостазиологических методов исследования</w:t>
            </w:r>
          </w:p>
        </w:tc>
        <w:tc>
          <w:tcPr>
            <w:tcW w:w="0" w:type="auto"/>
            <w:vMerge w:val="restart"/>
            <w:tcBorders>
              <w:top w:val="nil"/>
              <w:left w:val="single" w:sz="4" w:space="0" w:color="auto"/>
              <w:right w:val="single" w:sz="4" w:space="0" w:color="auto"/>
            </w:tcBorders>
            <w:shd w:val="clear" w:color="auto" w:fill="auto"/>
            <w:vAlign w:val="center"/>
            <w:hideMark/>
          </w:tcPr>
          <w:p w14:paraId="109A4B74" w14:textId="63B74418" w:rsidR="00217221" w:rsidRPr="00217221" w:rsidRDefault="00595E85"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174 925,00</w:t>
            </w:r>
          </w:p>
        </w:tc>
      </w:tr>
      <w:tr w:rsidR="00217221" w:rsidRPr="00217221" w14:paraId="645ACB44" w14:textId="77777777" w:rsidTr="00DE773A">
        <w:trPr>
          <w:trHeight w:val="1890"/>
        </w:trPr>
        <w:tc>
          <w:tcPr>
            <w:tcW w:w="0" w:type="auto"/>
            <w:vMerge/>
            <w:tcBorders>
              <w:left w:val="single" w:sz="4" w:space="0" w:color="auto"/>
              <w:right w:val="single" w:sz="4" w:space="0" w:color="auto"/>
            </w:tcBorders>
            <w:vAlign w:val="center"/>
            <w:hideMark/>
          </w:tcPr>
          <w:p w14:paraId="554670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688B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C12F1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O28.0</w:t>
            </w:r>
          </w:p>
        </w:tc>
        <w:tc>
          <w:tcPr>
            <w:tcW w:w="0" w:type="auto"/>
            <w:tcBorders>
              <w:top w:val="nil"/>
              <w:left w:val="single" w:sz="4" w:space="0" w:color="auto"/>
              <w:right w:val="single" w:sz="4" w:space="0" w:color="auto"/>
            </w:tcBorders>
            <w:shd w:val="clear" w:color="auto" w:fill="auto"/>
            <w:vAlign w:val="center"/>
            <w:hideMark/>
          </w:tcPr>
          <w:p w14:paraId="7937BD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0" w:type="auto"/>
            <w:tcBorders>
              <w:top w:val="nil"/>
              <w:left w:val="single" w:sz="4" w:space="0" w:color="auto"/>
              <w:right w:val="single" w:sz="4" w:space="0" w:color="auto"/>
            </w:tcBorders>
            <w:shd w:val="clear" w:color="auto" w:fill="auto"/>
            <w:vAlign w:val="center"/>
            <w:hideMark/>
          </w:tcPr>
          <w:p w14:paraId="6A67EA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2F8FC1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0" w:type="auto"/>
            <w:vMerge/>
            <w:tcBorders>
              <w:top w:val="nil"/>
              <w:left w:val="single" w:sz="4" w:space="0" w:color="auto"/>
              <w:right w:val="single" w:sz="4" w:space="0" w:color="auto"/>
            </w:tcBorders>
            <w:vAlign w:val="center"/>
            <w:hideMark/>
          </w:tcPr>
          <w:p w14:paraId="38FD31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82279D" w14:textId="77777777" w:rsidTr="00DE773A">
        <w:trPr>
          <w:trHeight w:val="1260"/>
        </w:trPr>
        <w:tc>
          <w:tcPr>
            <w:tcW w:w="0" w:type="auto"/>
            <w:vMerge/>
            <w:tcBorders>
              <w:left w:val="single" w:sz="4" w:space="0" w:color="auto"/>
              <w:right w:val="single" w:sz="4" w:space="0" w:color="auto"/>
            </w:tcBorders>
            <w:vAlign w:val="center"/>
            <w:hideMark/>
          </w:tcPr>
          <w:p w14:paraId="0A34E8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AD355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w:t>
            </w:r>
            <w:r w:rsidRPr="00217221">
              <w:rPr>
                <w:rFonts w:ascii="Times New Roman" w:eastAsia="Times New Roman" w:hAnsi="Times New Roman" w:cs="Times New Roman"/>
                <w:color w:val="000000"/>
                <w:sz w:val="24"/>
                <w:szCs w:val="24"/>
                <w:lang w:eastAsia="ru-RU"/>
              </w:rPr>
              <w:lastRenderedPageBreak/>
              <w:t>оперативные вмешательства с использованием сетчатых протезов)</w:t>
            </w:r>
          </w:p>
        </w:tc>
        <w:tc>
          <w:tcPr>
            <w:tcW w:w="0" w:type="auto"/>
            <w:vMerge w:val="restart"/>
            <w:tcBorders>
              <w:top w:val="nil"/>
              <w:left w:val="single" w:sz="4" w:space="0" w:color="auto"/>
              <w:right w:val="single" w:sz="4" w:space="0" w:color="auto"/>
            </w:tcBorders>
            <w:shd w:val="clear" w:color="auto" w:fill="auto"/>
            <w:vAlign w:val="center"/>
            <w:hideMark/>
          </w:tcPr>
          <w:p w14:paraId="0879E66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N81, N88.4, N88.1</w:t>
            </w:r>
          </w:p>
        </w:tc>
        <w:tc>
          <w:tcPr>
            <w:tcW w:w="0" w:type="auto"/>
            <w:vMerge w:val="restart"/>
            <w:tcBorders>
              <w:top w:val="nil"/>
              <w:left w:val="single" w:sz="4" w:space="0" w:color="auto"/>
              <w:right w:val="single" w:sz="4" w:space="0" w:color="auto"/>
            </w:tcBorders>
            <w:shd w:val="clear" w:color="auto" w:fill="auto"/>
            <w:vAlign w:val="center"/>
            <w:hideMark/>
          </w:tcPr>
          <w:p w14:paraId="478967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0" w:type="auto"/>
            <w:vMerge w:val="restart"/>
            <w:tcBorders>
              <w:top w:val="nil"/>
              <w:left w:val="single" w:sz="4" w:space="0" w:color="auto"/>
              <w:right w:val="single" w:sz="4" w:space="0" w:color="auto"/>
            </w:tcBorders>
            <w:shd w:val="clear" w:color="auto" w:fill="auto"/>
            <w:vAlign w:val="center"/>
            <w:hideMark/>
          </w:tcPr>
          <w:p w14:paraId="7D6297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A499A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0" w:type="auto"/>
            <w:vMerge/>
            <w:tcBorders>
              <w:top w:val="nil"/>
              <w:left w:val="single" w:sz="4" w:space="0" w:color="auto"/>
              <w:right w:val="single" w:sz="4" w:space="0" w:color="auto"/>
            </w:tcBorders>
            <w:vAlign w:val="center"/>
            <w:hideMark/>
          </w:tcPr>
          <w:p w14:paraId="04BFA7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9C2B451" w14:textId="77777777" w:rsidTr="00DE773A">
        <w:trPr>
          <w:trHeight w:val="1575"/>
        </w:trPr>
        <w:tc>
          <w:tcPr>
            <w:tcW w:w="0" w:type="auto"/>
            <w:vMerge/>
            <w:tcBorders>
              <w:left w:val="single" w:sz="4" w:space="0" w:color="auto"/>
              <w:right w:val="single" w:sz="4" w:space="0" w:color="auto"/>
            </w:tcBorders>
            <w:vAlign w:val="center"/>
            <w:hideMark/>
          </w:tcPr>
          <w:p w14:paraId="673688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1CA7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065B8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6E8D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3CED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73ED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0" w:type="auto"/>
            <w:vMerge/>
            <w:tcBorders>
              <w:top w:val="nil"/>
              <w:left w:val="single" w:sz="4" w:space="0" w:color="auto"/>
              <w:right w:val="single" w:sz="4" w:space="0" w:color="auto"/>
            </w:tcBorders>
            <w:vAlign w:val="center"/>
            <w:hideMark/>
          </w:tcPr>
          <w:p w14:paraId="1F722A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E62560" w14:textId="77777777" w:rsidTr="00DE773A">
        <w:trPr>
          <w:trHeight w:val="1260"/>
        </w:trPr>
        <w:tc>
          <w:tcPr>
            <w:tcW w:w="0" w:type="auto"/>
            <w:vMerge/>
            <w:tcBorders>
              <w:left w:val="single" w:sz="4" w:space="0" w:color="auto"/>
              <w:right w:val="single" w:sz="4" w:space="0" w:color="auto"/>
            </w:tcBorders>
            <w:vAlign w:val="center"/>
            <w:hideMark/>
          </w:tcPr>
          <w:p w14:paraId="3D8C71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FEEE3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912B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36F8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D5C9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ADC1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0" w:type="auto"/>
            <w:vMerge/>
            <w:tcBorders>
              <w:top w:val="nil"/>
              <w:left w:val="single" w:sz="4" w:space="0" w:color="auto"/>
              <w:right w:val="single" w:sz="4" w:space="0" w:color="auto"/>
            </w:tcBorders>
            <w:vAlign w:val="center"/>
            <w:hideMark/>
          </w:tcPr>
          <w:p w14:paraId="0DF5AC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5DA60B" w14:textId="77777777" w:rsidTr="00DE773A">
        <w:trPr>
          <w:trHeight w:val="1260"/>
        </w:trPr>
        <w:tc>
          <w:tcPr>
            <w:tcW w:w="0" w:type="auto"/>
            <w:vMerge/>
            <w:tcBorders>
              <w:left w:val="single" w:sz="4" w:space="0" w:color="auto"/>
              <w:right w:val="single" w:sz="4" w:space="0" w:color="auto"/>
            </w:tcBorders>
            <w:vAlign w:val="center"/>
            <w:hideMark/>
          </w:tcPr>
          <w:p w14:paraId="2C34AD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BDF38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8053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11C6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F32F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7CD1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0" w:type="auto"/>
            <w:vMerge/>
            <w:tcBorders>
              <w:top w:val="nil"/>
              <w:left w:val="single" w:sz="4" w:space="0" w:color="auto"/>
              <w:right w:val="single" w:sz="4" w:space="0" w:color="auto"/>
            </w:tcBorders>
            <w:vAlign w:val="center"/>
            <w:hideMark/>
          </w:tcPr>
          <w:p w14:paraId="0A7AAD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A26AA7" w14:textId="77777777" w:rsidTr="00DE773A">
        <w:trPr>
          <w:trHeight w:val="945"/>
        </w:trPr>
        <w:tc>
          <w:tcPr>
            <w:tcW w:w="0" w:type="auto"/>
            <w:vMerge/>
            <w:tcBorders>
              <w:left w:val="single" w:sz="4" w:space="0" w:color="auto"/>
              <w:right w:val="single" w:sz="4" w:space="0" w:color="auto"/>
            </w:tcBorders>
            <w:vAlign w:val="center"/>
            <w:hideMark/>
          </w:tcPr>
          <w:p w14:paraId="66B7B8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12D21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B6245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40026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E4B0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4A2F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(пластика шейки матки)</w:t>
            </w:r>
          </w:p>
        </w:tc>
        <w:tc>
          <w:tcPr>
            <w:tcW w:w="0" w:type="auto"/>
            <w:vMerge/>
            <w:tcBorders>
              <w:top w:val="nil"/>
              <w:left w:val="single" w:sz="4" w:space="0" w:color="auto"/>
              <w:right w:val="single" w:sz="4" w:space="0" w:color="auto"/>
            </w:tcBorders>
            <w:vAlign w:val="center"/>
            <w:hideMark/>
          </w:tcPr>
          <w:p w14:paraId="7D1DD5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FFE6207" w14:textId="77777777" w:rsidTr="00DE773A">
        <w:trPr>
          <w:trHeight w:val="1575"/>
        </w:trPr>
        <w:tc>
          <w:tcPr>
            <w:tcW w:w="0" w:type="auto"/>
            <w:vMerge/>
            <w:tcBorders>
              <w:left w:val="single" w:sz="4" w:space="0" w:color="auto"/>
              <w:right w:val="single" w:sz="4" w:space="0" w:color="auto"/>
            </w:tcBorders>
            <w:vAlign w:val="center"/>
            <w:hideMark/>
          </w:tcPr>
          <w:p w14:paraId="7DE294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858D1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64928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N99.3</w:t>
            </w:r>
          </w:p>
        </w:tc>
        <w:tc>
          <w:tcPr>
            <w:tcW w:w="0" w:type="auto"/>
            <w:tcBorders>
              <w:top w:val="nil"/>
              <w:left w:val="single" w:sz="4" w:space="0" w:color="auto"/>
              <w:right w:val="single" w:sz="4" w:space="0" w:color="auto"/>
            </w:tcBorders>
            <w:shd w:val="clear" w:color="auto" w:fill="auto"/>
            <w:vAlign w:val="center"/>
            <w:hideMark/>
          </w:tcPr>
          <w:p w14:paraId="675568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выпадение стенок влагалища после экстирпации матки</w:t>
            </w:r>
          </w:p>
        </w:tc>
        <w:tc>
          <w:tcPr>
            <w:tcW w:w="0" w:type="auto"/>
            <w:tcBorders>
              <w:top w:val="nil"/>
              <w:left w:val="single" w:sz="4" w:space="0" w:color="auto"/>
              <w:right w:val="single" w:sz="4" w:space="0" w:color="auto"/>
            </w:tcBorders>
            <w:shd w:val="clear" w:color="auto" w:fill="auto"/>
            <w:vAlign w:val="center"/>
            <w:hideMark/>
          </w:tcPr>
          <w:p w14:paraId="528B91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F494B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0" w:type="auto"/>
            <w:vMerge/>
            <w:tcBorders>
              <w:top w:val="nil"/>
              <w:left w:val="single" w:sz="4" w:space="0" w:color="auto"/>
              <w:right w:val="single" w:sz="4" w:space="0" w:color="auto"/>
            </w:tcBorders>
            <w:vAlign w:val="center"/>
            <w:hideMark/>
          </w:tcPr>
          <w:p w14:paraId="49F10F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45C724" w14:textId="77777777" w:rsidTr="00DE773A">
        <w:trPr>
          <w:trHeight w:val="630"/>
        </w:trPr>
        <w:tc>
          <w:tcPr>
            <w:tcW w:w="0" w:type="auto"/>
            <w:vMerge/>
            <w:tcBorders>
              <w:left w:val="single" w:sz="4" w:space="0" w:color="auto"/>
              <w:right w:val="single" w:sz="4" w:space="0" w:color="auto"/>
            </w:tcBorders>
            <w:vAlign w:val="center"/>
            <w:hideMark/>
          </w:tcPr>
          <w:p w14:paraId="1D0384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B01FA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5E1DDB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N39.4</w:t>
            </w:r>
          </w:p>
        </w:tc>
        <w:tc>
          <w:tcPr>
            <w:tcW w:w="0" w:type="auto"/>
            <w:tcBorders>
              <w:top w:val="nil"/>
              <w:left w:val="single" w:sz="4" w:space="0" w:color="auto"/>
              <w:right w:val="single" w:sz="4" w:space="0" w:color="auto"/>
            </w:tcBorders>
            <w:shd w:val="clear" w:color="auto" w:fill="auto"/>
            <w:vAlign w:val="center"/>
            <w:hideMark/>
          </w:tcPr>
          <w:p w14:paraId="4502D8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стрессовое недержание мочи в сочетании с опущением и (или) выпадением органов малого таза</w:t>
            </w:r>
          </w:p>
        </w:tc>
        <w:tc>
          <w:tcPr>
            <w:tcW w:w="0" w:type="auto"/>
            <w:tcBorders>
              <w:top w:val="nil"/>
              <w:left w:val="single" w:sz="4" w:space="0" w:color="auto"/>
              <w:right w:val="single" w:sz="4" w:space="0" w:color="auto"/>
            </w:tcBorders>
            <w:shd w:val="clear" w:color="auto" w:fill="auto"/>
            <w:vAlign w:val="center"/>
            <w:hideMark/>
          </w:tcPr>
          <w:p w14:paraId="1946A9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6DC6A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слинговые операции (TVT-0, TVT, TOT) с использованием имплантатов</w:t>
            </w:r>
          </w:p>
        </w:tc>
        <w:tc>
          <w:tcPr>
            <w:tcW w:w="0" w:type="auto"/>
            <w:vMerge/>
            <w:tcBorders>
              <w:top w:val="nil"/>
              <w:left w:val="single" w:sz="4" w:space="0" w:color="auto"/>
              <w:right w:val="single" w:sz="4" w:space="0" w:color="auto"/>
            </w:tcBorders>
            <w:vAlign w:val="center"/>
            <w:hideMark/>
          </w:tcPr>
          <w:p w14:paraId="10EE3A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DC3CA9" w14:textId="77777777" w:rsidTr="007E17B8">
        <w:trPr>
          <w:trHeight w:val="3150"/>
        </w:trPr>
        <w:tc>
          <w:tcPr>
            <w:tcW w:w="0" w:type="auto"/>
            <w:tcBorders>
              <w:left w:val="single" w:sz="4" w:space="0" w:color="auto"/>
              <w:bottom w:val="single" w:sz="4" w:space="0" w:color="auto"/>
              <w:right w:val="single" w:sz="4" w:space="0" w:color="auto"/>
            </w:tcBorders>
            <w:shd w:val="clear" w:color="auto" w:fill="auto"/>
            <w:hideMark/>
          </w:tcPr>
          <w:p w14:paraId="75F576B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4.</w:t>
            </w:r>
          </w:p>
        </w:tc>
        <w:tc>
          <w:tcPr>
            <w:tcW w:w="0" w:type="auto"/>
            <w:tcBorders>
              <w:left w:val="nil"/>
              <w:bottom w:val="single" w:sz="4" w:space="0" w:color="auto"/>
              <w:right w:val="single" w:sz="4" w:space="0" w:color="auto"/>
            </w:tcBorders>
            <w:shd w:val="clear" w:color="auto" w:fill="auto"/>
            <w:vAlign w:val="center"/>
            <w:hideMark/>
          </w:tcPr>
          <w:p w14:paraId="64D8EF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0" w:type="auto"/>
            <w:tcBorders>
              <w:left w:val="nil"/>
              <w:bottom w:val="single" w:sz="4" w:space="0" w:color="auto"/>
              <w:right w:val="single" w:sz="4" w:space="0" w:color="auto"/>
            </w:tcBorders>
            <w:shd w:val="clear" w:color="auto" w:fill="auto"/>
            <w:hideMark/>
          </w:tcPr>
          <w:p w14:paraId="715B718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D26, D27, D28, D25</w:t>
            </w:r>
          </w:p>
        </w:tc>
        <w:tc>
          <w:tcPr>
            <w:tcW w:w="0" w:type="auto"/>
            <w:tcBorders>
              <w:left w:val="nil"/>
              <w:bottom w:val="single" w:sz="4" w:space="0" w:color="auto"/>
              <w:right w:val="single" w:sz="4" w:space="0" w:color="auto"/>
            </w:tcBorders>
            <w:shd w:val="clear" w:color="auto" w:fill="auto"/>
            <w:hideMark/>
          </w:tcPr>
          <w:p w14:paraId="5C1F11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0" w:type="auto"/>
            <w:tcBorders>
              <w:left w:val="nil"/>
              <w:bottom w:val="single" w:sz="4" w:space="0" w:color="auto"/>
              <w:right w:val="single" w:sz="4" w:space="0" w:color="auto"/>
            </w:tcBorders>
            <w:shd w:val="clear" w:color="auto" w:fill="auto"/>
            <w:hideMark/>
          </w:tcPr>
          <w:p w14:paraId="2EDCEA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nil"/>
              <w:bottom w:val="single" w:sz="4" w:space="0" w:color="auto"/>
              <w:right w:val="single" w:sz="4" w:space="0" w:color="auto"/>
            </w:tcBorders>
            <w:shd w:val="clear" w:color="auto" w:fill="auto"/>
            <w:hideMark/>
          </w:tcPr>
          <w:p w14:paraId="6C0AAF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0" w:type="auto"/>
            <w:tcBorders>
              <w:left w:val="nil"/>
              <w:bottom w:val="single" w:sz="4" w:space="0" w:color="auto"/>
              <w:right w:val="single" w:sz="4" w:space="0" w:color="auto"/>
            </w:tcBorders>
            <w:shd w:val="clear" w:color="auto" w:fill="auto"/>
            <w:hideMark/>
          </w:tcPr>
          <w:p w14:paraId="7101CB2C" w14:textId="1D73C4DB" w:rsidR="00217221" w:rsidRP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274 796,00</w:t>
            </w:r>
          </w:p>
        </w:tc>
      </w:tr>
      <w:tr w:rsidR="00217221" w:rsidRPr="00217221" w14:paraId="7AA7E435"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100BF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Гастроэнтерология</w:t>
            </w:r>
          </w:p>
        </w:tc>
      </w:tr>
      <w:tr w:rsidR="00217221" w:rsidRPr="00217221" w14:paraId="2F4BBE25" w14:textId="77777777" w:rsidTr="00964316">
        <w:trPr>
          <w:trHeight w:val="4095"/>
        </w:trPr>
        <w:tc>
          <w:tcPr>
            <w:tcW w:w="0" w:type="auto"/>
            <w:vMerge w:val="restart"/>
            <w:tcBorders>
              <w:top w:val="nil"/>
              <w:left w:val="single" w:sz="4" w:space="0" w:color="auto"/>
              <w:right w:val="single" w:sz="4" w:space="0" w:color="auto"/>
            </w:tcBorders>
            <w:shd w:val="clear" w:color="auto" w:fill="auto"/>
            <w:hideMark/>
          </w:tcPr>
          <w:p w14:paraId="15EAD18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w:t>
            </w:r>
          </w:p>
        </w:tc>
        <w:tc>
          <w:tcPr>
            <w:tcW w:w="0" w:type="auto"/>
            <w:tcBorders>
              <w:top w:val="nil"/>
              <w:left w:val="single" w:sz="4" w:space="0" w:color="auto"/>
              <w:right w:val="single" w:sz="4" w:space="0" w:color="auto"/>
            </w:tcBorders>
            <w:shd w:val="clear" w:color="auto" w:fill="auto"/>
            <w:vAlign w:val="center"/>
            <w:hideMark/>
          </w:tcPr>
          <w:p w14:paraId="6C74B6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0" w:type="auto"/>
            <w:tcBorders>
              <w:top w:val="nil"/>
              <w:left w:val="single" w:sz="4" w:space="0" w:color="auto"/>
              <w:right w:val="single" w:sz="4" w:space="0" w:color="auto"/>
            </w:tcBorders>
            <w:shd w:val="clear" w:color="auto" w:fill="auto"/>
            <w:hideMark/>
          </w:tcPr>
          <w:p w14:paraId="54848F2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K50, K51, K90.0</w:t>
            </w:r>
          </w:p>
        </w:tc>
        <w:tc>
          <w:tcPr>
            <w:tcW w:w="0" w:type="auto"/>
            <w:tcBorders>
              <w:top w:val="nil"/>
              <w:left w:val="single" w:sz="4" w:space="0" w:color="auto"/>
              <w:right w:val="single" w:sz="4" w:space="0" w:color="auto"/>
            </w:tcBorders>
            <w:shd w:val="clear" w:color="auto" w:fill="auto"/>
            <w:hideMark/>
          </w:tcPr>
          <w:p w14:paraId="7C73EF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язвенный колит и болезнь Крона 3 и 4 степени активности, гормонозависимые и гормонорезистентные формы. Тяжелые формы целиакии</w:t>
            </w:r>
          </w:p>
        </w:tc>
        <w:tc>
          <w:tcPr>
            <w:tcW w:w="0" w:type="auto"/>
            <w:tcBorders>
              <w:top w:val="nil"/>
              <w:left w:val="single" w:sz="4" w:space="0" w:color="auto"/>
              <w:right w:val="single" w:sz="4" w:space="0" w:color="auto"/>
            </w:tcBorders>
            <w:shd w:val="clear" w:color="auto" w:fill="auto"/>
            <w:hideMark/>
          </w:tcPr>
          <w:p w14:paraId="06BEC8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0199630" w14:textId="6C06D4E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0" w:type="auto"/>
            <w:vMerge w:val="restart"/>
            <w:tcBorders>
              <w:top w:val="nil"/>
              <w:left w:val="single" w:sz="4" w:space="0" w:color="auto"/>
              <w:right w:val="single" w:sz="4" w:space="0" w:color="auto"/>
            </w:tcBorders>
            <w:shd w:val="clear" w:color="auto" w:fill="auto"/>
            <w:hideMark/>
          </w:tcPr>
          <w:p w14:paraId="50A399AF" w14:textId="0B96DD52" w:rsidR="00217221" w:rsidRP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170 864,00</w:t>
            </w:r>
          </w:p>
        </w:tc>
      </w:tr>
      <w:tr w:rsidR="00217221" w:rsidRPr="00217221" w14:paraId="0C111F33" w14:textId="77777777" w:rsidTr="00964316">
        <w:trPr>
          <w:trHeight w:val="630"/>
        </w:trPr>
        <w:tc>
          <w:tcPr>
            <w:tcW w:w="0" w:type="auto"/>
            <w:vMerge/>
            <w:tcBorders>
              <w:top w:val="nil"/>
              <w:left w:val="single" w:sz="4" w:space="0" w:color="auto"/>
              <w:right w:val="single" w:sz="4" w:space="0" w:color="auto"/>
            </w:tcBorders>
            <w:vAlign w:val="center"/>
            <w:hideMark/>
          </w:tcPr>
          <w:p w14:paraId="07CA5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86BFE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0" w:type="auto"/>
            <w:vMerge w:val="restart"/>
            <w:tcBorders>
              <w:top w:val="nil"/>
              <w:left w:val="single" w:sz="4" w:space="0" w:color="auto"/>
              <w:right w:val="single" w:sz="4" w:space="0" w:color="auto"/>
            </w:tcBorders>
            <w:shd w:val="clear" w:color="auto" w:fill="auto"/>
            <w:vAlign w:val="center"/>
            <w:hideMark/>
          </w:tcPr>
          <w:p w14:paraId="620B307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K73.2, K74.3, K83.0, B18.0, B18.1, B18.2</w:t>
            </w:r>
          </w:p>
        </w:tc>
        <w:tc>
          <w:tcPr>
            <w:tcW w:w="0" w:type="auto"/>
            <w:tcBorders>
              <w:top w:val="nil"/>
              <w:left w:val="single" w:sz="4" w:space="0" w:color="auto"/>
              <w:right w:val="single" w:sz="4" w:space="0" w:color="auto"/>
            </w:tcBorders>
            <w:shd w:val="clear" w:color="auto" w:fill="auto"/>
            <w:vAlign w:val="center"/>
            <w:hideMark/>
          </w:tcPr>
          <w:p w14:paraId="624F6C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первично-склерозирующим холангитом</w:t>
            </w:r>
          </w:p>
        </w:tc>
        <w:tc>
          <w:tcPr>
            <w:tcW w:w="0" w:type="auto"/>
            <w:vMerge w:val="restart"/>
            <w:tcBorders>
              <w:top w:val="nil"/>
              <w:left w:val="single" w:sz="4" w:space="0" w:color="auto"/>
              <w:right w:val="single" w:sz="4" w:space="0" w:color="auto"/>
            </w:tcBorders>
            <w:shd w:val="clear" w:color="auto" w:fill="auto"/>
            <w:vAlign w:val="center"/>
            <w:hideMark/>
          </w:tcPr>
          <w:p w14:paraId="1BFE41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vMerge w:val="restart"/>
            <w:tcBorders>
              <w:top w:val="nil"/>
              <w:left w:val="single" w:sz="4" w:space="0" w:color="auto"/>
              <w:right w:val="single" w:sz="4" w:space="0" w:color="auto"/>
            </w:tcBorders>
            <w:shd w:val="clear" w:color="auto" w:fill="auto"/>
            <w:vAlign w:val="center"/>
            <w:hideMark/>
          </w:tcPr>
          <w:p w14:paraId="042D1B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0" w:type="auto"/>
            <w:vMerge/>
            <w:tcBorders>
              <w:top w:val="nil"/>
              <w:left w:val="single" w:sz="4" w:space="0" w:color="auto"/>
              <w:right w:val="single" w:sz="4" w:space="0" w:color="auto"/>
            </w:tcBorders>
            <w:vAlign w:val="center"/>
            <w:hideMark/>
          </w:tcPr>
          <w:p w14:paraId="517838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E76908" w14:textId="77777777" w:rsidTr="00964316">
        <w:trPr>
          <w:trHeight w:val="630"/>
        </w:trPr>
        <w:tc>
          <w:tcPr>
            <w:tcW w:w="0" w:type="auto"/>
            <w:vMerge/>
            <w:tcBorders>
              <w:top w:val="nil"/>
              <w:left w:val="single" w:sz="4" w:space="0" w:color="auto"/>
              <w:right w:val="single" w:sz="4" w:space="0" w:color="auto"/>
            </w:tcBorders>
            <w:vAlign w:val="center"/>
            <w:hideMark/>
          </w:tcPr>
          <w:p w14:paraId="07E6A8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6CC50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3560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C4DE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первичным билиарным циррозом печени</w:t>
            </w:r>
          </w:p>
        </w:tc>
        <w:tc>
          <w:tcPr>
            <w:tcW w:w="0" w:type="auto"/>
            <w:vMerge/>
            <w:tcBorders>
              <w:top w:val="nil"/>
              <w:left w:val="single" w:sz="4" w:space="0" w:color="auto"/>
              <w:right w:val="single" w:sz="4" w:space="0" w:color="auto"/>
            </w:tcBorders>
            <w:vAlign w:val="center"/>
            <w:hideMark/>
          </w:tcPr>
          <w:p w14:paraId="5C897B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143ED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5FD56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AB15501" w14:textId="77777777" w:rsidTr="00964316">
        <w:trPr>
          <w:trHeight w:val="630"/>
        </w:trPr>
        <w:tc>
          <w:tcPr>
            <w:tcW w:w="0" w:type="auto"/>
            <w:vMerge/>
            <w:tcBorders>
              <w:top w:val="nil"/>
              <w:left w:val="single" w:sz="4" w:space="0" w:color="auto"/>
              <w:right w:val="single" w:sz="4" w:space="0" w:color="auto"/>
            </w:tcBorders>
            <w:vAlign w:val="center"/>
            <w:hideMark/>
          </w:tcPr>
          <w:p w14:paraId="22B52E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CC63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0CA9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C894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хроническим вирусным гепатитом C</w:t>
            </w:r>
          </w:p>
        </w:tc>
        <w:tc>
          <w:tcPr>
            <w:tcW w:w="0" w:type="auto"/>
            <w:vMerge/>
            <w:tcBorders>
              <w:top w:val="nil"/>
              <w:left w:val="single" w:sz="4" w:space="0" w:color="auto"/>
              <w:right w:val="single" w:sz="4" w:space="0" w:color="auto"/>
            </w:tcBorders>
            <w:vAlign w:val="center"/>
            <w:hideMark/>
          </w:tcPr>
          <w:p w14:paraId="4CE346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148F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DDE0D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C49E8D" w14:textId="77777777" w:rsidTr="00120D71">
        <w:trPr>
          <w:trHeight w:val="630"/>
        </w:trPr>
        <w:tc>
          <w:tcPr>
            <w:tcW w:w="0" w:type="auto"/>
            <w:vMerge/>
            <w:tcBorders>
              <w:top w:val="nil"/>
              <w:left w:val="single" w:sz="4" w:space="0" w:color="auto"/>
              <w:bottom w:val="single" w:sz="4" w:space="0" w:color="auto"/>
              <w:right w:val="single" w:sz="4" w:space="0" w:color="auto"/>
            </w:tcBorders>
            <w:vAlign w:val="center"/>
            <w:hideMark/>
          </w:tcPr>
          <w:p w14:paraId="301708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3F6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2843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D467A1" w14:textId="4CA33C9E"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хронический аутоиммунный гепатит в сочетании с хроническим вирусным гепатитом B</w:t>
            </w:r>
          </w:p>
          <w:p w14:paraId="2D5948AD" w14:textId="77777777" w:rsidR="007138DA" w:rsidRDefault="007138DA" w:rsidP="00217221">
            <w:pPr>
              <w:spacing w:after="0" w:line="240" w:lineRule="auto"/>
              <w:rPr>
                <w:rFonts w:ascii="Times New Roman" w:eastAsia="Times New Roman" w:hAnsi="Times New Roman" w:cs="Times New Roman"/>
                <w:color w:val="000000"/>
                <w:sz w:val="24"/>
                <w:szCs w:val="24"/>
                <w:lang w:eastAsia="ru-RU"/>
              </w:rPr>
            </w:pPr>
          </w:p>
          <w:p w14:paraId="6ABB7B68" w14:textId="2415F13D" w:rsidR="00D27EBE" w:rsidRPr="00217221" w:rsidRDefault="00D27E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7A25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28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2761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2011F9" w14:textId="77777777" w:rsidTr="00120D71">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E034FF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Гематология</w:t>
            </w:r>
          </w:p>
        </w:tc>
      </w:tr>
      <w:tr w:rsidR="00217221" w:rsidRPr="00217221" w14:paraId="08904408" w14:textId="77777777" w:rsidTr="00120D71">
        <w:trPr>
          <w:trHeight w:val="1890"/>
        </w:trPr>
        <w:tc>
          <w:tcPr>
            <w:tcW w:w="0" w:type="auto"/>
            <w:vMerge w:val="restart"/>
            <w:tcBorders>
              <w:top w:val="single" w:sz="4" w:space="0" w:color="auto"/>
              <w:left w:val="single" w:sz="4" w:space="0" w:color="auto"/>
              <w:right w:val="single" w:sz="4" w:space="0" w:color="auto"/>
            </w:tcBorders>
            <w:shd w:val="clear" w:color="auto" w:fill="auto"/>
            <w:hideMark/>
          </w:tcPr>
          <w:p w14:paraId="095E435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6.</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4B32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w:t>
            </w:r>
            <w:r w:rsidRPr="00217221">
              <w:rPr>
                <w:rFonts w:ascii="Times New Roman" w:eastAsia="Times New Roman" w:hAnsi="Times New Roman" w:cs="Times New Roman"/>
                <w:color w:val="000000"/>
                <w:sz w:val="24"/>
                <w:szCs w:val="24"/>
                <w:lang w:eastAsia="ru-RU"/>
              </w:rPr>
              <w:lastRenderedPageBreak/>
              <w:t>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0" w:type="auto"/>
            <w:tcBorders>
              <w:top w:val="single" w:sz="4" w:space="0" w:color="auto"/>
              <w:left w:val="single" w:sz="4" w:space="0" w:color="auto"/>
              <w:right w:val="single" w:sz="4" w:space="0" w:color="auto"/>
            </w:tcBorders>
            <w:shd w:val="clear" w:color="auto" w:fill="auto"/>
            <w:vAlign w:val="center"/>
            <w:hideMark/>
          </w:tcPr>
          <w:p w14:paraId="5FE42CA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D69.1, D82.0, D69.5, D58, D59</w:t>
            </w:r>
          </w:p>
        </w:tc>
        <w:tc>
          <w:tcPr>
            <w:tcW w:w="0" w:type="auto"/>
            <w:tcBorders>
              <w:top w:val="single" w:sz="4" w:space="0" w:color="auto"/>
              <w:left w:val="single" w:sz="4" w:space="0" w:color="auto"/>
              <w:right w:val="single" w:sz="4" w:space="0" w:color="auto"/>
            </w:tcBorders>
            <w:shd w:val="clear" w:color="auto" w:fill="auto"/>
            <w:vAlign w:val="center"/>
            <w:hideMark/>
          </w:tcPr>
          <w:p w14:paraId="4F90FA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0" w:type="auto"/>
            <w:tcBorders>
              <w:top w:val="single" w:sz="4" w:space="0" w:color="auto"/>
              <w:left w:val="single" w:sz="4" w:space="0" w:color="auto"/>
              <w:right w:val="single" w:sz="4" w:space="0" w:color="auto"/>
            </w:tcBorders>
            <w:shd w:val="clear" w:color="auto" w:fill="auto"/>
            <w:vAlign w:val="center"/>
            <w:hideMark/>
          </w:tcPr>
          <w:p w14:paraId="07D96D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3B5CF86C" w14:textId="54E63636" w:rsidR="00217221" w:rsidRPr="00217221" w:rsidRDefault="00120D71" w:rsidP="002172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17221" w:rsidRPr="00217221">
              <w:rPr>
                <w:rFonts w:ascii="Times New Roman" w:eastAsia="Times New Roman" w:hAnsi="Times New Roman" w:cs="Times New Roman"/>
                <w:color w:val="000000"/>
                <w:sz w:val="24"/>
                <w:szCs w:val="24"/>
                <w:lang w:eastAsia="ru-RU"/>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0" w:type="auto"/>
            <w:vMerge w:val="restart"/>
            <w:tcBorders>
              <w:top w:val="single" w:sz="4" w:space="0" w:color="auto"/>
              <w:left w:val="single" w:sz="4" w:space="0" w:color="auto"/>
              <w:right w:val="single" w:sz="4" w:space="0" w:color="auto"/>
            </w:tcBorders>
            <w:shd w:val="clear" w:color="auto" w:fill="auto"/>
            <w:hideMark/>
          </w:tcPr>
          <w:p w14:paraId="23AFB6C9" w14:textId="77777777" w:rsid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201 229,00</w:t>
            </w:r>
          </w:p>
          <w:p w14:paraId="78B31096" w14:textId="6B57D5BD" w:rsidR="00CC785E" w:rsidRPr="00217221" w:rsidRDefault="00CC785E"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3A263B94" w14:textId="77777777" w:rsidTr="00120D71">
        <w:trPr>
          <w:trHeight w:val="1575"/>
        </w:trPr>
        <w:tc>
          <w:tcPr>
            <w:tcW w:w="0" w:type="auto"/>
            <w:vMerge/>
            <w:tcBorders>
              <w:top w:val="nil"/>
              <w:left w:val="single" w:sz="4" w:space="0" w:color="auto"/>
              <w:right w:val="single" w:sz="4" w:space="0" w:color="auto"/>
            </w:tcBorders>
            <w:vAlign w:val="center"/>
            <w:hideMark/>
          </w:tcPr>
          <w:p w14:paraId="218E8B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9D8C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B14B2C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D69.3</w:t>
            </w:r>
          </w:p>
        </w:tc>
        <w:tc>
          <w:tcPr>
            <w:tcW w:w="0" w:type="auto"/>
            <w:tcBorders>
              <w:top w:val="nil"/>
              <w:left w:val="single" w:sz="4" w:space="0" w:color="auto"/>
              <w:right w:val="single" w:sz="4" w:space="0" w:color="auto"/>
            </w:tcBorders>
            <w:shd w:val="clear" w:color="auto" w:fill="auto"/>
            <w:vAlign w:val="center"/>
            <w:hideMark/>
          </w:tcPr>
          <w:p w14:paraId="441CA8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резистентная к стандартной терапии, и (или) с течением, осложненным угрожаемыми геморрагическими явлениями</w:t>
            </w:r>
          </w:p>
        </w:tc>
        <w:tc>
          <w:tcPr>
            <w:tcW w:w="0" w:type="auto"/>
            <w:tcBorders>
              <w:top w:val="nil"/>
              <w:left w:val="single" w:sz="4" w:space="0" w:color="auto"/>
              <w:right w:val="single" w:sz="4" w:space="0" w:color="auto"/>
            </w:tcBorders>
            <w:shd w:val="clear" w:color="auto" w:fill="auto"/>
            <w:vAlign w:val="center"/>
            <w:hideMark/>
          </w:tcPr>
          <w:p w14:paraId="1A7F1F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19F115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0" w:type="auto"/>
            <w:vMerge/>
            <w:tcBorders>
              <w:top w:val="nil"/>
              <w:left w:val="single" w:sz="4" w:space="0" w:color="auto"/>
              <w:right w:val="single" w:sz="4" w:space="0" w:color="auto"/>
            </w:tcBorders>
            <w:vAlign w:val="center"/>
            <w:hideMark/>
          </w:tcPr>
          <w:p w14:paraId="50D5EE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CF4EF8" w14:textId="77777777" w:rsidTr="00120D71">
        <w:trPr>
          <w:trHeight w:val="3150"/>
        </w:trPr>
        <w:tc>
          <w:tcPr>
            <w:tcW w:w="0" w:type="auto"/>
            <w:vMerge/>
            <w:tcBorders>
              <w:top w:val="nil"/>
              <w:left w:val="single" w:sz="4" w:space="0" w:color="auto"/>
              <w:right w:val="single" w:sz="4" w:space="0" w:color="auto"/>
            </w:tcBorders>
            <w:vAlign w:val="center"/>
            <w:hideMark/>
          </w:tcPr>
          <w:p w14:paraId="67C875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5B4B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688EC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D69.0</w:t>
            </w:r>
          </w:p>
        </w:tc>
        <w:tc>
          <w:tcPr>
            <w:tcW w:w="0" w:type="auto"/>
            <w:tcBorders>
              <w:top w:val="nil"/>
              <w:left w:val="single" w:sz="4" w:space="0" w:color="auto"/>
              <w:right w:val="single" w:sz="4" w:space="0" w:color="auto"/>
            </w:tcBorders>
            <w:shd w:val="clear" w:color="auto" w:fill="auto"/>
            <w:vAlign w:val="center"/>
            <w:hideMark/>
          </w:tcPr>
          <w:p w14:paraId="5B3A32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резистентная к стандартной терапии, и (или) с течением, осложненным тромбозами или тромбоэмболиями</w:t>
            </w:r>
          </w:p>
        </w:tc>
        <w:tc>
          <w:tcPr>
            <w:tcW w:w="0" w:type="auto"/>
            <w:tcBorders>
              <w:top w:val="nil"/>
              <w:left w:val="single" w:sz="4" w:space="0" w:color="auto"/>
              <w:right w:val="single" w:sz="4" w:space="0" w:color="auto"/>
            </w:tcBorders>
            <w:shd w:val="clear" w:color="auto" w:fill="auto"/>
            <w:vAlign w:val="center"/>
            <w:hideMark/>
          </w:tcPr>
          <w:p w14:paraId="62AC3F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0500B6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0" w:type="auto"/>
            <w:vMerge/>
            <w:tcBorders>
              <w:top w:val="nil"/>
              <w:left w:val="single" w:sz="4" w:space="0" w:color="auto"/>
              <w:right w:val="single" w:sz="4" w:space="0" w:color="auto"/>
            </w:tcBorders>
            <w:vAlign w:val="center"/>
            <w:hideMark/>
          </w:tcPr>
          <w:p w14:paraId="07674B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1FBE8A" w14:textId="77777777" w:rsidTr="00120D71">
        <w:trPr>
          <w:trHeight w:val="2205"/>
        </w:trPr>
        <w:tc>
          <w:tcPr>
            <w:tcW w:w="0" w:type="auto"/>
            <w:vMerge/>
            <w:tcBorders>
              <w:top w:val="nil"/>
              <w:left w:val="single" w:sz="4" w:space="0" w:color="auto"/>
              <w:right w:val="single" w:sz="4" w:space="0" w:color="auto"/>
            </w:tcBorders>
            <w:vAlign w:val="center"/>
            <w:hideMark/>
          </w:tcPr>
          <w:p w14:paraId="4C1544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E37D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443E5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M31.1</w:t>
            </w:r>
          </w:p>
        </w:tc>
        <w:tc>
          <w:tcPr>
            <w:tcW w:w="0" w:type="auto"/>
            <w:tcBorders>
              <w:top w:val="nil"/>
              <w:left w:val="single" w:sz="4" w:space="0" w:color="auto"/>
              <w:right w:val="single" w:sz="4" w:space="0" w:color="auto"/>
            </w:tcBorders>
            <w:shd w:val="clear" w:color="auto" w:fill="auto"/>
            <w:vAlign w:val="center"/>
            <w:hideMark/>
          </w:tcPr>
          <w:p w14:paraId="15188A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w:t>
            </w:r>
            <w:r w:rsidRPr="00217221">
              <w:rPr>
                <w:rFonts w:ascii="Times New Roman" w:eastAsia="Times New Roman" w:hAnsi="Times New Roman" w:cs="Times New Roman"/>
                <w:color w:val="000000"/>
                <w:sz w:val="24"/>
                <w:szCs w:val="24"/>
                <w:lang w:eastAsia="ru-RU"/>
              </w:rPr>
              <w:lastRenderedPageBreak/>
              <w:t>синдромом</w:t>
            </w:r>
          </w:p>
        </w:tc>
        <w:tc>
          <w:tcPr>
            <w:tcW w:w="0" w:type="auto"/>
            <w:tcBorders>
              <w:top w:val="nil"/>
              <w:left w:val="single" w:sz="4" w:space="0" w:color="auto"/>
              <w:right w:val="single" w:sz="4" w:space="0" w:color="auto"/>
            </w:tcBorders>
            <w:shd w:val="clear" w:color="auto" w:fill="auto"/>
            <w:vAlign w:val="center"/>
            <w:hideMark/>
          </w:tcPr>
          <w:p w14:paraId="697D13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7E5FAD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w:t>
            </w:r>
            <w:r w:rsidRPr="00217221">
              <w:rPr>
                <w:rFonts w:ascii="Times New Roman" w:eastAsia="Times New Roman" w:hAnsi="Times New Roman" w:cs="Times New Roman"/>
                <w:color w:val="000000"/>
                <w:sz w:val="24"/>
                <w:szCs w:val="24"/>
                <w:lang w:eastAsia="ru-RU"/>
              </w:rPr>
              <w:lastRenderedPageBreak/>
              <w:t>Диагностический мониторинг (определение мультимерности фактора Виллебранда, концентрации протеазы, расщепляющей фактор Виллебранда)</w:t>
            </w:r>
          </w:p>
        </w:tc>
        <w:tc>
          <w:tcPr>
            <w:tcW w:w="0" w:type="auto"/>
            <w:vMerge/>
            <w:tcBorders>
              <w:top w:val="nil"/>
              <w:left w:val="single" w:sz="4" w:space="0" w:color="auto"/>
              <w:right w:val="single" w:sz="4" w:space="0" w:color="auto"/>
            </w:tcBorders>
            <w:vAlign w:val="center"/>
            <w:hideMark/>
          </w:tcPr>
          <w:p w14:paraId="378F93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8135A89" w14:textId="77777777" w:rsidTr="00120D71">
        <w:trPr>
          <w:trHeight w:val="1890"/>
        </w:trPr>
        <w:tc>
          <w:tcPr>
            <w:tcW w:w="0" w:type="auto"/>
            <w:vMerge/>
            <w:tcBorders>
              <w:top w:val="nil"/>
              <w:left w:val="single" w:sz="4" w:space="0" w:color="auto"/>
              <w:right w:val="single" w:sz="4" w:space="0" w:color="auto"/>
            </w:tcBorders>
            <w:vAlign w:val="center"/>
            <w:hideMark/>
          </w:tcPr>
          <w:p w14:paraId="4EDD84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298B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BE57E7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D68.8</w:t>
            </w:r>
          </w:p>
        </w:tc>
        <w:tc>
          <w:tcPr>
            <w:tcW w:w="0" w:type="auto"/>
            <w:tcBorders>
              <w:top w:val="nil"/>
              <w:left w:val="single" w:sz="4" w:space="0" w:color="auto"/>
              <w:right w:val="single" w:sz="4" w:space="0" w:color="auto"/>
            </w:tcBorders>
            <w:shd w:val="clear" w:color="auto" w:fill="auto"/>
            <w:vAlign w:val="center"/>
            <w:hideMark/>
          </w:tcPr>
          <w:p w14:paraId="7E321F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0" w:type="auto"/>
            <w:tcBorders>
              <w:top w:val="nil"/>
              <w:left w:val="single" w:sz="4" w:space="0" w:color="auto"/>
              <w:right w:val="single" w:sz="4" w:space="0" w:color="auto"/>
            </w:tcBorders>
            <w:shd w:val="clear" w:color="auto" w:fill="auto"/>
            <w:vAlign w:val="center"/>
            <w:hideMark/>
          </w:tcPr>
          <w:p w14:paraId="63E7DF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517189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0" w:type="auto"/>
            <w:vMerge/>
            <w:tcBorders>
              <w:top w:val="nil"/>
              <w:left w:val="single" w:sz="4" w:space="0" w:color="auto"/>
              <w:right w:val="single" w:sz="4" w:space="0" w:color="auto"/>
            </w:tcBorders>
            <w:vAlign w:val="center"/>
            <w:hideMark/>
          </w:tcPr>
          <w:p w14:paraId="0BBE21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364A3F7" w14:textId="77777777" w:rsidTr="00120D71">
        <w:trPr>
          <w:trHeight w:val="2205"/>
        </w:trPr>
        <w:tc>
          <w:tcPr>
            <w:tcW w:w="0" w:type="auto"/>
            <w:vMerge/>
            <w:tcBorders>
              <w:top w:val="nil"/>
              <w:left w:val="single" w:sz="4" w:space="0" w:color="auto"/>
              <w:right w:val="single" w:sz="4" w:space="0" w:color="auto"/>
            </w:tcBorders>
            <w:vAlign w:val="center"/>
            <w:hideMark/>
          </w:tcPr>
          <w:p w14:paraId="3984FA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D8B24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0A8CF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E83.0, E83.1, E83.2</w:t>
            </w:r>
          </w:p>
        </w:tc>
        <w:tc>
          <w:tcPr>
            <w:tcW w:w="0" w:type="auto"/>
            <w:tcBorders>
              <w:top w:val="nil"/>
              <w:left w:val="single" w:sz="4" w:space="0" w:color="auto"/>
              <w:right w:val="single" w:sz="4" w:space="0" w:color="auto"/>
            </w:tcBorders>
            <w:shd w:val="clear" w:color="auto" w:fill="auto"/>
            <w:vAlign w:val="center"/>
            <w:hideMark/>
          </w:tcPr>
          <w:p w14:paraId="15CF89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цитопенический синдром, перегрузка железом, цинком и медью</w:t>
            </w:r>
          </w:p>
        </w:tc>
        <w:tc>
          <w:tcPr>
            <w:tcW w:w="0" w:type="auto"/>
            <w:tcBorders>
              <w:top w:val="nil"/>
              <w:left w:val="single" w:sz="4" w:space="0" w:color="auto"/>
              <w:right w:val="single" w:sz="4" w:space="0" w:color="auto"/>
            </w:tcBorders>
            <w:shd w:val="clear" w:color="auto" w:fill="auto"/>
            <w:vAlign w:val="center"/>
            <w:hideMark/>
          </w:tcPr>
          <w:p w14:paraId="55E340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0A2C1E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0" w:type="auto"/>
            <w:vMerge/>
            <w:tcBorders>
              <w:top w:val="nil"/>
              <w:left w:val="single" w:sz="4" w:space="0" w:color="auto"/>
              <w:right w:val="single" w:sz="4" w:space="0" w:color="auto"/>
            </w:tcBorders>
            <w:vAlign w:val="center"/>
            <w:hideMark/>
          </w:tcPr>
          <w:p w14:paraId="59A53E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F14E24B" w14:textId="77777777" w:rsidTr="00120D71">
        <w:trPr>
          <w:trHeight w:val="2205"/>
        </w:trPr>
        <w:tc>
          <w:tcPr>
            <w:tcW w:w="0" w:type="auto"/>
            <w:vMerge/>
            <w:tcBorders>
              <w:top w:val="nil"/>
              <w:left w:val="single" w:sz="4" w:space="0" w:color="auto"/>
              <w:right w:val="single" w:sz="4" w:space="0" w:color="auto"/>
            </w:tcBorders>
            <w:vAlign w:val="center"/>
            <w:hideMark/>
          </w:tcPr>
          <w:p w14:paraId="36F303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D0F4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43F0C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D59, D56, D57.0, D58</w:t>
            </w:r>
          </w:p>
        </w:tc>
        <w:tc>
          <w:tcPr>
            <w:tcW w:w="0" w:type="auto"/>
            <w:tcBorders>
              <w:top w:val="nil"/>
              <w:left w:val="single" w:sz="4" w:space="0" w:color="auto"/>
              <w:right w:val="single" w:sz="4" w:space="0" w:color="auto"/>
            </w:tcBorders>
            <w:shd w:val="clear" w:color="auto" w:fill="auto"/>
            <w:vAlign w:val="center"/>
            <w:hideMark/>
          </w:tcPr>
          <w:p w14:paraId="237853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0" w:type="auto"/>
            <w:tcBorders>
              <w:top w:val="nil"/>
              <w:left w:val="single" w:sz="4" w:space="0" w:color="auto"/>
              <w:right w:val="single" w:sz="4" w:space="0" w:color="auto"/>
            </w:tcBorders>
            <w:shd w:val="clear" w:color="auto" w:fill="auto"/>
            <w:vAlign w:val="center"/>
            <w:hideMark/>
          </w:tcPr>
          <w:p w14:paraId="5A2C81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7876D8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0" w:type="auto"/>
            <w:vMerge/>
            <w:tcBorders>
              <w:top w:val="nil"/>
              <w:left w:val="single" w:sz="4" w:space="0" w:color="auto"/>
              <w:right w:val="single" w:sz="4" w:space="0" w:color="auto"/>
            </w:tcBorders>
            <w:vAlign w:val="center"/>
            <w:hideMark/>
          </w:tcPr>
          <w:p w14:paraId="026746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6083467" w14:textId="77777777" w:rsidTr="00120D71">
        <w:trPr>
          <w:trHeight w:val="1575"/>
        </w:trPr>
        <w:tc>
          <w:tcPr>
            <w:tcW w:w="0" w:type="auto"/>
            <w:vMerge/>
            <w:tcBorders>
              <w:top w:val="nil"/>
              <w:left w:val="single" w:sz="4" w:space="0" w:color="auto"/>
              <w:right w:val="single" w:sz="4" w:space="0" w:color="auto"/>
            </w:tcBorders>
            <w:vAlign w:val="center"/>
            <w:hideMark/>
          </w:tcPr>
          <w:p w14:paraId="6F3A48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0378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43190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D70</w:t>
            </w:r>
          </w:p>
        </w:tc>
        <w:tc>
          <w:tcPr>
            <w:tcW w:w="0" w:type="auto"/>
            <w:tcBorders>
              <w:top w:val="nil"/>
              <w:left w:val="single" w:sz="4" w:space="0" w:color="auto"/>
              <w:right w:val="single" w:sz="4" w:space="0" w:color="auto"/>
            </w:tcBorders>
            <w:shd w:val="clear" w:color="auto" w:fill="auto"/>
            <w:vAlign w:val="center"/>
            <w:hideMark/>
          </w:tcPr>
          <w:p w14:paraId="43230D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агранулоцитоз с показателями нейтрофильных лейкоцитов крови 0,5 x 10</w:t>
            </w:r>
            <w:r w:rsidRPr="00217221">
              <w:rPr>
                <w:rFonts w:ascii="Times New Roman" w:eastAsia="Times New Roman" w:hAnsi="Times New Roman" w:cs="Times New Roman"/>
                <w:color w:val="000000"/>
                <w:sz w:val="24"/>
                <w:szCs w:val="24"/>
                <w:vertAlign w:val="superscript"/>
                <w:lang w:eastAsia="ru-RU"/>
              </w:rPr>
              <w:t>9</w:t>
            </w:r>
            <w:r w:rsidRPr="00217221">
              <w:rPr>
                <w:rFonts w:ascii="Times New Roman" w:eastAsia="Times New Roman" w:hAnsi="Times New Roman" w:cs="Times New Roman"/>
                <w:color w:val="000000"/>
                <w:sz w:val="24"/>
                <w:szCs w:val="24"/>
                <w:lang w:eastAsia="ru-RU"/>
              </w:rPr>
              <w:t>/л и ниже</w:t>
            </w:r>
          </w:p>
        </w:tc>
        <w:tc>
          <w:tcPr>
            <w:tcW w:w="0" w:type="auto"/>
            <w:tcBorders>
              <w:top w:val="nil"/>
              <w:left w:val="single" w:sz="4" w:space="0" w:color="auto"/>
              <w:right w:val="single" w:sz="4" w:space="0" w:color="auto"/>
            </w:tcBorders>
            <w:shd w:val="clear" w:color="auto" w:fill="auto"/>
            <w:vAlign w:val="center"/>
            <w:hideMark/>
          </w:tcPr>
          <w:p w14:paraId="32C36B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DF228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0" w:type="auto"/>
            <w:vMerge/>
            <w:tcBorders>
              <w:top w:val="nil"/>
              <w:left w:val="single" w:sz="4" w:space="0" w:color="auto"/>
              <w:right w:val="single" w:sz="4" w:space="0" w:color="auto"/>
            </w:tcBorders>
            <w:vAlign w:val="center"/>
            <w:hideMark/>
          </w:tcPr>
          <w:p w14:paraId="1DFC60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71E318" w14:textId="77777777" w:rsidTr="00120D71">
        <w:trPr>
          <w:trHeight w:val="1575"/>
        </w:trPr>
        <w:tc>
          <w:tcPr>
            <w:tcW w:w="0" w:type="auto"/>
            <w:vMerge/>
            <w:tcBorders>
              <w:top w:val="nil"/>
              <w:left w:val="single" w:sz="4" w:space="0" w:color="auto"/>
              <w:right w:val="single" w:sz="4" w:space="0" w:color="auto"/>
            </w:tcBorders>
            <w:vAlign w:val="center"/>
            <w:hideMark/>
          </w:tcPr>
          <w:p w14:paraId="33CF54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FB8A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F0E99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D60</w:t>
            </w:r>
          </w:p>
        </w:tc>
        <w:tc>
          <w:tcPr>
            <w:tcW w:w="0" w:type="auto"/>
            <w:tcBorders>
              <w:top w:val="nil"/>
              <w:left w:val="single" w:sz="4" w:space="0" w:color="auto"/>
              <w:right w:val="single" w:sz="4" w:space="0" w:color="auto"/>
            </w:tcBorders>
            <w:shd w:val="clear" w:color="auto" w:fill="auto"/>
            <w:vAlign w:val="center"/>
            <w:hideMark/>
          </w:tcPr>
          <w:p w14:paraId="5C3F23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0" w:type="auto"/>
            <w:tcBorders>
              <w:top w:val="nil"/>
              <w:left w:val="single" w:sz="4" w:space="0" w:color="auto"/>
              <w:right w:val="single" w:sz="4" w:space="0" w:color="auto"/>
            </w:tcBorders>
            <w:shd w:val="clear" w:color="auto" w:fill="auto"/>
            <w:vAlign w:val="center"/>
            <w:hideMark/>
          </w:tcPr>
          <w:p w14:paraId="7D3801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898AE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0" w:type="auto"/>
            <w:vMerge/>
            <w:tcBorders>
              <w:top w:val="nil"/>
              <w:left w:val="single" w:sz="4" w:space="0" w:color="auto"/>
              <w:right w:val="single" w:sz="4" w:space="0" w:color="auto"/>
            </w:tcBorders>
            <w:vAlign w:val="center"/>
            <w:hideMark/>
          </w:tcPr>
          <w:p w14:paraId="447A28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A150E7D" w14:textId="77777777" w:rsidTr="00E564F8">
        <w:trPr>
          <w:trHeight w:val="3465"/>
        </w:trPr>
        <w:tc>
          <w:tcPr>
            <w:tcW w:w="0" w:type="auto"/>
            <w:tcBorders>
              <w:left w:val="single" w:sz="4" w:space="0" w:color="auto"/>
              <w:bottom w:val="single" w:sz="4" w:space="0" w:color="auto"/>
              <w:right w:val="single" w:sz="4" w:space="0" w:color="auto"/>
            </w:tcBorders>
            <w:shd w:val="clear" w:color="auto" w:fill="auto"/>
            <w:hideMark/>
          </w:tcPr>
          <w:p w14:paraId="3521C29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7.</w:t>
            </w:r>
          </w:p>
        </w:tc>
        <w:tc>
          <w:tcPr>
            <w:tcW w:w="0" w:type="auto"/>
            <w:tcBorders>
              <w:left w:val="nil"/>
              <w:bottom w:val="single" w:sz="4" w:space="0" w:color="auto"/>
              <w:right w:val="single" w:sz="4" w:space="0" w:color="auto"/>
            </w:tcBorders>
            <w:shd w:val="clear" w:color="auto" w:fill="auto"/>
            <w:hideMark/>
          </w:tcPr>
          <w:p w14:paraId="6B3327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Интенсивная терапия, включающая методы экстракорпорального воздействия на кровь у больных с порфириями</w:t>
            </w:r>
          </w:p>
        </w:tc>
        <w:tc>
          <w:tcPr>
            <w:tcW w:w="0" w:type="auto"/>
            <w:tcBorders>
              <w:left w:val="nil"/>
              <w:bottom w:val="single" w:sz="4" w:space="0" w:color="auto"/>
              <w:right w:val="single" w:sz="4" w:space="0" w:color="auto"/>
            </w:tcBorders>
            <w:shd w:val="clear" w:color="auto" w:fill="auto"/>
            <w:hideMark/>
          </w:tcPr>
          <w:p w14:paraId="248D6A0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E80.0, E80.1, E80.2</w:t>
            </w:r>
          </w:p>
        </w:tc>
        <w:tc>
          <w:tcPr>
            <w:tcW w:w="0" w:type="auto"/>
            <w:tcBorders>
              <w:left w:val="nil"/>
              <w:bottom w:val="single" w:sz="4" w:space="0" w:color="auto"/>
              <w:right w:val="single" w:sz="4" w:space="0" w:color="auto"/>
            </w:tcBorders>
            <w:shd w:val="clear" w:color="auto" w:fill="auto"/>
            <w:hideMark/>
          </w:tcPr>
          <w:p w14:paraId="60289A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0" w:type="auto"/>
            <w:tcBorders>
              <w:left w:val="nil"/>
              <w:bottom w:val="single" w:sz="4" w:space="0" w:color="auto"/>
              <w:right w:val="single" w:sz="4" w:space="0" w:color="auto"/>
            </w:tcBorders>
            <w:shd w:val="clear" w:color="auto" w:fill="auto"/>
            <w:hideMark/>
          </w:tcPr>
          <w:p w14:paraId="10A9E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nil"/>
              <w:bottom w:val="single" w:sz="4" w:space="0" w:color="auto"/>
              <w:right w:val="single" w:sz="4" w:space="0" w:color="auto"/>
            </w:tcBorders>
            <w:shd w:val="clear" w:color="auto" w:fill="auto"/>
            <w:vAlign w:val="center"/>
            <w:hideMark/>
          </w:tcPr>
          <w:p w14:paraId="6206B4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0" w:type="auto"/>
            <w:tcBorders>
              <w:left w:val="nil"/>
              <w:bottom w:val="single" w:sz="4" w:space="0" w:color="auto"/>
              <w:right w:val="single" w:sz="4" w:space="0" w:color="auto"/>
            </w:tcBorders>
            <w:shd w:val="clear" w:color="auto" w:fill="auto"/>
            <w:hideMark/>
          </w:tcPr>
          <w:p w14:paraId="36580719" w14:textId="50FAB111" w:rsidR="00217221" w:rsidRPr="00217221" w:rsidRDefault="00731F5D"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511 872,00</w:t>
            </w:r>
          </w:p>
        </w:tc>
      </w:tr>
      <w:tr w:rsidR="00217221" w:rsidRPr="00217221" w14:paraId="725CB070"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D9CB6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Детская хирургия в период новорожденности</w:t>
            </w:r>
          </w:p>
        </w:tc>
      </w:tr>
      <w:tr w:rsidR="00217221" w:rsidRPr="00217221" w14:paraId="235426A7" w14:textId="77777777" w:rsidTr="00FC148B">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E9B53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9FA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7E86F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Q33.0, Q33.2, Q39.0, Q39.1, Q39.2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0D71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киста легкого. Секвестрация легкого. Атрезия пищевода. Свищ трахеопищеводный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D764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22A70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кисты или секвестра легкого, в том числе с применением эндовидеохирургической техники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2714C3" w14:textId="238BDF49" w:rsidR="00217221" w:rsidRPr="00217221" w:rsidRDefault="00731F5D"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393 288,00</w:t>
            </w:r>
          </w:p>
        </w:tc>
      </w:tr>
      <w:tr w:rsidR="00217221" w:rsidRPr="00217221" w14:paraId="031AB373" w14:textId="77777777" w:rsidTr="00AA28BA">
        <w:trPr>
          <w:trHeight w:val="945"/>
        </w:trPr>
        <w:tc>
          <w:tcPr>
            <w:tcW w:w="0" w:type="auto"/>
            <w:vMerge/>
            <w:tcBorders>
              <w:top w:val="nil"/>
              <w:left w:val="single" w:sz="4" w:space="0" w:color="auto"/>
              <w:bottom w:val="single" w:sz="4" w:space="0" w:color="auto"/>
              <w:right w:val="single" w:sz="4" w:space="0" w:color="auto"/>
            </w:tcBorders>
            <w:vAlign w:val="center"/>
            <w:hideMark/>
          </w:tcPr>
          <w:p w14:paraId="6E5B95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DED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E00B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3D1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E75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61746E" w14:textId="7ADDD555" w:rsidR="00217221" w:rsidRDefault="00217221"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прямой эзофаго-эзофаго анастомоз, в том числе этапные операции на пищеводе и желудке, ликвидация трахеопищеводного свища</w:t>
            </w:r>
          </w:p>
          <w:p w14:paraId="2B4E1025" w14:textId="569C6474" w:rsidR="001D401E" w:rsidRDefault="001D401E"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p>
          <w:p w14:paraId="48C69C7E" w14:textId="77777777" w:rsidR="00AA28BA" w:rsidRDefault="00AA28BA"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p>
          <w:p w14:paraId="00F3CBB6" w14:textId="77777777" w:rsidR="00731F5D" w:rsidRDefault="00731F5D" w:rsidP="00AA28BA">
            <w:pPr>
              <w:pBdr>
                <w:bottom w:val="single" w:sz="4" w:space="1" w:color="auto"/>
              </w:pBdr>
              <w:spacing w:after="0" w:line="240" w:lineRule="auto"/>
              <w:rPr>
                <w:rFonts w:ascii="Times New Roman" w:eastAsia="Times New Roman" w:hAnsi="Times New Roman" w:cs="Times New Roman"/>
                <w:color w:val="000000"/>
                <w:sz w:val="24"/>
                <w:szCs w:val="24"/>
                <w:lang w:eastAsia="ru-RU"/>
              </w:rPr>
            </w:pPr>
          </w:p>
          <w:p w14:paraId="26EDBC3C" w14:textId="06BC4D72" w:rsidR="00731F5D" w:rsidRPr="00217221" w:rsidRDefault="00731F5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AFF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402546"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262FAE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Дерматовенерология</w:t>
            </w:r>
          </w:p>
        </w:tc>
      </w:tr>
      <w:tr w:rsidR="00217221" w:rsidRPr="00217221" w14:paraId="7F8C1F39" w14:textId="77777777" w:rsidTr="003A3828">
        <w:trPr>
          <w:trHeight w:val="2835"/>
        </w:trPr>
        <w:tc>
          <w:tcPr>
            <w:tcW w:w="0" w:type="auto"/>
            <w:vMerge w:val="restart"/>
            <w:tcBorders>
              <w:top w:val="nil"/>
              <w:left w:val="single" w:sz="4" w:space="0" w:color="auto"/>
              <w:right w:val="single" w:sz="4" w:space="0" w:color="auto"/>
            </w:tcBorders>
            <w:shd w:val="clear" w:color="auto" w:fill="auto"/>
            <w:hideMark/>
          </w:tcPr>
          <w:p w14:paraId="29E29F2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9.</w:t>
            </w:r>
          </w:p>
        </w:tc>
        <w:tc>
          <w:tcPr>
            <w:tcW w:w="0" w:type="auto"/>
            <w:tcBorders>
              <w:top w:val="nil"/>
              <w:left w:val="single" w:sz="4" w:space="0" w:color="auto"/>
              <w:right w:val="single" w:sz="4" w:space="0" w:color="auto"/>
            </w:tcBorders>
            <w:shd w:val="clear" w:color="auto" w:fill="auto"/>
            <w:hideMark/>
          </w:tcPr>
          <w:p w14:paraId="75FFB7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0" w:type="auto"/>
            <w:tcBorders>
              <w:top w:val="nil"/>
              <w:left w:val="single" w:sz="4" w:space="0" w:color="auto"/>
              <w:right w:val="single" w:sz="4" w:space="0" w:color="auto"/>
            </w:tcBorders>
            <w:shd w:val="clear" w:color="auto" w:fill="auto"/>
            <w:hideMark/>
          </w:tcPr>
          <w:p w14:paraId="6E38A61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L40.0</w:t>
            </w:r>
          </w:p>
        </w:tc>
        <w:tc>
          <w:tcPr>
            <w:tcW w:w="0" w:type="auto"/>
            <w:tcBorders>
              <w:top w:val="nil"/>
              <w:left w:val="single" w:sz="4" w:space="0" w:color="auto"/>
              <w:right w:val="single" w:sz="4" w:space="0" w:color="auto"/>
            </w:tcBorders>
            <w:shd w:val="clear" w:color="auto" w:fill="auto"/>
            <w:hideMark/>
          </w:tcPr>
          <w:p w14:paraId="0E480D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hideMark/>
          </w:tcPr>
          <w:p w14:paraId="7D3FB4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FFD6D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0" w:type="auto"/>
            <w:vMerge w:val="restart"/>
            <w:tcBorders>
              <w:top w:val="nil"/>
              <w:left w:val="single" w:sz="4" w:space="0" w:color="auto"/>
              <w:right w:val="single" w:sz="4" w:space="0" w:color="auto"/>
            </w:tcBorders>
            <w:shd w:val="clear" w:color="auto" w:fill="auto"/>
            <w:hideMark/>
          </w:tcPr>
          <w:p w14:paraId="084FFC3B" w14:textId="0259AFE4" w:rsidR="00217221" w:rsidRPr="00217221" w:rsidRDefault="00731F5D"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138 602,00</w:t>
            </w:r>
          </w:p>
        </w:tc>
      </w:tr>
      <w:tr w:rsidR="00217221" w:rsidRPr="00217221" w14:paraId="5048252E" w14:textId="77777777" w:rsidTr="00DD507C">
        <w:trPr>
          <w:trHeight w:val="1260"/>
        </w:trPr>
        <w:tc>
          <w:tcPr>
            <w:tcW w:w="0" w:type="auto"/>
            <w:vMerge/>
            <w:tcBorders>
              <w:top w:val="nil"/>
              <w:left w:val="single" w:sz="4" w:space="0" w:color="auto"/>
              <w:right w:val="single" w:sz="4" w:space="0" w:color="auto"/>
            </w:tcBorders>
            <w:vAlign w:val="center"/>
            <w:hideMark/>
          </w:tcPr>
          <w:p w14:paraId="3D96CB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D1B78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1F45C8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L40.1, L40.3</w:t>
            </w:r>
          </w:p>
        </w:tc>
        <w:tc>
          <w:tcPr>
            <w:tcW w:w="0" w:type="auto"/>
            <w:tcBorders>
              <w:top w:val="nil"/>
              <w:left w:val="single" w:sz="4" w:space="0" w:color="auto"/>
              <w:right w:val="single" w:sz="4" w:space="0" w:color="auto"/>
            </w:tcBorders>
            <w:shd w:val="clear" w:color="auto" w:fill="auto"/>
            <w:vAlign w:val="center"/>
            <w:hideMark/>
          </w:tcPr>
          <w:p w14:paraId="168E8D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пустулезные формы псориаза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75E199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ACBD4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0" w:type="auto"/>
            <w:vMerge/>
            <w:tcBorders>
              <w:top w:val="nil"/>
              <w:left w:val="single" w:sz="4" w:space="0" w:color="auto"/>
              <w:right w:val="single" w:sz="4" w:space="0" w:color="auto"/>
            </w:tcBorders>
            <w:vAlign w:val="center"/>
            <w:hideMark/>
          </w:tcPr>
          <w:p w14:paraId="28A4AB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A817BBB" w14:textId="77777777" w:rsidTr="00DD507C">
        <w:trPr>
          <w:trHeight w:val="2835"/>
        </w:trPr>
        <w:tc>
          <w:tcPr>
            <w:tcW w:w="0" w:type="auto"/>
            <w:vMerge/>
            <w:tcBorders>
              <w:top w:val="nil"/>
              <w:left w:val="single" w:sz="4" w:space="0" w:color="auto"/>
              <w:right w:val="single" w:sz="4" w:space="0" w:color="auto"/>
            </w:tcBorders>
            <w:vAlign w:val="center"/>
            <w:hideMark/>
          </w:tcPr>
          <w:p w14:paraId="7AC740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F909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DD394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L40.5</w:t>
            </w:r>
          </w:p>
        </w:tc>
        <w:tc>
          <w:tcPr>
            <w:tcW w:w="0" w:type="auto"/>
            <w:tcBorders>
              <w:top w:val="nil"/>
              <w:left w:val="single" w:sz="4" w:space="0" w:color="auto"/>
              <w:right w:val="single" w:sz="4" w:space="0" w:color="auto"/>
            </w:tcBorders>
            <w:shd w:val="clear" w:color="auto" w:fill="auto"/>
            <w:vAlign w:val="center"/>
            <w:hideMark/>
          </w:tcPr>
          <w:p w14:paraId="05EB0E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2595E0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1E51E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w:t>
            </w:r>
            <w:r w:rsidRPr="00217221">
              <w:rPr>
                <w:rFonts w:ascii="Times New Roman" w:eastAsia="Times New Roman" w:hAnsi="Times New Roman" w:cs="Times New Roman"/>
                <w:color w:val="000000"/>
                <w:sz w:val="24"/>
                <w:szCs w:val="24"/>
                <w:lang w:eastAsia="ru-RU"/>
              </w:rPr>
              <w:lastRenderedPageBreak/>
              <w:t>производными витамина A</w:t>
            </w:r>
          </w:p>
        </w:tc>
        <w:tc>
          <w:tcPr>
            <w:tcW w:w="0" w:type="auto"/>
            <w:vMerge/>
            <w:tcBorders>
              <w:top w:val="nil"/>
              <w:left w:val="single" w:sz="4" w:space="0" w:color="auto"/>
              <w:right w:val="single" w:sz="4" w:space="0" w:color="auto"/>
            </w:tcBorders>
            <w:vAlign w:val="center"/>
            <w:hideMark/>
          </w:tcPr>
          <w:p w14:paraId="4DDE76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E50FA95" w14:textId="77777777" w:rsidTr="00DD507C">
        <w:trPr>
          <w:trHeight w:val="1575"/>
        </w:trPr>
        <w:tc>
          <w:tcPr>
            <w:tcW w:w="0" w:type="auto"/>
            <w:vMerge/>
            <w:tcBorders>
              <w:top w:val="nil"/>
              <w:left w:val="single" w:sz="4" w:space="0" w:color="auto"/>
              <w:right w:val="single" w:sz="4" w:space="0" w:color="auto"/>
            </w:tcBorders>
            <w:vAlign w:val="center"/>
            <w:hideMark/>
          </w:tcPr>
          <w:p w14:paraId="0474A8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A6487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B90D4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L20</w:t>
            </w:r>
          </w:p>
        </w:tc>
        <w:tc>
          <w:tcPr>
            <w:tcW w:w="0" w:type="auto"/>
            <w:tcBorders>
              <w:top w:val="nil"/>
              <w:left w:val="single" w:sz="4" w:space="0" w:color="auto"/>
              <w:right w:val="single" w:sz="4" w:space="0" w:color="auto"/>
            </w:tcBorders>
            <w:shd w:val="clear" w:color="auto" w:fill="auto"/>
            <w:vAlign w:val="center"/>
            <w:hideMark/>
          </w:tcPr>
          <w:p w14:paraId="4F3EEA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3BABBA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461C23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0" w:type="auto"/>
            <w:vMerge/>
            <w:tcBorders>
              <w:top w:val="nil"/>
              <w:left w:val="single" w:sz="4" w:space="0" w:color="auto"/>
              <w:right w:val="single" w:sz="4" w:space="0" w:color="auto"/>
            </w:tcBorders>
            <w:vAlign w:val="center"/>
            <w:hideMark/>
          </w:tcPr>
          <w:p w14:paraId="408E4D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24AAACD" w14:textId="77777777" w:rsidTr="00DD507C">
        <w:trPr>
          <w:trHeight w:val="1260"/>
        </w:trPr>
        <w:tc>
          <w:tcPr>
            <w:tcW w:w="0" w:type="auto"/>
            <w:vMerge/>
            <w:tcBorders>
              <w:top w:val="nil"/>
              <w:left w:val="single" w:sz="4" w:space="0" w:color="auto"/>
              <w:right w:val="single" w:sz="4" w:space="0" w:color="auto"/>
            </w:tcBorders>
            <w:vAlign w:val="center"/>
            <w:hideMark/>
          </w:tcPr>
          <w:p w14:paraId="73A9EC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DF60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86A93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L10.0, L10.1, L10.2, L10.4</w:t>
            </w:r>
          </w:p>
        </w:tc>
        <w:tc>
          <w:tcPr>
            <w:tcW w:w="0" w:type="auto"/>
            <w:tcBorders>
              <w:top w:val="nil"/>
              <w:left w:val="single" w:sz="4" w:space="0" w:color="auto"/>
              <w:right w:val="single" w:sz="4" w:space="0" w:color="auto"/>
            </w:tcBorders>
            <w:shd w:val="clear" w:color="auto" w:fill="auto"/>
            <w:vAlign w:val="center"/>
            <w:hideMark/>
          </w:tcPr>
          <w:p w14:paraId="251616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истинная (акантолитическая) пузырчатка</w:t>
            </w:r>
          </w:p>
        </w:tc>
        <w:tc>
          <w:tcPr>
            <w:tcW w:w="0" w:type="auto"/>
            <w:tcBorders>
              <w:top w:val="nil"/>
              <w:left w:val="single" w:sz="4" w:space="0" w:color="auto"/>
              <w:right w:val="single" w:sz="4" w:space="0" w:color="auto"/>
            </w:tcBorders>
            <w:shd w:val="clear" w:color="auto" w:fill="auto"/>
            <w:vAlign w:val="center"/>
            <w:hideMark/>
          </w:tcPr>
          <w:p w14:paraId="5B65E6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F5227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0" w:type="auto"/>
            <w:vMerge/>
            <w:tcBorders>
              <w:top w:val="nil"/>
              <w:left w:val="single" w:sz="4" w:space="0" w:color="auto"/>
              <w:right w:val="single" w:sz="4" w:space="0" w:color="auto"/>
            </w:tcBorders>
            <w:vAlign w:val="center"/>
            <w:hideMark/>
          </w:tcPr>
          <w:p w14:paraId="3DB776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652D92" w14:textId="77777777" w:rsidTr="00DD507C">
        <w:trPr>
          <w:trHeight w:val="1260"/>
        </w:trPr>
        <w:tc>
          <w:tcPr>
            <w:tcW w:w="0" w:type="auto"/>
            <w:vMerge/>
            <w:tcBorders>
              <w:top w:val="nil"/>
              <w:left w:val="single" w:sz="4" w:space="0" w:color="auto"/>
              <w:right w:val="single" w:sz="4" w:space="0" w:color="auto"/>
            </w:tcBorders>
            <w:vAlign w:val="center"/>
            <w:hideMark/>
          </w:tcPr>
          <w:p w14:paraId="458756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022F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E526F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L94.0</w:t>
            </w:r>
          </w:p>
        </w:tc>
        <w:tc>
          <w:tcPr>
            <w:tcW w:w="0" w:type="auto"/>
            <w:tcBorders>
              <w:top w:val="nil"/>
              <w:left w:val="single" w:sz="4" w:space="0" w:color="auto"/>
              <w:right w:val="single" w:sz="4" w:space="0" w:color="auto"/>
            </w:tcBorders>
            <w:shd w:val="clear" w:color="auto" w:fill="auto"/>
            <w:vAlign w:val="center"/>
            <w:hideMark/>
          </w:tcPr>
          <w:p w14:paraId="7C1436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локализованная склеродермия при отсутствии эффективности ранее проводимых методов системного и физиотерапевтического лечения</w:t>
            </w:r>
          </w:p>
        </w:tc>
        <w:tc>
          <w:tcPr>
            <w:tcW w:w="0" w:type="auto"/>
            <w:tcBorders>
              <w:top w:val="nil"/>
              <w:left w:val="single" w:sz="4" w:space="0" w:color="auto"/>
              <w:right w:val="single" w:sz="4" w:space="0" w:color="auto"/>
            </w:tcBorders>
            <w:shd w:val="clear" w:color="auto" w:fill="auto"/>
            <w:vAlign w:val="center"/>
            <w:hideMark/>
          </w:tcPr>
          <w:p w14:paraId="2E771B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2A791F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0" w:type="auto"/>
            <w:vMerge/>
            <w:tcBorders>
              <w:top w:val="nil"/>
              <w:left w:val="single" w:sz="4" w:space="0" w:color="auto"/>
              <w:right w:val="single" w:sz="4" w:space="0" w:color="auto"/>
            </w:tcBorders>
            <w:vAlign w:val="center"/>
            <w:hideMark/>
          </w:tcPr>
          <w:p w14:paraId="03C068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B6B227" w14:textId="77777777" w:rsidTr="00DD507C">
        <w:trPr>
          <w:trHeight w:val="1260"/>
        </w:trPr>
        <w:tc>
          <w:tcPr>
            <w:tcW w:w="0" w:type="auto"/>
            <w:vMerge/>
            <w:tcBorders>
              <w:top w:val="nil"/>
              <w:left w:val="single" w:sz="4" w:space="0" w:color="auto"/>
              <w:right w:val="single" w:sz="4" w:space="0" w:color="auto"/>
            </w:tcBorders>
            <w:vAlign w:val="center"/>
            <w:hideMark/>
          </w:tcPr>
          <w:p w14:paraId="4F91E1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A9426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тяжелых, резистентных форм атопического дерматита и псориаза, включая псориатический артрит, с применением генно-инженерных биологических лекарственных препаратов</w:t>
            </w:r>
          </w:p>
        </w:tc>
        <w:tc>
          <w:tcPr>
            <w:tcW w:w="0" w:type="auto"/>
            <w:tcBorders>
              <w:top w:val="nil"/>
              <w:left w:val="single" w:sz="4" w:space="0" w:color="auto"/>
              <w:right w:val="single" w:sz="4" w:space="0" w:color="auto"/>
            </w:tcBorders>
            <w:shd w:val="clear" w:color="auto" w:fill="auto"/>
            <w:vAlign w:val="center"/>
            <w:hideMark/>
          </w:tcPr>
          <w:p w14:paraId="109C607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L40.0</w:t>
            </w:r>
          </w:p>
        </w:tc>
        <w:tc>
          <w:tcPr>
            <w:tcW w:w="0" w:type="auto"/>
            <w:tcBorders>
              <w:top w:val="nil"/>
              <w:left w:val="single" w:sz="4" w:space="0" w:color="auto"/>
              <w:right w:val="single" w:sz="4" w:space="0" w:color="auto"/>
            </w:tcBorders>
            <w:shd w:val="clear" w:color="auto" w:fill="auto"/>
            <w:vAlign w:val="center"/>
            <w:hideMark/>
          </w:tcPr>
          <w:p w14:paraId="5A2D6F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псориаза, резистентные к другим видам системной терапии</w:t>
            </w:r>
          </w:p>
        </w:tc>
        <w:tc>
          <w:tcPr>
            <w:tcW w:w="0" w:type="auto"/>
            <w:tcBorders>
              <w:top w:val="nil"/>
              <w:left w:val="single" w:sz="4" w:space="0" w:color="auto"/>
              <w:right w:val="single" w:sz="4" w:space="0" w:color="auto"/>
            </w:tcBorders>
            <w:shd w:val="clear" w:color="auto" w:fill="auto"/>
            <w:vAlign w:val="center"/>
            <w:hideMark/>
          </w:tcPr>
          <w:p w14:paraId="1C24ED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4FAF45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0" w:type="auto"/>
            <w:vMerge/>
            <w:tcBorders>
              <w:top w:val="nil"/>
              <w:left w:val="single" w:sz="4" w:space="0" w:color="auto"/>
              <w:right w:val="single" w:sz="4" w:space="0" w:color="auto"/>
            </w:tcBorders>
            <w:vAlign w:val="center"/>
            <w:hideMark/>
          </w:tcPr>
          <w:p w14:paraId="121222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5345AA7" w14:textId="77777777" w:rsidTr="00825DDC">
        <w:trPr>
          <w:trHeight w:val="945"/>
        </w:trPr>
        <w:tc>
          <w:tcPr>
            <w:tcW w:w="0" w:type="auto"/>
            <w:vMerge/>
            <w:tcBorders>
              <w:top w:val="nil"/>
              <w:left w:val="single" w:sz="4" w:space="0" w:color="auto"/>
              <w:bottom w:val="single" w:sz="4" w:space="0" w:color="auto"/>
              <w:right w:val="single" w:sz="4" w:space="0" w:color="auto"/>
            </w:tcBorders>
            <w:vAlign w:val="center"/>
            <w:hideMark/>
          </w:tcPr>
          <w:p w14:paraId="67DD61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FCE0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3B1E0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L40.5, L20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FBB7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распространенные формы атопического дерматита и псориаза артропатического, резистентные к другим видам системной терапии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B201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F9BA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применением генно-инженерных биологических лекарственных препаратов</w:t>
            </w:r>
          </w:p>
        </w:tc>
        <w:tc>
          <w:tcPr>
            <w:tcW w:w="0" w:type="auto"/>
            <w:vMerge/>
            <w:tcBorders>
              <w:top w:val="nil"/>
              <w:left w:val="single" w:sz="4" w:space="0" w:color="auto"/>
              <w:bottom w:val="single" w:sz="4" w:space="0" w:color="auto"/>
              <w:right w:val="single" w:sz="4" w:space="0" w:color="auto"/>
            </w:tcBorders>
            <w:vAlign w:val="center"/>
            <w:hideMark/>
          </w:tcPr>
          <w:p w14:paraId="157A70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487F243" w14:textId="77777777" w:rsidTr="00825DDC">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486701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Комбустиология</w:t>
            </w:r>
          </w:p>
        </w:tc>
      </w:tr>
      <w:tr w:rsidR="00217221" w:rsidRPr="00217221" w14:paraId="257EFC9C" w14:textId="77777777" w:rsidTr="0057123D">
        <w:trPr>
          <w:trHeight w:val="5670"/>
        </w:trPr>
        <w:tc>
          <w:tcPr>
            <w:tcW w:w="0" w:type="auto"/>
            <w:tcBorders>
              <w:top w:val="single" w:sz="4" w:space="0" w:color="auto"/>
              <w:left w:val="single" w:sz="4" w:space="0" w:color="auto"/>
              <w:right w:val="single" w:sz="4" w:space="0" w:color="auto"/>
            </w:tcBorders>
            <w:shd w:val="clear" w:color="auto" w:fill="auto"/>
            <w:hideMark/>
          </w:tcPr>
          <w:p w14:paraId="6E65B32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10.</w:t>
            </w:r>
          </w:p>
        </w:tc>
        <w:tc>
          <w:tcPr>
            <w:tcW w:w="0" w:type="auto"/>
            <w:tcBorders>
              <w:top w:val="single" w:sz="4" w:space="0" w:color="auto"/>
              <w:left w:val="single" w:sz="4" w:space="0" w:color="auto"/>
              <w:right w:val="single" w:sz="4" w:space="0" w:color="auto"/>
            </w:tcBorders>
            <w:shd w:val="clear" w:color="auto" w:fill="auto"/>
            <w:hideMark/>
          </w:tcPr>
          <w:p w14:paraId="4E95DB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0" w:type="auto"/>
            <w:tcBorders>
              <w:top w:val="single" w:sz="4" w:space="0" w:color="auto"/>
              <w:left w:val="single" w:sz="4" w:space="0" w:color="auto"/>
              <w:right w:val="single" w:sz="4" w:space="0" w:color="auto"/>
            </w:tcBorders>
            <w:shd w:val="clear" w:color="auto" w:fill="auto"/>
            <w:hideMark/>
          </w:tcPr>
          <w:p w14:paraId="6602128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T20, T21, T22, T23, T24, T25, T27, T29, T30, T31.3, T31.4, T32.3, T32.4, T58, T59, T75.4</w:t>
            </w:r>
          </w:p>
        </w:tc>
        <w:tc>
          <w:tcPr>
            <w:tcW w:w="0" w:type="auto"/>
            <w:tcBorders>
              <w:top w:val="single" w:sz="4" w:space="0" w:color="auto"/>
              <w:left w:val="single" w:sz="4" w:space="0" w:color="auto"/>
              <w:right w:val="single" w:sz="4" w:space="0" w:color="auto"/>
            </w:tcBorders>
            <w:shd w:val="clear" w:color="auto" w:fill="auto"/>
            <w:hideMark/>
          </w:tcPr>
          <w:p w14:paraId="788DF9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0" w:type="auto"/>
            <w:tcBorders>
              <w:top w:val="single" w:sz="4" w:space="0" w:color="auto"/>
              <w:left w:val="single" w:sz="4" w:space="0" w:color="auto"/>
              <w:right w:val="single" w:sz="4" w:space="0" w:color="auto"/>
            </w:tcBorders>
            <w:shd w:val="clear" w:color="auto" w:fill="auto"/>
            <w:hideMark/>
          </w:tcPr>
          <w:p w14:paraId="799CD9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single" w:sz="4" w:space="0" w:color="auto"/>
              <w:left w:val="single" w:sz="4" w:space="0" w:color="auto"/>
              <w:right w:val="single" w:sz="4" w:space="0" w:color="auto"/>
            </w:tcBorders>
            <w:shd w:val="clear" w:color="auto" w:fill="auto"/>
            <w:vAlign w:val="center"/>
            <w:hideMark/>
          </w:tcPr>
          <w:p w14:paraId="116194A5" w14:textId="7B10554A" w:rsidR="00217221" w:rsidRPr="00217221" w:rsidRDefault="009A34AF" w:rsidP="002172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w:t>
            </w:r>
            <w:r w:rsidR="00217221" w:rsidRPr="00217221">
              <w:rPr>
                <w:rFonts w:ascii="Times New Roman" w:eastAsia="Times New Roman" w:hAnsi="Times New Roman" w:cs="Times New Roman"/>
                <w:color w:val="000000"/>
                <w:sz w:val="24"/>
                <w:szCs w:val="24"/>
                <w:lang w:eastAsia="ru-RU"/>
              </w:rPr>
              <w:t xml:space="preserve">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w:t>
            </w:r>
            <w:r w:rsidR="00217221" w:rsidRPr="00217221">
              <w:rPr>
                <w:rFonts w:ascii="Times New Roman" w:eastAsia="Times New Roman" w:hAnsi="Times New Roman" w:cs="Times New Roman"/>
                <w:color w:val="000000"/>
                <w:sz w:val="24"/>
                <w:szCs w:val="24"/>
                <w:lang w:eastAsia="ru-RU"/>
              </w:rPr>
              <w:lastRenderedPageBreak/>
              <w:t xml:space="preserve">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w:t>
            </w:r>
            <w:r w:rsidR="00217221" w:rsidRPr="00EC4932">
              <w:rPr>
                <w:rFonts w:ascii="Times New Roman" w:eastAsia="Times New Roman" w:hAnsi="Times New Roman" w:cs="Times New Roman"/>
                <w:color w:val="000000"/>
                <w:sz w:val="24"/>
                <w:szCs w:val="24"/>
                <w:lang w:eastAsia="ru-RU"/>
              </w:rPr>
              <w:t>закрытия ран</w:t>
            </w:r>
          </w:p>
        </w:tc>
        <w:tc>
          <w:tcPr>
            <w:tcW w:w="0" w:type="auto"/>
            <w:tcBorders>
              <w:top w:val="single" w:sz="4" w:space="0" w:color="auto"/>
              <w:left w:val="single" w:sz="4" w:space="0" w:color="auto"/>
              <w:right w:val="single" w:sz="4" w:space="0" w:color="auto"/>
            </w:tcBorders>
            <w:shd w:val="clear" w:color="auto" w:fill="auto"/>
            <w:hideMark/>
          </w:tcPr>
          <w:p w14:paraId="67904A4B" w14:textId="5FFAD484" w:rsidR="00217221" w:rsidRPr="00217221" w:rsidRDefault="00C6591C"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793 580,00</w:t>
            </w:r>
          </w:p>
        </w:tc>
      </w:tr>
      <w:tr w:rsidR="00217221" w:rsidRPr="00217221" w14:paraId="60C43742" w14:textId="77777777" w:rsidTr="00455F5F">
        <w:trPr>
          <w:trHeight w:val="5670"/>
        </w:trPr>
        <w:tc>
          <w:tcPr>
            <w:tcW w:w="0" w:type="auto"/>
            <w:tcBorders>
              <w:left w:val="single" w:sz="4" w:space="0" w:color="auto"/>
              <w:bottom w:val="single" w:sz="4" w:space="0" w:color="auto"/>
              <w:right w:val="single" w:sz="4" w:space="0" w:color="auto"/>
            </w:tcBorders>
            <w:shd w:val="clear" w:color="auto" w:fill="auto"/>
            <w:hideMark/>
          </w:tcPr>
          <w:p w14:paraId="13ADAC9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11.</w:t>
            </w:r>
          </w:p>
        </w:tc>
        <w:tc>
          <w:tcPr>
            <w:tcW w:w="0" w:type="auto"/>
            <w:tcBorders>
              <w:left w:val="nil"/>
              <w:bottom w:val="single" w:sz="4" w:space="0" w:color="auto"/>
              <w:right w:val="single" w:sz="4" w:space="0" w:color="auto"/>
            </w:tcBorders>
            <w:shd w:val="clear" w:color="auto" w:fill="auto"/>
            <w:hideMark/>
          </w:tcPr>
          <w:p w14:paraId="08C2CE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0" w:type="auto"/>
            <w:tcBorders>
              <w:left w:val="nil"/>
              <w:bottom w:val="single" w:sz="4" w:space="0" w:color="auto"/>
              <w:right w:val="single" w:sz="4" w:space="0" w:color="auto"/>
            </w:tcBorders>
            <w:shd w:val="clear" w:color="auto" w:fill="auto"/>
            <w:hideMark/>
          </w:tcPr>
          <w:p w14:paraId="3466029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T20, T21, T22, T23, T24, T25, T27, T29, T30, T31.3, T31.4, T32.3, T32.4, T58, T59, T75.4</w:t>
            </w:r>
          </w:p>
        </w:tc>
        <w:tc>
          <w:tcPr>
            <w:tcW w:w="0" w:type="auto"/>
            <w:tcBorders>
              <w:left w:val="nil"/>
              <w:bottom w:val="single" w:sz="4" w:space="0" w:color="auto"/>
              <w:right w:val="single" w:sz="4" w:space="0" w:color="auto"/>
            </w:tcBorders>
            <w:shd w:val="clear" w:color="auto" w:fill="auto"/>
            <w:hideMark/>
          </w:tcPr>
          <w:p w14:paraId="487D0E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0" w:type="auto"/>
            <w:tcBorders>
              <w:left w:val="nil"/>
              <w:bottom w:val="single" w:sz="4" w:space="0" w:color="auto"/>
              <w:right w:val="single" w:sz="4" w:space="0" w:color="auto"/>
            </w:tcBorders>
            <w:shd w:val="clear" w:color="auto" w:fill="auto"/>
            <w:hideMark/>
          </w:tcPr>
          <w:p w14:paraId="008EFE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left w:val="nil"/>
              <w:bottom w:val="single" w:sz="4" w:space="0" w:color="auto"/>
              <w:right w:val="single" w:sz="4" w:space="0" w:color="auto"/>
            </w:tcBorders>
            <w:shd w:val="clear" w:color="auto" w:fill="auto"/>
            <w:vAlign w:val="center"/>
            <w:hideMark/>
          </w:tcPr>
          <w:p w14:paraId="08D882A8" w14:textId="1F04FECB" w:rsidR="00217221" w:rsidRPr="00217221" w:rsidRDefault="009A34AF" w:rsidP="002172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w:t>
            </w:r>
            <w:r w:rsidR="00217221" w:rsidRPr="00217221">
              <w:rPr>
                <w:rFonts w:ascii="Times New Roman" w:eastAsia="Times New Roman" w:hAnsi="Times New Roman" w:cs="Times New Roman"/>
                <w:color w:val="000000"/>
                <w:sz w:val="24"/>
                <w:szCs w:val="24"/>
                <w:lang w:eastAsia="ru-RU"/>
              </w:rPr>
              <w:t>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0" w:type="auto"/>
            <w:tcBorders>
              <w:left w:val="nil"/>
              <w:bottom w:val="single" w:sz="4" w:space="0" w:color="auto"/>
              <w:right w:val="single" w:sz="4" w:space="0" w:color="auto"/>
            </w:tcBorders>
            <w:shd w:val="clear" w:color="auto" w:fill="auto"/>
            <w:hideMark/>
          </w:tcPr>
          <w:p w14:paraId="75192598" w14:textId="46FE27EA" w:rsidR="00217221" w:rsidRPr="00217221" w:rsidRDefault="009A34AF"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2 081 028,00</w:t>
            </w:r>
          </w:p>
        </w:tc>
      </w:tr>
      <w:tr w:rsidR="00217221" w:rsidRPr="00217221" w14:paraId="34DE9C4D"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288CAF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Нейрохирургия</w:t>
            </w:r>
          </w:p>
        </w:tc>
      </w:tr>
      <w:tr w:rsidR="00217221" w:rsidRPr="00217221" w14:paraId="751EF5D9" w14:textId="77777777" w:rsidTr="004A3311">
        <w:trPr>
          <w:trHeight w:val="945"/>
        </w:trPr>
        <w:tc>
          <w:tcPr>
            <w:tcW w:w="0" w:type="auto"/>
            <w:vMerge w:val="restart"/>
            <w:tcBorders>
              <w:top w:val="nil"/>
              <w:left w:val="single" w:sz="4" w:space="0" w:color="auto"/>
              <w:right w:val="single" w:sz="4" w:space="0" w:color="auto"/>
            </w:tcBorders>
            <w:shd w:val="clear" w:color="auto" w:fill="auto"/>
            <w:hideMark/>
          </w:tcPr>
          <w:p w14:paraId="5B1F0F8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12.</w:t>
            </w:r>
          </w:p>
        </w:tc>
        <w:tc>
          <w:tcPr>
            <w:tcW w:w="0" w:type="auto"/>
            <w:vMerge w:val="restart"/>
            <w:tcBorders>
              <w:top w:val="nil"/>
              <w:left w:val="single" w:sz="4" w:space="0" w:color="auto"/>
              <w:right w:val="single" w:sz="4" w:space="0" w:color="auto"/>
            </w:tcBorders>
            <w:shd w:val="clear" w:color="auto" w:fill="auto"/>
            <w:hideMark/>
          </w:tcPr>
          <w:p w14:paraId="51A2F0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0" w:type="auto"/>
            <w:vMerge w:val="restart"/>
            <w:tcBorders>
              <w:top w:val="nil"/>
              <w:left w:val="single" w:sz="4" w:space="0" w:color="auto"/>
              <w:right w:val="single" w:sz="4" w:space="0" w:color="auto"/>
            </w:tcBorders>
            <w:shd w:val="clear" w:color="auto" w:fill="auto"/>
            <w:vAlign w:val="center"/>
            <w:hideMark/>
          </w:tcPr>
          <w:p w14:paraId="72FADF9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C71.0, C71.1, C71.2, C71.3, C71.4, C79.3, D33.0, D43.0</w:t>
            </w:r>
          </w:p>
        </w:tc>
        <w:tc>
          <w:tcPr>
            <w:tcW w:w="0" w:type="auto"/>
            <w:vMerge w:val="restart"/>
            <w:tcBorders>
              <w:top w:val="nil"/>
              <w:left w:val="single" w:sz="4" w:space="0" w:color="auto"/>
              <w:right w:val="single" w:sz="4" w:space="0" w:color="auto"/>
            </w:tcBorders>
            <w:shd w:val="clear" w:color="auto" w:fill="auto"/>
            <w:vAlign w:val="center"/>
            <w:hideMark/>
          </w:tcPr>
          <w:p w14:paraId="1D61C9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0" w:type="auto"/>
            <w:vMerge w:val="restart"/>
            <w:tcBorders>
              <w:top w:val="nil"/>
              <w:left w:val="single" w:sz="4" w:space="0" w:color="auto"/>
              <w:right w:val="single" w:sz="4" w:space="0" w:color="auto"/>
            </w:tcBorders>
            <w:shd w:val="clear" w:color="auto" w:fill="auto"/>
            <w:hideMark/>
          </w:tcPr>
          <w:p w14:paraId="4B898A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6814C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val="restart"/>
            <w:tcBorders>
              <w:top w:val="nil"/>
              <w:left w:val="single" w:sz="4" w:space="0" w:color="auto"/>
              <w:right w:val="single" w:sz="4" w:space="0" w:color="auto"/>
            </w:tcBorders>
            <w:shd w:val="clear" w:color="auto" w:fill="auto"/>
            <w:hideMark/>
          </w:tcPr>
          <w:p w14:paraId="597192F0" w14:textId="251A057A" w:rsidR="00217221" w:rsidRPr="00217221" w:rsidRDefault="007D4AF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211 244,00</w:t>
            </w:r>
          </w:p>
        </w:tc>
      </w:tr>
      <w:tr w:rsidR="00217221" w:rsidRPr="00217221" w14:paraId="2F98C773" w14:textId="77777777" w:rsidTr="004A3311">
        <w:trPr>
          <w:trHeight w:val="945"/>
        </w:trPr>
        <w:tc>
          <w:tcPr>
            <w:tcW w:w="0" w:type="auto"/>
            <w:vMerge/>
            <w:tcBorders>
              <w:top w:val="nil"/>
              <w:left w:val="single" w:sz="4" w:space="0" w:color="auto"/>
              <w:right w:val="single" w:sz="4" w:space="0" w:color="auto"/>
            </w:tcBorders>
            <w:vAlign w:val="center"/>
            <w:hideMark/>
          </w:tcPr>
          <w:p w14:paraId="3FCA7E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73C5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6223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F21E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896E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73D3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157B20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A0D08C" w14:textId="77777777" w:rsidTr="004A3311">
        <w:trPr>
          <w:trHeight w:val="630"/>
        </w:trPr>
        <w:tc>
          <w:tcPr>
            <w:tcW w:w="0" w:type="auto"/>
            <w:vMerge/>
            <w:tcBorders>
              <w:top w:val="nil"/>
              <w:left w:val="single" w:sz="4" w:space="0" w:color="auto"/>
              <w:right w:val="single" w:sz="4" w:space="0" w:color="auto"/>
            </w:tcBorders>
            <w:vAlign w:val="center"/>
            <w:hideMark/>
          </w:tcPr>
          <w:p w14:paraId="132861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293D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C38C7F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C71.5, C79.3, D33.0, D43.0</w:t>
            </w:r>
          </w:p>
        </w:tc>
        <w:tc>
          <w:tcPr>
            <w:tcW w:w="0" w:type="auto"/>
            <w:vMerge w:val="restart"/>
            <w:tcBorders>
              <w:top w:val="nil"/>
              <w:left w:val="single" w:sz="4" w:space="0" w:color="auto"/>
              <w:right w:val="single" w:sz="4" w:space="0" w:color="auto"/>
            </w:tcBorders>
            <w:shd w:val="clear" w:color="auto" w:fill="auto"/>
            <w:vAlign w:val="center"/>
            <w:hideMark/>
          </w:tcPr>
          <w:p w14:paraId="695B60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внутримозговые злокачественные (первичные и вторичные) и доброкачественные новообразования боковых и III желудочка мозга</w:t>
            </w:r>
          </w:p>
        </w:tc>
        <w:tc>
          <w:tcPr>
            <w:tcW w:w="0" w:type="auto"/>
            <w:vMerge w:val="restart"/>
            <w:tcBorders>
              <w:top w:val="nil"/>
              <w:left w:val="single" w:sz="4" w:space="0" w:color="auto"/>
              <w:right w:val="single" w:sz="4" w:space="0" w:color="auto"/>
            </w:tcBorders>
            <w:shd w:val="clear" w:color="auto" w:fill="auto"/>
            <w:vAlign w:val="center"/>
            <w:hideMark/>
          </w:tcPr>
          <w:p w14:paraId="719254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5ADC9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471599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A36F49" w14:textId="77777777" w:rsidTr="004A3311">
        <w:trPr>
          <w:trHeight w:val="945"/>
        </w:trPr>
        <w:tc>
          <w:tcPr>
            <w:tcW w:w="0" w:type="auto"/>
            <w:vMerge/>
            <w:tcBorders>
              <w:top w:val="nil"/>
              <w:left w:val="single" w:sz="4" w:space="0" w:color="auto"/>
              <w:right w:val="single" w:sz="4" w:space="0" w:color="auto"/>
            </w:tcBorders>
            <w:vAlign w:val="center"/>
            <w:hideMark/>
          </w:tcPr>
          <w:p w14:paraId="0E6D55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83D2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27D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7F02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2A0F6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27E3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tcBorders>
              <w:top w:val="nil"/>
              <w:left w:val="single" w:sz="4" w:space="0" w:color="auto"/>
              <w:right w:val="single" w:sz="4" w:space="0" w:color="auto"/>
            </w:tcBorders>
            <w:vAlign w:val="center"/>
            <w:hideMark/>
          </w:tcPr>
          <w:p w14:paraId="39488F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BEF934" w14:textId="77777777" w:rsidTr="004A3311">
        <w:trPr>
          <w:trHeight w:val="945"/>
        </w:trPr>
        <w:tc>
          <w:tcPr>
            <w:tcW w:w="0" w:type="auto"/>
            <w:vMerge/>
            <w:tcBorders>
              <w:top w:val="nil"/>
              <w:left w:val="single" w:sz="4" w:space="0" w:color="auto"/>
              <w:right w:val="single" w:sz="4" w:space="0" w:color="auto"/>
            </w:tcBorders>
            <w:vAlign w:val="center"/>
            <w:hideMark/>
          </w:tcPr>
          <w:p w14:paraId="2BF10D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99BDF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DF6B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27F3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AA19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09608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06C1C5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0A7270" w14:textId="77777777" w:rsidTr="004A3311">
        <w:trPr>
          <w:trHeight w:val="630"/>
        </w:trPr>
        <w:tc>
          <w:tcPr>
            <w:tcW w:w="0" w:type="auto"/>
            <w:vMerge/>
            <w:tcBorders>
              <w:top w:val="nil"/>
              <w:left w:val="single" w:sz="4" w:space="0" w:color="auto"/>
              <w:right w:val="single" w:sz="4" w:space="0" w:color="auto"/>
            </w:tcBorders>
            <w:vAlign w:val="center"/>
            <w:hideMark/>
          </w:tcPr>
          <w:p w14:paraId="036B12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DA779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CEE72A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C71.6, C71.7, C79.3, D33.1, D18.0, D43.1</w:t>
            </w:r>
          </w:p>
        </w:tc>
        <w:tc>
          <w:tcPr>
            <w:tcW w:w="0" w:type="auto"/>
            <w:vMerge w:val="restart"/>
            <w:tcBorders>
              <w:top w:val="nil"/>
              <w:left w:val="single" w:sz="4" w:space="0" w:color="auto"/>
              <w:right w:val="single" w:sz="4" w:space="0" w:color="auto"/>
            </w:tcBorders>
            <w:shd w:val="clear" w:color="auto" w:fill="auto"/>
            <w:vAlign w:val="center"/>
            <w:hideMark/>
          </w:tcPr>
          <w:p w14:paraId="42B07F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0" w:type="auto"/>
            <w:vMerge w:val="restart"/>
            <w:tcBorders>
              <w:top w:val="nil"/>
              <w:left w:val="single" w:sz="4" w:space="0" w:color="auto"/>
              <w:right w:val="single" w:sz="4" w:space="0" w:color="auto"/>
            </w:tcBorders>
            <w:shd w:val="clear" w:color="auto" w:fill="auto"/>
            <w:vAlign w:val="center"/>
            <w:hideMark/>
          </w:tcPr>
          <w:p w14:paraId="082A6C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E8FF8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543C6C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07BE8F" w14:textId="77777777" w:rsidTr="004A3311">
        <w:trPr>
          <w:trHeight w:val="945"/>
        </w:trPr>
        <w:tc>
          <w:tcPr>
            <w:tcW w:w="0" w:type="auto"/>
            <w:vMerge/>
            <w:tcBorders>
              <w:top w:val="nil"/>
              <w:left w:val="single" w:sz="4" w:space="0" w:color="auto"/>
              <w:right w:val="single" w:sz="4" w:space="0" w:color="auto"/>
            </w:tcBorders>
            <w:vAlign w:val="center"/>
            <w:hideMark/>
          </w:tcPr>
          <w:p w14:paraId="04D4F7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1E0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0F694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EBBF8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41CC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61E2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tcBorders>
              <w:top w:val="nil"/>
              <w:left w:val="single" w:sz="4" w:space="0" w:color="auto"/>
              <w:right w:val="single" w:sz="4" w:space="0" w:color="auto"/>
            </w:tcBorders>
            <w:vAlign w:val="center"/>
            <w:hideMark/>
          </w:tcPr>
          <w:p w14:paraId="4D3915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83FA149" w14:textId="77777777" w:rsidTr="004654A5">
        <w:trPr>
          <w:trHeight w:val="945"/>
        </w:trPr>
        <w:tc>
          <w:tcPr>
            <w:tcW w:w="0" w:type="auto"/>
            <w:vMerge/>
            <w:tcBorders>
              <w:top w:val="nil"/>
              <w:left w:val="single" w:sz="4" w:space="0" w:color="auto"/>
              <w:right w:val="single" w:sz="4" w:space="0" w:color="auto"/>
            </w:tcBorders>
            <w:vAlign w:val="center"/>
            <w:hideMark/>
          </w:tcPr>
          <w:p w14:paraId="1E264B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3E2CD3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8CB59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0C3F2A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6E4CD9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154279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удаление опухоли с применением двух и более методов лечения </w:t>
            </w:r>
            <w:r w:rsidRPr="00217221">
              <w:rPr>
                <w:rFonts w:ascii="Times New Roman" w:eastAsia="Times New Roman" w:hAnsi="Times New Roman" w:cs="Times New Roman"/>
                <w:color w:val="000000"/>
                <w:sz w:val="24"/>
                <w:szCs w:val="24"/>
                <w:lang w:eastAsia="ru-RU"/>
              </w:rPr>
              <w:lastRenderedPageBreak/>
              <w:t>(интраоперационных технологий)</w:t>
            </w:r>
          </w:p>
        </w:tc>
        <w:tc>
          <w:tcPr>
            <w:tcW w:w="0" w:type="auto"/>
            <w:vMerge/>
            <w:tcBorders>
              <w:top w:val="nil"/>
              <w:left w:val="single" w:sz="4" w:space="0" w:color="auto"/>
              <w:right w:val="single" w:sz="4" w:space="0" w:color="auto"/>
            </w:tcBorders>
            <w:vAlign w:val="center"/>
            <w:hideMark/>
          </w:tcPr>
          <w:p w14:paraId="32483C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730D39" w14:textId="77777777" w:rsidTr="004654A5">
        <w:trPr>
          <w:trHeight w:val="630"/>
        </w:trPr>
        <w:tc>
          <w:tcPr>
            <w:tcW w:w="0" w:type="auto"/>
            <w:vMerge/>
            <w:tcBorders>
              <w:top w:val="nil"/>
              <w:left w:val="single" w:sz="4" w:space="0" w:color="auto"/>
              <w:right w:val="single" w:sz="4" w:space="0" w:color="auto"/>
            </w:tcBorders>
            <w:vAlign w:val="center"/>
            <w:hideMark/>
          </w:tcPr>
          <w:p w14:paraId="5C1B32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vAlign w:val="center"/>
            <w:hideMark/>
          </w:tcPr>
          <w:p w14:paraId="1A6E4A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left w:val="single" w:sz="4" w:space="0" w:color="auto"/>
              <w:right w:val="single" w:sz="4" w:space="0" w:color="auto"/>
            </w:tcBorders>
            <w:shd w:val="clear" w:color="auto" w:fill="auto"/>
            <w:vAlign w:val="center"/>
            <w:hideMark/>
          </w:tcPr>
          <w:p w14:paraId="141B828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C71.6, C79.3, D33.1, D18.0, D43.1</w:t>
            </w:r>
          </w:p>
        </w:tc>
        <w:tc>
          <w:tcPr>
            <w:tcW w:w="0" w:type="auto"/>
            <w:vMerge w:val="restart"/>
            <w:tcBorders>
              <w:left w:val="single" w:sz="4" w:space="0" w:color="auto"/>
              <w:right w:val="single" w:sz="4" w:space="0" w:color="auto"/>
            </w:tcBorders>
            <w:shd w:val="clear" w:color="auto" w:fill="auto"/>
            <w:vAlign w:val="center"/>
            <w:hideMark/>
          </w:tcPr>
          <w:p w14:paraId="7E6A68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внутримозговые злокачественные (первичные и вторичные) и доброкачественные новообразования мозжечка</w:t>
            </w:r>
          </w:p>
        </w:tc>
        <w:tc>
          <w:tcPr>
            <w:tcW w:w="0" w:type="auto"/>
            <w:vMerge w:val="restart"/>
            <w:tcBorders>
              <w:left w:val="single" w:sz="4" w:space="0" w:color="auto"/>
              <w:right w:val="single" w:sz="4" w:space="0" w:color="auto"/>
            </w:tcBorders>
            <w:shd w:val="clear" w:color="auto" w:fill="auto"/>
            <w:vAlign w:val="center"/>
            <w:hideMark/>
          </w:tcPr>
          <w:p w14:paraId="5325B4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vAlign w:val="center"/>
            <w:hideMark/>
          </w:tcPr>
          <w:p w14:paraId="687FED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нейрофизиологического мониторинга</w:t>
            </w:r>
          </w:p>
        </w:tc>
        <w:tc>
          <w:tcPr>
            <w:tcW w:w="0" w:type="auto"/>
            <w:vMerge/>
            <w:tcBorders>
              <w:top w:val="nil"/>
              <w:left w:val="single" w:sz="4" w:space="0" w:color="auto"/>
              <w:right w:val="single" w:sz="4" w:space="0" w:color="auto"/>
            </w:tcBorders>
            <w:vAlign w:val="center"/>
            <w:hideMark/>
          </w:tcPr>
          <w:p w14:paraId="0EBDF5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55FB85" w14:textId="77777777" w:rsidTr="004654A5">
        <w:trPr>
          <w:trHeight w:val="945"/>
        </w:trPr>
        <w:tc>
          <w:tcPr>
            <w:tcW w:w="0" w:type="auto"/>
            <w:vMerge/>
            <w:tcBorders>
              <w:top w:val="nil"/>
              <w:left w:val="single" w:sz="4" w:space="0" w:color="auto"/>
              <w:right w:val="single" w:sz="4" w:space="0" w:color="auto"/>
            </w:tcBorders>
            <w:vAlign w:val="center"/>
            <w:hideMark/>
          </w:tcPr>
          <w:p w14:paraId="60CF09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1B397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D37E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B329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4FE8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8C55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флюоресцентной микроскопии и эндоскопии</w:t>
            </w:r>
          </w:p>
        </w:tc>
        <w:tc>
          <w:tcPr>
            <w:tcW w:w="0" w:type="auto"/>
            <w:vMerge/>
            <w:tcBorders>
              <w:top w:val="nil"/>
              <w:left w:val="single" w:sz="4" w:space="0" w:color="auto"/>
              <w:right w:val="single" w:sz="4" w:space="0" w:color="auto"/>
            </w:tcBorders>
            <w:vAlign w:val="center"/>
            <w:hideMark/>
          </w:tcPr>
          <w:p w14:paraId="27C0BE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C6FE25" w14:textId="77777777" w:rsidTr="004654A5">
        <w:trPr>
          <w:trHeight w:val="945"/>
        </w:trPr>
        <w:tc>
          <w:tcPr>
            <w:tcW w:w="0" w:type="auto"/>
            <w:vMerge/>
            <w:tcBorders>
              <w:top w:val="nil"/>
              <w:left w:val="single" w:sz="4" w:space="0" w:color="auto"/>
              <w:right w:val="single" w:sz="4" w:space="0" w:color="auto"/>
            </w:tcBorders>
            <w:vAlign w:val="center"/>
            <w:hideMark/>
          </w:tcPr>
          <w:p w14:paraId="059EDF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AEA74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F7D9A0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D18.0, Q28.3</w:t>
            </w:r>
          </w:p>
        </w:tc>
        <w:tc>
          <w:tcPr>
            <w:tcW w:w="0" w:type="auto"/>
            <w:vMerge w:val="restart"/>
            <w:tcBorders>
              <w:top w:val="nil"/>
              <w:left w:val="single" w:sz="4" w:space="0" w:color="auto"/>
              <w:right w:val="single" w:sz="4" w:space="0" w:color="auto"/>
            </w:tcBorders>
            <w:shd w:val="clear" w:color="auto" w:fill="auto"/>
            <w:vAlign w:val="center"/>
            <w:hideMark/>
          </w:tcPr>
          <w:p w14:paraId="208BAE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кавернома (кавернозная ангиома) мозжечка</w:t>
            </w:r>
          </w:p>
        </w:tc>
        <w:tc>
          <w:tcPr>
            <w:tcW w:w="0" w:type="auto"/>
            <w:vMerge w:val="restart"/>
            <w:tcBorders>
              <w:top w:val="nil"/>
              <w:left w:val="single" w:sz="4" w:space="0" w:color="auto"/>
              <w:right w:val="single" w:sz="4" w:space="0" w:color="auto"/>
            </w:tcBorders>
            <w:shd w:val="clear" w:color="auto" w:fill="auto"/>
            <w:vAlign w:val="center"/>
            <w:hideMark/>
          </w:tcPr>
          <w:p w14:paraId="29C1A7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53108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нейрофизиологического мониторинга функционально значимых зон головного мозга</w:t>
            </w:r>
          </w:p>
        </w:tc>
        <w:tc>
          <w:tcPr>
            <w:tcW w:w="0" w:type="auto"/>
            <w:vMerge/>
            <w:tcBorders>
              <w:top w:val="nil"/>
              <w:left w:val="single" w:sz="4" w:space="0" w:color="auto"/>
              <w:right w:val="single" w:sz="4" w:space="0" w:color="auto"/>
            </w:tcBorders>
            <w:vAlign w:val="center"/>
            <w:hideMark/>
          </w:tcPr>
          <w:p w14:paraId="452AFA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811FE9" w14:textId="77777777" w:rsidTr="004654A5">
        <w:trPr>
          <w:trHeight w:val="630"/>
        </w:trPr>
        <w:tc>
          <w:tcPr>
            <w:tcW w:w="0" w:type="auto"/>
            <w:vMerge/>
            <w:tcBorders>
              <w:top w:val="nil"/>
              <w:left w:val="single" w:sz="4" w:space="0" w:color="auto"/>
              <w:right w:val="single" w:sz="4" w:space="0" w:color="auto"/>
            </w:tcBorders>
            <w:vAlign w:val="center"/>
            <w:hideMark/>
          </w:tcPr>
          <w:p w14:paraId="191080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2CC4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56912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EF81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3DF1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6B79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66256A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60CDDE9" w14:textId="77777777" w:rsidTr="004654A5">
        <w:trPr>
          <w:trHeight w:val="630"/>
        </w:trPr>
        <w:tc>
          <w:tcPr>
            <w:tcW w:w="0" w:type="auto"/>
            <w:vMerge/>
            <w:tcBorders>
              <w:top w:val="nil"/>
              <w:left w:val="single" w:sz="4" w:space="0" w:color="auto"/>
              <w:right w:val="single" w:sz="4" w:space="0" w:color="auto"/>
            </w:tcBorders>
            <w:vAlign w:val="center"/>
            <w:hideMark/>
          </w:tcPr>
          <w:p w14:paraId="28B20B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15D0B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0" w:type="auto"/>
            <w:vMerge w:val="restart"/>
            <w:tcBorders>
              <w:top w:val="nil"/>
              <w:left w:val="single" w:sz="4" w:space="0" w:color="auto"/>
              <w:right w:val="single" w:sz="4" w:space="0" w:color="auto"/>
            </w:tcBorders>
            <w:shd w:val="clear" w:color="auto" w:fill="auto"/>
            <w:vAlign w:val="center"/>
            <w:hideMark/>
          </w:tcPr>
          <w:p w14:paraId="79946A1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C70.0, C79.3, D32.0, D43.1, Q85</w:t>
            </w:r>
          </w:p>
        </w:tc>
        <w:tc>
          <w:tcPr>
            <w:tcW w:w="0" w:type="auto"/>
            <w:vMerge w:val="restart"/>
            <w:tcBorders>
              <w:top w:val="nil"/>
              <w:left w:val="single" w:sz="4" w:space="0" w:color="auto"/>
              <w:right w:val="single" w:sz="4" w:space="0" w:color="auto"/>
            </w:tcBorders>
            <w:shd w:val="clear" w:color="auto" w:fill="auto"/>
            <w:vAlign w:val="center"/>
            <w:hideMark/>
          </w:tcPr>
          <w:p w14:paraId="4DB6FA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0" w:type="auto"/>
            <w:vMerge w:val="restart"/>
            <w:tcBorders>
              <w:top w:val="nil"/>
              <w:left w:val="single" w:sz="4" w:space="0" w:color="auto"/>
              <w:right w:val="single" w:sz="4" w:space="0" w:color="auto"/>
            </w:tcBorders>
            <w:shd w:val="clear" w:color="auto" w:fill="auto"/>
            <w:vAlign w:val="center"/>
            <w:hideMark/>
          </w:tcPr>
          <w:p w14:paraId="7FB6D9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4BD1B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05CC34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25CC189" w14:textId="77777777" w:rsidTr="00DE587C">
        <w:trPr>
          <w:trHeight w:val="945"/>
        </w:trPr>
        <w:tc>
          <w:tcPr>
            <w:tcW w:w="0" w:type="auto"/>
            <w:vMerge/>
            <w:tcBorders>
              <w:top w:val="nil"/>
              <w:left w:val="single" w:sz="4" w:space="0" w:color="auto"/>
              <w:right w:val="single" w:sz="4" w:space="0" w:color="auto"/>
            </w:tcBorders>
            <w:vAlign w:val="center"/>
            <w:hideMark/>
          </w:tcPr>
          <w:p w14:paraId="36A9F5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12B09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26D6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0E3C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943F2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EC04D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интраоперационного ультразвукового сканирования</w:t>
            </w:r>
          </w:p>
        </w:tc>
        <w:tc>
          <w:tcPr>
            <w:tcW w:w="0" w:type="auto"/>
            <w:vMerge/>
            <w:tcBorders>
              <w:top w:val="nil"/>
              <w:left w:val="single" w:sz="4" w:space="0" w:color="auto"/>
              <w:right w:val="single" w:sz="4" w:space="0" w:color="auto"/>
            </w:tcBorders>
            <w:vAlign w:val="center"/>
            <w:hideMark/>
          </w:tcPr>
          <w:p w14:paraId="426546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2B51D4" w14:textId="77777777" w:rsidTr="00DE587C">
        <w:trPr>
          <w:trHeight w:val="630"/>
        </w:trPr>
        <w:tc>
          <w:tcPr>
            <w:tcW w:w="0" w:type="auto"/>
            <w:vMerge/>
            <w:tcBorders>
              <w:left w:val="single" w:sz="4" w:space="0" w:color="auto"/>
              <w:right w:val="single" w:sz="4" w:space="0" w:color="auto"/>
            </w:tcBorders>
            <w:vAlign w:val="center"/>
            <w:hideMark/>
          </w:tcPr>
          <w:p w14:paraId="7B798D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vAlign w:val="center"/>
            <w:hideMark/>
          </w:tcPr>
          <w:p w14:paraId="0136FE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0" w:type="auto"/>
            <w:vMerge w:val="restart"/>
            <w:tcBorders>
              <w:left w:val="single" w:sz="4" w:space="0" w:color="auto"/>
              <w:right w:val="single" w:sz="4" w:space="0" w:color="auto"/>
            </w:tcBorders>
            <w:shd w:val="clear" w:color="auto" w:fill="auto"/>
            <w:vAlign w:val="center"/>
            <w:hideMark/>
          </w:tcPr>
          <w:p w14:paraId="35D271A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C72.3, D33.3, Q85</w:t>
            </w:r>
          </w:p>
        </w:tc>
        <w:tc>
          <w:tcPr>
            <w:tcW w:w="0" w:type="auto"/>
            <w:vMerge w:val="restart"/>
            <w:tcBorders>
              <w:left w:val="single" w:sz="4" w:space="0" w:color="auto"/>
              <w:right w:val="single" w:sz="4" w:space="0" w:color="auto"/>
            </w:tcBorders>
            <w:shd w:val="clear" w:color="auto" w:fill="auto"/>
            <w:vAlign w:val="center"/>
            <w:hideMark/>
          </w:tcPr>
          <w:p w14:paraId="655FCC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0" w:type="auto"/>
            <w:vMerge w:val="restart"/>
            <w:tcBorders>
              <w:left w:val="single" w:sz="4" w:space="0" w:color="auto"/>
              <w:right w:val="single" w:sz="4" w:space="0" w:color="auto"/>
            </w:tcBorders>
            <w:shd w:val="clear" w:color="auto" w:fill="auto"/>
            <w:vAlign w:val="center"/>
            <w:hideMark/>
          </w:tcPr>
          <w:p w14:paraId="27434F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vAlign w:val="center"/>
            <w:hideMark/>
          </w:tcPr>
          <w:p w14:paraId="5C5ADA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2472A4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7965B5" w14:textId="77777777" w:rsidTr="00DE587C">
        <w:trPr>
          <w:trHeight w:val="630"/>
        </w:trPr>
        <w:tc>
          <w:tcPr>
            <w:tcW w:w="0" w:type="auto"/>
            <w:vMerge/>
            <w:tcBorders>
              <w:top w:val="nil"/>
              <w:left w:val="single" w:sz="4" w:space="0" w:color="auto"/>
              <w:right w:val="single" w:sz="4" w:space="0" w:color="auto"/>
            </w:tcBorders>
            <w:vAlign w:val="center"/>
            <w:hideMark/>
          </w:tcPr>
          <w:p w14:paraId="61EF1D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5B63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F43A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740F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08CD9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7DBF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эндоскопической ассистенции</w:t>
            </w:r>
          </w:p>
        </w:tc>
        <w:tc>
          <w:tcPr>
            <w:tcW w:w="0" w:type="auto"/>
            <w:vMerge/>
            <w:tcBorders>
              <w:top w:val="nil"/>
              <w:left w:val="single" w:sz="4" w:space="0" w:color="auto"/>
              <w:right w:val="single" w:sz="4" w:space="0" w:color="auto"/>
            </w:tcBorders>
            <w:vAlign w:val="center"/>
            <w:hideMark/>
          </w:tcPr>
          <w:p w14:paraId="011D05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431F68" w14:textId="77777777" w:rsidTr="00DE587C">
        <w:trPr>
          <w:trHeight w:val="630"/>
        </w:trPr>
        <w:tc>
          <w:tcPr>
            <w:tcW w:w="0" w:type="auto"/>
            <w:vMerge/>
            <w:tcBorders>
              <w:top w:val="nil"/>
              <w:left w:val="single" w:sz="4" w:space="0" w:color="auto"/>
              <w:right w:val="single" w:sz="4" w:space="0" w:color="auto"/>
            </w:tcBorders>
            <w:vAlign w:val="center"/>
            <w:hideMark/>
          </w:tcPr>
          <w:p w14:paraId="393FC0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C200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6A776B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C75.3, D35.2 - D35.4, D44.5, Q04.6</w:t>
            </w:r>
          </w:p>
        </w:tc>
        <w:tc>
          <w:tcPr>
            <w:tcW w:w="0" w:type="auto"/>
            <w:vMerge w:val="restart"/>
            <w:tcBorders>
              <w:top w:val="nil"/>
              <w:left w:val="single" w:sz="4" w:space="0" w:color="auto"/>
              <w:right w:val="single" w:sz="4" w:space="0" w:color="auto"/>
            </w:tcBorders>
            <w:shd w:val="clear" w:color="auto" w:fill="auto"/>
            <w:vAlign w:val="center"/>
            <w:hideMark/>
          </w:tcPr>
          <w:p w14:paraId="118274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0" w:type="auto"/>
            <w:vMerge w:val="restart"/>
            <w:tcBorders>
              <w:top w:val="nil"/>
              <w:left w:val="single" w:sz="4" w:space="0" w:color="auto"/>
              <w:right w:val="single" w:sz="4" w:space="0" w:color="auto"/>
            </w:tcBorders>
            <w:shd w:val="clear" w:color="auto" w:fill="auto"/>
            <w:vAlign w:val="center"/>
            <w:hideMark/>
          </w:tcPr>
          <w:p w14:paraId="54C1A4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3DFE5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5F8444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AB6F77" w14:textId="77777777" w:rsidTr="00DE587C">
        <w:trPr>
          <w:trHeight w:val="630"/>
        </w:trPr>
        <w:tc>
          <w:tcPr>
            <w:tcW w:w="0" w:type="auto"/>
            <w:vMerge/>
            <w:tcBorders>
              <w:top w:val="nil"/>
              <w:left w:val="single" w:sz="4" w:space="0" w:color="auto"/>
              <w:right w:val="single" w:sz="4" w:space="0" w:color="auto"/>
            </w:tcBorders>
            <w:vAlign w:val="center"/>
            <w:hideMark/>
          </w:tcPr>
          <w:p w14:paraId="5A18CF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F01C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8E33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632A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35234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AF60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эндоскопической ассистенции</w:t>
            </w:r>
          </w:p>
        </w:tc>
        <w:tc>
          <w:tcPr>
            <w:tcW w:w="0" w:type="auto"/>
            <w:vMerge/>
            <w:tcBorders>
              <w:top w:val="nil"/>
              <w:left w:val="single" w:sz="4" w:space="0" w:color="auto"/>
              <w:right w:val="single" w:sz="4" w:space="0" w:color="auto"/>
            </w:tcBorders>
            <w:vAlign w:val="center"/>
            <w:hideMark/>
          </w:tcPr>
          <w:p w14:paraId="4A2529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B1C5B2C" w14:textId="77777777" w:rsidTr="00DE587C">
        <w:trPr>
          <w:trHeight w:val="945"/>
        </w:trPr>
        <w:tc>
          <w:tcPr>
            <w:tcW w:w="0" w:type="auto"/>
            <w:vMerge/>
            <w:tcBorders>
              <w:top w:val="nil"/>
              <w:left w:val="single" w:sz="4" w:space="0" w:color="auto"/>
              <w:right w:val="single" w:sz="4" w:space="0" w:color="auto"/>
            </w:tcBorders>
            <w:vAlign w:val="center"/>
            <w:hideMark/>
          </w:tcPr>
          <w:p w14:paraId="61DFD0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23EF4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0" w:type="auto"/>
            <w:vMerge w:val="restart"/>
            <w:tcBorders>
              <w:top w:val="nil"/>
              <w:left w:val="single" w:sz="4" w:space="0" w:color="auto"/>
              <w:right w:val="single" w:sz="4" w:space="0" w:color="auto"/>
            </w:tcBorders>
            <w:shd w:val="clear" w:color="auto" w:fill="auto"/>
            <w:vAlign w:val="center"/>
            <w:hideMark/>
          </w:tcPr>
          <w:p w14:paraId="243591F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C31</w:t>
            </w:r>
          </w:p>
        </w:tc>
        <w:tc>
          <w:tcPr>
            <w:tcW w:w="0" w:type="auto"/>
            <w:vMerge w:val="restart"/>
            <w:tcBorders>
              <w:top w:val="nil"/>
              <w:left w:val="single" w:sz="4" w:space="0" w:color="auto"/>
              <w:right w:val="single" w:sz="4" w:space="0" w:color="auto"/>
            </w:tcBorders>
            <w:shd w:val="clear" w:color="auto" w:fill="auto"/>
            <w:vAlign w:val="center"/>
            <w:hideMark/>
          </w:tcPr>
          <w:p w14:paraId="362C5E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придаточных пазух носа, прорастающие в полость черепа</w:t>
            </w:r>
          </w:p>
        </w:tc>
        <w:tc>
          <w:tcPr>
            <w:tcW w:w="0" w:type="auto"/>
            <w:vMerge w:val="restart"/>
            <w:tcBorders>
              <w:top w:val="nil"/>
              <w:left w:val="single" w:sz="4" w:space="0" w:color="auto"/>
              <w:right w:val="single" w:sz="4" w:space="0" w:color="auto"/>
            </w:tcBorders>
            <w:shd w:val="clear" w:color="auto" w:fill="auto"/>
            <w:vAlign w:val="center"/>
            <w:hideMark/>
          </w:tcPr>
          <w:p w14:paraId="5F3A1A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30EC5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78AB34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D2F59B" w14:textId="77777777" w:rsidTr="00DE587C">
        <w:trPr>
          <w:trHeight w:val="630"/>
        </w:trPr>
        <w:tc>
          <w:tcPr>
            <w:tcW w:w="0" w:type="auto"/>
            <w:vMerge/>
            <w:tcBorders>
              <w:top w:val="nil"/>
              <w:left w:val="single" w:sz="4" w:space="0" w:color="auto"/>
              <w:right w:val="single" w:sz="4" w:space="0" w:color="auto"/>
            </w:tcBorders>
            <w:vAlign w:val="center"/>
            <w:hideMark/>
          </w:tcPr>
          <w:p w14:paraId="69E286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5526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A8B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F6807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F5FE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C3A8F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интраоперационной навигации</w:t>
            </w:r>
          </w:p>
        </w:tc>
        <w:tc>
          <w:tcPr>
            <w:tcW w:w="0" w:type="auto"/>
            <w:vMerge/>
            <w:tcBorders>
              <w:top w:val="nil"/>
              <w:left w:val="single" w:sz="4" w:space="0" w:color="auto"/>
              <w:right w:val="single" w:sz="4" w:space="0" w:color="auto"/>
            </w:tcBorders>
            <w:vAlign w:val="center"/>
            <w:hideMark/>
          </w:tcPr>
          <w:p w14:paraId="1D9178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55C0BB" w14:textId="77777777" w:rsidTr="00DE587C">
        <w:trPr>
          <w:trHeight w:val="945"/>
        </w:trPr>
        <w:tc>
          <w:tcPr>
            <w:tcW w:w="0" w:type="auto"/>
            <w:vMerge/>
            <w:tcBorders>
              <w:top w:val="nil"/>
              <w:left w:val="single" w:sz="4" w:space="0" w:color="auto"/>
              <w:right w:val="single" w:sz="4" w:space="0" w:color="auto"/>
            </w:tcBorders>
            <w:vAlign w:val="center"/>
            <w:hideMark/>
          </w:tcPr>
          <w:p w14:paraId="682525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1EA8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72B8B8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C41.0, C43.4, C44.4, </w:t>
            </w:r>
            <w:r w:rsidRPr="00217221">
              <w:rPr>
                <w:rFonts w:ascii="Times New Roman" w:eastAsia="Times New Roman" w:hAnsi="Times New Roman" w:cs="Times New Roman"/>
                <w:color w:val="000000"/>
                <w:sz w:val="24"/>
                <w:szCs w:val="24"/>
                <w:lang w:eastAsia="ru-RU"/>
              </w:rPr>
              <w:lastRenderedPageBreak/>
              <w:t>C79.4, C79.5, C49.0, D16.4, D48.0</w:t>
            </w:r>
          </w:p>
        </w:tc>
        <w:tc>
          <w:tcPr>
            <w:tcW w:w="0" w:type="auto"/>
            <w:tcBorders>
              <w:top w:val="nil"/>
              <w:left w:val="single" w:sz="4" w:space="0" w:color="auto"/>
              <w:right w:val="single" w:sz="4" w:space="0" w:color="auto"/>
            </w:tcBorders>
            <w:shd w:val="clear" w:color="auto" w:fill="auto"/>
            <w:vAlign w:val="center"/>
            <w:hideMark/>
          </w:tcPr>
          <w:p w14:paraId="3C93C5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злокачественные (первичные и вторичные) и доброкачественные </w:t>
            </w:r>
            <w:r w:rsidRPr="00217221">
              <w:rPr>
                <w:rFonts w:ascii="Times New Roman" w:eastAsia="Times New Roman" w:hAnsi="Times New Roman" w:cs="Times New Roman"/>
                <w:color w:val="000000"/>
                <w:sz w:val="24"/>
                <w:szCs w:val="24"/>
                <w:lang w:eastAsia="ru-RU"/>
              </w:rPr>
              <w:lastRenderedPageBreak/>
              <w:t>новообразования костей черепа и лицевого скелета, прорастающие в полость черепа</w:t>
            </w:r>
          </w:p>
        </w:tc>
        <w:tc>
          <w:tcPr>
            <w:tcW w:w="0" w:type="auto"/>
            <w:tcBorders>
              <w:top w:val="nil"/>
              <w:left w:val="single" w:sz="4" w:space="0" w:color="auto"/>
              <w:right w:val="single" w:sz="4" w:space="0" w:color="auto"/>
            </w:tcBorders>
            <w:shd w:val="clear" w:color="auto" w:fill="auto"/>
            <w:vAlign w:val="center"/>
            <w:hideMark/>
          </w:tcPr>
          <w:p w14:paraId="0C137A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25630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удаление опухоли с применением двух и более методов лечения </w:t>
            </w:r>
            <w:r w:rsidRPr="00217221">
              <w:rPr>
                <w:rFonts w:ascii="Times New Roman" w:eastAsia="Times New Roman" w:hAnsi="Times New Roman" w:cs="Times New Roman"/>
                <w:color w:val="000000"/>
                <w:sz w:val="24"/>
                <w:szCs w:val="24"/>
                <w:lang w:eastAsia="ru-RU"/>
              </w:rPr>
              <w:lastRenderedPageBreak/>
              <w:t>(интраоперационных технологий)</w:t>
            </w:r>
          </w:p>
        </w:tc>
        <w:tc>
          <w:tcPr>
            <w:tcW w:w="0" w:type="auto"/>
            <w:vMerge/>
            <w:tcBorders>
              <w:top w:val="nil"/>
              <w:left w:val="single" w:sz="4" w:space="0" w:color="auto"/>
              <w:right w:val="single" w:sz="4" w:space="0" w:color="auto"/>
            </w:tcBorders>
            <w:vAlign w:val="center"/>
            <w:hideMark/>
          </w:tcPr>
          <w:p w14:paraId="1F8481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DDA6F3" w14:textId="77777777" w:rsidTr="00DE587C">
        <w:trPr>
          <w:trHeight w:val="1260"/>
        </w:trPr>
        <w:tc>
          <w:tcPr>
            <w:tcW w:w="0" w:type="auto"/>
            <w:vMerge/>
            <w:tcBorders>
              <w:top w:val="nil"/>
              <w:left w:val="single" w:sz="4" w:space="0" w:color="auto"/>
              <w:right w:val="single" w:sz="4" w:space="0" w:color="auto"/>
            </w:tcBorders>
            <w:vAlign w:val="center"/>
            <w:hideMark/>
          </w:tcPr>
          <w:p w14:paraId="29CF96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D570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40209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C96.6, D76.3, M85.4, M85.5</w:t>
            </w:r>
          </w:p>
        </w:tc>
        <w:tc>
          <w:tcPr>
            <w:tcW w:w="0" w:type="auto"/>
            <w:tcBorders>
              <w:top w:val="nil"/>
              <w:left w:val="single" w:sz="4" w:space="0" w:color="auto"/>
              <w:right w:val="single" w:sz="4" w:space="0" w:color="auto"/>
            </w:tcBorders>
            <w:shd w:val="clear" w:color="auto" w:fill="auto"/>
            <w:vAlign w:val="center"/>
            <w:hideMark/>
          </w:tcPr>
          <w:p w14:paraId="452E21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эозинофильная гранулема кости, ксантогранулема, аневризматическая костная киста</w:t>
            </w:r>
          </w:p>
        </w:tc>
        <w:tc>
          <w:tcPr>
            <w:tcW w:w="0" w:type="auto"/>
            <w:tcBorders>
              <w:top w:val="nil"/>
              <w:left w:val="single" w:sz="4" w:space="0" w:color="auto"/>
              <w:right w:val="single" w:sz="4" w:space="0" w:color="auto"/>
            </w:tcBorders>
            <w:shd w:val="clear" w:color="auto" w:fill="auto"/>
            <w:vAlign w:val="center"/>
            <w:hideMark/>
          </w:tcPr>
          <w:p w14:paraId="15D89D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226A7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0" w:type="auto"/>
            <w:vMerge/>
            <w:tcBorders>
              <w:top w:val="nil"/>
              <w:left w:val="single" w:sz="4" w:space="0" w:color="auto"/>
              <w:right w:val="single" w:sz="4" w:space="0" w:color="auto"/>
            </w:tcBorders>
            <w:vAlign w:val="center"/>
            <w:hideMark/>
          </w:tcPr>
          <w:p w14:paraId="0FF9AF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A95C821" w14:textId="77777777" w:rsidTr="00DE587C">
        <w:trPr>
          <w:trHeight w:val="945"/>
        </w:trPr>
        <w:tc>
          <w:tcPr>
            <w:tcW w:w="0" w:type="auto"/>
            <w:vMerge/>
            <w:tcBorders>
              <w:top w:val="nil"/>
              <w:left w:val="single" w:sz="4" w:space="0" w:color="auto"/>
              <w:right w:val="single" w:sz="4" w:space="0" w:color="auto"/>
            </w:tcBorders>
            <w:vAlign w:val="center"/>
            <w:hideMark/>
          </w:tcPr>
          <w:p w14:paraId="6A5AB2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7B42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C573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CDB61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32E3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5676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tc>
        <w:tc>
          <w:tcPr>
            <w:tcW w:w="0" w:type="auto"/>
            <w:vMerge/>
            <w:tcBorders>
              <w:top w:val="nil"/>
              <w:left w:val="single" w:sz="4" w:space="0" w:color="auto"/>
              <w:right w:val="single" w:sz="4" w:space="0" w:color="auto"/>
            </w:tcBorders>
            <w:vAlign w:val="center"/>
            <w:hideMark/>
          </w:tcPr>
          <w:p w14:paraId="2DFEFF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A0F7BA3" w14:textId="77777777" w:rsidTr="00E41853">
        <w:trPr>
          <w:trHeight w:val="945"/>
        </w:trPr>
        <w:tc>
          <w:tcPr>
            <w:tcW w:w="0" w:type="auto"/>
            <w:vMerge/>
            <w:tcBorders>
              <w:top w:val="nil"/>
              <w:left w:val="single" w:sz="4" w:space="0" w:color="auto"/>
              <w:right w:val="single" w:sz="4" w:space="0" w:color="auto"/>
            </w:tcBorders>
            <w:vAlign w:val="center"/>
            <w:hideMark/>
          </w:tcPr>
          <w:p w14:paraId="4F2B5D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B1A4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F128C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D10.6, D21.0, D10.9</w:t>
            </w:r>
          </w:p>
        </w:tc>
        <w:tc>
          <w:tcPr>
            <w:tcW w:w="0" w:type="auto"/>
            <w:tcBorders>
              <w:top w:val="nil"/>
              <w:left w:val="single" w:sz="4" w:space="0" w:color="auto"/>
              <w:right w:val="single" w:sz="4" w:space="0" w:color="auto"/>
            </w:tcBorders>
            <w:shd w:val="clear" w:color="auto" w:fill="auto"/>
            <w:vAlign w:val="center"/>
            <w:hideMark/>
          </w:tcPr>
          <w:p w14:paraId="05B728FD"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доброкачественные новообразования носоглотки и мягких тканей головы, лица и шеи, прорастающие в полость черепа</w:t>
            </w:r>
          </w:p>
          <w:p w14:paraId="68B71284" w14:textId="79BDE996" w:rsidR="00E41853" w:rsidRPr="00217221" w:rsidRDefault="00E41853"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24E4E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FCF2B52"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 применением двух и более методов лечения (интраоперационных технологий)</w:t>
            </w:r>
          </w:p>
          <w:p w14:paraId="211A410F" w14:textId="427724E5" w:rsidR="00E41853" w:rsidRPr="00217221" w:rsidRDefault="00E4185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3EAA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9006586" w14:textId="77777777" w:rsidTr="00E41853">
        <w:trPr>
          <w:trHeight w:val="3150"/>
        </w:trPr>
        <w:tc>
          <w:tcPr>
            <w:tcW w:w="0" w:type="auto"/>
            <w:vMerge/>
            <w:tcBorders>
              <w:top w:val="nil"/>
              <w:left w:val="single" w:sz="4" w:space="0" w:color="auto"/>
              <w:right w:val="single" w:sz="4" w:space="0" w:color="auto"/>
            </w:tcBorders>
            <w:vAlign w:val="center"/>
            <w:hideMark/>
          </w:tcPr>
          <w:p w14:paraId="0F06E2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63789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w:t>
            </w:r>
            <w:r w:rsidRPr="00217221">
              <w:rPr>
                <w:rFonts w:ascii="Times New Roman" w:eastAsia="Times New Roman" w:hAnsi="Times New Roman" w:cs="Times New Roman"/>
                <w:color w:val="000000"/>
                <w:sz w:val="24"/>
                <w:szCs w:val="24"/>
                <w:lang w:eastAsia="ru-RU"/>
              </w:rPr>
              <w:lastRenderedPageBreak/>
              <w:t>корешков и спинномозговых нервов</w:t>
            </w:r>
          </w:p>
        </w:tc>
        <w:tc>
          <w:tcPr>
            <w:tcW w:w="0" w:type="auto"/>
            <w:tcBorders>
              <w:top w:val="nil"/>
              <w:left w:val="single" w:sz="4" w:space="0" w:color="auto"/>
              <w:right w:val="single" w:sz="4" w:space="0" w:color="auto"/>
            </w:tcBorders>
            <w:shd w:val="clear" w:color="auto" w:fill="auto"/>
            <w:hideMark/>
          </w:tcPr>
          <w:p w14:paraId="6BB5C5F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lastRenderedPageBreak/>
              <w:t xml:space="preserve">C41.2, C41.4, C70.1, C72.0, C72.1, C72.8, C79.4, C79.5, C90.0, C90.2, D48.0, D16.6, </w:t>
            </w:r>
            <w:r w:rsidRPr="00217221">
              <w:rPr>
                <w:rFonts w:ascii="Times New Roman" w:eastAsia="Times New Roman" w:hAnsi="Times New Roman" w:cs="Times New Roman"/>
                <w:color w:val="000000"/>
                <w:sz w:val="24"/>
                <w:szCs w:val="24"/>
                <w:lang w:val="en-US" w:eastAsia="ru-RU"/>
              </w:rPr>
              <w:lastRenderedPageBreak/>
              <w:t>D16.8, D18.0, D32.1, D33.4, D33.7, D36.1, D43.4, Q06.8, M85.5</w:t>
            </w:r>
          </w:p>
        </w:tc>
        <w:tc>
          <w:tcPr>
            <w:tcW w:w="0" w:type="auto"/>
            <w:tcBorders>
              <w:top w:val="nil"/>
              <w:left w:val="single" w:sz="4" w:space="0" w:color="auto"/>
              <w:right w:val="single" w:sz="4" w:space="0" w:color="auto"/>
            </w:tcBorders>
            <w:shd w:val="clear" w:color="auto" w:fill="auto"/>
            <w:hideMark/>
          </w:tcPr>
          <w:p w14:paraId="377875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w:t>
            </w:r>
            <w:r w:rsidRPr="00217221">
              <w:rPr>
                <w:rFonts w:ascii="Times New Roman" w:eastAsia="Times New Roman" w:hAnsi="Times New Roman" w:cs="Times New Roman"/>
                <w:color w:val="000000"/>
                <w:sz w:val="24"/>
                <w:szCs w:val="24"/>
                <w:lang w:eastAsia="ru-RU"/>
              </w:rPr>
              <w:lastRenderedPageBreak/>
              <w:t>спинного мозга</w:t>
            </w:r>
          </w:p>
        </w:tc>
        <w:tc>
          <w:tcPr>
            <w:tcW w:w="0" w:type="auto"/>
            <w:tcBorders>
              <w:top w:val="nil"/>
              <w:left w:val="single" w:sz="4" w:space="0" w:color="auto"/>
              <w:right w:val="single" w:sz="4" w:space="0" w:color="auto"/>
            </w:tcBorders>
            <w:shd w:val="clear" w:color="auto" w:fill="auto"/>
            <w:hideMark/>
          </w:tcPr>
          <w:p w14:paraId="234A9C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005DBC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микрохирургическое удаление опухоли</w:t>
            </w:r>
          </w:p>
        </w:tc>
        <w:tc>
          <w:tcPr>
            <w:tcW w:w="0" w:type="auto"/>
            <w:vMerge/>
            <w:tcBorders>
              <w:top w:val="nil"/>
              <w:left w:val="single" w:sz="4" w:space="0" w:color="auto"/>
              <w:right w:val="single" w:sz="4" w:space="0" w:color="auto"/>
            </w:tcBorders>
            <w:vAlign w:val="center"/>
            <w:hideMark/>
          </w:tcPr>
          <w:p w14:paraId="2723F1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6A094D" w14:textId="77777777" w:rsidTr="0077310A">
        <w:trPr>
          <w:trHeight w:val="315"/>
        </w:trPr>
        <w:tc>
          <w:tcPr>
            <w:tcW w:w="0" w:type="auto"/>
            <w:vMerge/>
            <w:tcBorders>
              <w:top w:val="nil"/>
              <w:left w:val="single" w:sz="4" w:space="0" w:color="auto"/>
              <w:right w:val="single" w:sz="4" w:space="0" w:color="auto"/>
            </w:tcBorders>
            <w:vAlign w:val="center"/>
            <w:hideMark/>
          </w:tcPr>
          <w:p w14:paraId="0F4386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left w:val="single" w:sz="4" w:space="0" w:color="auto"/>
              <w:right w:val="single" w:sz="4" w:space="0" w:color="auto"/>
            </w:tcBorders>
            <w:shd w:val="clear" w:color="auto" w:fill="auto"/>
            <w:hideMark/>
          </w:tcPr>
          <w:p w14:paraId="2C9CAD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0" w:type="auto"/>
            <w:tcBorders>
              <w:left w:val="single" w:sz="4" w:space="0" w:color="auto"/>
              <w:right w:val="single" w:sz="4" w:space="0" w:color="auto"/>
            </w:tcBorders>
            <w:shd w:val="clear" w:color="auto" w:fill="auto"/>
            <w:hideMark/>
          </w:tcPr>
          <w:p w14:paraId="11B5512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Q28.2</w:t>
            </w:r>
          </w:p>
        </w:tc>
        <w:tc>
          <w:tcPr>
            <w:tcW w:w="0" w:type="auto"/>
            <w:tcBorders>
              <w:left w:val="single" w:sz="4" w:space="0" w:color="auto"/>
              <w:right w:val="single" w:sz="4" w:space="0" w:color="auto"/>
            </w:tcBorders>
            <w:shd w:val="clear" w:color="auto" w:fill="auto"/>
            <w:hideMark/>
          </w:tcPr>
          <w:p w14:paraId="73F77E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артериовенозная мальформация головного мозга</w:t>
            </w:r>
          </w:p>
        </w:tc>
        <w:tc>
          <w:tcPr>
            <w:tcW w:w="0" w:type="auto"/>
            <w:tcBorders>
              <w:left w:val="single" w:sz="4" w:space="0" w:color="auto"/>
              <w:right w:val="single" w:sz="4" w:space="0" w:color="auto"/>
            </w:tcBorders>
            <w:shd w:val="clear" w:color="auto" w:fill="auto"/>
            <w:hideMark/>
          </w:tcPr>
          <w:p w14:paraId="78C41C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167C95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артериовенозных мальформаций</w:t>
            </w:r>
          </w:p>
        </w:tc>
        <w:tc>
          <w:tcPr>
            <w:tcW w:w="0" w:type="auto"/>
            <w:vMerge/>
            <w:tcBorders>
              <w:top w:val="nil"/>
              <w:left w:val="single" w:sz="4" w:space="0" w:color="auto"/>
              <w:right w:val="single" w:sz="4" w:space="0" w:color="auto"/>
            </w:tcBorders>
            <w:vAlign w:val="center"/>
            <w:hideMark/>
          </w:tcPr>
          <w:p w14:paraId="448F59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CBFD187" w14:textId="77777777" w:rsidTr="0008200F">
        <w:trPr>
          <w:trHeight w:val="315"/>
        </w:trPr>
        <w:tc>
          <w:tcPr>
            <w:tcW w:w="0" w:type="auto"/>
            <w:vMerge/>
            <w:tcBorders>
              <w:top w:val="nil"/>
              <w:left w:val="single" w:sz="4" w:space="0" w:color="auto"/>
              <w:right w:val="single" w:sz="4" w:space="0" w:color="auto"/>
            </w:tcBorders>
            <w:vAlign w:val="center"/>
            <w:hideMark/>
          </w:tcPr>
          <w:p w14:paraId="60F39B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A05C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F0007A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I60, I61, I62</w:t>
            </w:r>
          </w:p>
        </w:tc>
        <w:tc>
          <w:tcPr>
            <w:tcW w:w="0" w:type="auto"/>
            <w:vMerge w:val="restart"/>
            <w:tcBorders>
              <w:top w:val="nil"/>
              <w:left w:val="single" w:sz="4" w:space="0" w:color="auto"/>
              <w:right w:val="single" w:sz="4" w:space="0" w:color="auto"/>
            </w:tcBorders>
            <w:shd w:val="clear" w:color="auto" w:fill="auto"/>
            <w:vAlign w:val="center"/>
            <w:hideMark/>
          </w:tcPr>
          <w:p w14:paraId="2F3243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0" w:type="auto"/>
            <w:vMerge w:val="restart"/>
            <w:tcBorders>
              <w:top w:val="nil"/>
              <w:left w:val="single" w:sz="4" w:space="0" w:color="auto"/>
              <w:right w:val="single" w:sz="4" w:space="0" w:color="auto"/>
            </w:tcBorders>
            <w:shd w:val="clear" w:color="auto" w:fill="auto"/>
            <w:vAlign w:val="center"/>
            <w:hideMark/>
          </w:tcPr>
          <w:p w14:paraId="3659F0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373E2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клипирование артериальных аневризм</w:t>
            </w:r>
          </w:p>
        </w:tc>
        <w:tc>
          <w:tcPr>
            <w:tcW w:w="0" w:type="auto"/>
            <w:vMerge/>
            <w:tcBorders>
              <w:top w:val="nil"/>
              <w:left w:val="single" w:sz="4" w:space="0" w:color="auto"/>
              <w:right w:val="single" w:sz="4" w:space="0" w:color="auto"/>
            </w:tcBorders>
            <w:vAlign w:val="center"/>
            <w:hideMark/>
          </w:tcPr>
          <w:p w14:paraId="7FB639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B99F3E" w14:textId="77777777" w:rsidTr="0008200F">
        <w:trPr>
          <w:trHeight w:val="630"/>
        </w:trPr>
        <w:tc>
          <w:tcPr>
            <w:tcW w:w="0" w:type="auto"/>
            <w:vMerge/>
            <w:tcBorders>
              <w:top w:val="nil"/>
              <w:left w:val="single" w:sz="4" w:space="0" w:color="auto"/>
              <w:right w:val="single" w:sz="4" w:space="0" w:color="auto"/>
            </w:tcBorders>
            <w:vAlign w:val="center"/>
            <w:hideMark/>
          </w:tcPr>
          <w:p w14:paraId="35D5EA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A86B5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F32B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E6D4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83ED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93F14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стереотаксическое дренирование и тромболизис гематом</w:t>
            </w:r>
          </w:p>
        </w:tc>
        <w:tc>
          <w:tcPr>
            <w:tcW w:w="0" w:type="auto"/>
            <w:vMerge/>
            <w:tcBorders>
              <w:top w:val="nil"/>
              <w:left w:val="single" w:sz="4" w:space="0" w:color="auto"/>
              <w:right w:val="single" w:sz="4" w:space="0" w:color="auto"/>
            </w:tcBorders>
            <w:vAlign w:val="center"/>
            <w:hideMark/>
          </w:tcPr>
          <w:p w14:paraId="740DA6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3A5AB8" w14:textId="77777777" w:rsidTr="0008200F">
        <w:trPr>
          <w:trHeight w:val="945"/>
        </w:trPr>
        <w:tc>
          <w:tcPr>
            <w:tcW w:w="0" w:type="auto"/>
            <w:vMerge/>
            <w:tcBorders>
              <w:top w:val="nil"/>
              <w:left w:val="single" w:sz="4" w:space="0" w:color="auto"/>
              <w:right w:val="single" w:sz="4" w:space="0" w:color="auto"/>
            </w:tcBorders>
            <w:vAlign w:val="center"/>
            <w:hideMark/>
          </w:tcPr>
          <w:p w14:paraId="4E1EFB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5A109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вмешательства на экстракраниальных отделах церебральных артерий</w:t>
            </w:r>
          </w:p>
        </w:tc>
        <w:tc>
          <w:tcPr>
            <w:tcW w:w="0" w:type="auto"/>
            <w:tcBorders>
              <w:top w:val="nil"/>
              <w:left w:val="single" w:sz="4" w:space="0" w:color="auto"/>
              <w:right w:val="single" w:sz="4" w:space="0" w:color="auto"/>
            </w:tcBorders>
            <w:shd w:val="clear" w:color="auto" w:fill="auto"/>
            <w:vAlign w:val="center"/>
            <w:hideMark/>
          </w:tcPr>
          <w:p w14:paraId="5E01B89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I65.0 - I65.3, I65.8, I66, I67.8</w:t>
            </w:r>
          </w:p>
        </w:tc>
        <w:tc>
          <w:tcPr>
            <w:tcW w:w="0" w:type="auto"/>
            <w:tcBorders>
              <w:top w:val="nil"/>
              <w:left w:val="single" w:sz="4" w:space="0" w:color="auto"/>
              <w:right w:val="single" w:sz="4" w:space="0" w:color="auto"/>
            </w:tcBorders>
            <w:shd w:val="clear" w:color="auto" w:fill="auto"/>
            <w:vAlign w:val="center"/>
            <w:hideMark/>
          </w:tcPr>
          <w:p w14:paraId="03135E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0" w:type="auto"/>
            <w:tcBorders>
              <w:top w:val="nil"/>
              <w:left w:val="single" w:sz="4" w:space="0" w:color="auto"/>
              <w:right w:val="single" w:sz="4" w:space="0" w:color="auto"/>
            </w:tcBorders>
            <w:shd w:val="clear" w:color="auto" w:fill="auto"/>
            <w:vAlign w:val="center"/>
            <w:hideMark/>
          </w:tcPr>
          <w:p w14:paraId="192713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B247D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вмешательства на экстракраниальных отделах церебральных артерий</w:t>
            </w:r>
          </w:p>
        </w:tc>
        <w:tc>
          <w:tcPr>
            <w:tcW w:w="0" w:type="auto"/>
            <w:vMerge/>
            <w:tcBorders>
              <w:top w:val="nil"/>
              <w:left w:val="single" w:sz="4" w:space="0" w:color="auto"/>
              <w:right w:val="single" w:sz="4" w:space="0" w:color="auto"/>
            </w:tcBorders>
            <w:vAlign w:val="center"/>
            <w:hideMark/>
          </w:tcPr>
          <w:p w14:paraId="11DD70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423764" w14:textId="77777777" w:rsidTr="0077310A">
        <w:trPr>
          <w:trHeight w:val="1890"/>
        </w:trPr>
        <w:tc>
          <w:tcPr>
            <w:tcW w:w="0" w:type="auto"/>
            <w:vMerge/>
            <w:tcBorders>
              <w:top w:val="nil"/>
              <w:left w:val="single" w:sz="4" w:space="0" w:color="auto"/>
              <w:right w:val="single" w:sz="4" w:space="0" w:color="auto"/>
            </w:tcBorders>
            <w:vAlign w:val="center"/>
            <w:hideMark/>
          </w:tcPr>
          <w:p w14:paraId="14B74C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hideMark/>
          </w:tcPr>
          <w:p w14:paraId="56F1C2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0" w:type="auto"/>
            <w:tcBorders>
              <w:left w:val="nil"/>
              <w:right w:val="single" w:sz="4" w:space="0" w:color="auto"/>
            </w:tcBorders>
            <w:shd w:val="clear" w:color="auto" w:fill="auto"/>
            <w:hideMark/>
          </w:tcPr>
          <w:p w14:paraId="13CEAAA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M84.8, M85.0, M85.5, Q01, Q67.2, Q67.3, Q75.0, Q75.2, Q75.8, Q87.0, S02.1, S02.2, S02.7 - S02.9, T90.2, T88.8</w:t>
            </w:r>
          </w:p>
        </w:tc>
        <w:tc>
          <w:tcPr>
            <w:tcW w:w="0" w:type="auto"/>
            <w:tcBorders>
              <w:left w:val="nil"/>
              <w:right w:val="single" w:sz="4" w:space="0" w:color="auto"/>
            </w:tcBorders>
            <w:shd w:val="clear" w:color="auto" w:fill="auto"/>
            <w:hideMark/>
          </w:tcPr>
          <w:p w14:paraId="7A758B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дефекты и деформации свода и основания черепа, лицевого скелета врожденного и приобретенного генеза</w:t>
            </w:r>
          </w:p>
        </w:tc>
        <w:tc>
          <w:tcPr>
            <w:tcW w:w="0" w:type="auto"/>
            <w:tcBorders>
              <w:left w:val="nil"/>
              <w:right w:val="single" w:sz="4" w:space="0" w:color="auto"/>
            </w:tcBorders>
            <w:shd w:val="clear" w:color="auto" w:fill="auto"/>
            <w:hideMark/>
          </w:tcPr>
          <w:p w14:paraId="0A840D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nil"/>
              <w:right w:val="single" w:sz="4" w:space="0" w:color="auto"/>
            </w:tcBorders>
            <w:shd w:val="clear" w:color="auto" w:fill="auto"/>
            <w:hideMark/>
          </w:tcPr>
          <w:p w14:paraId="071833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0" w:type="auto"/>
            <w:vMerge/>
            <w:tcBorders>
              <w:top w:val="nil"/>
              <w:left w:val="single" w:sz="4" w:space="0" w:color="auto"/>
              <w:right w:val="single" w:sz="4" w:space="0" w:color="auto"/>
            </w:tcBorders>
            <w:vAlign w:val="center"/>
            <w:hideMark/>
          </w:tcPr>
          <w:p w14:paraId="468E5A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6016C9" w14:textId="77777777" w:rsidTr="00504FD3">
        <w:trPr>
          <w:trHeight w:val="945"/>
        </w:trPr>
        <w:tc>
          <w:tcPr>
            <w:tcW w:w="0" w:type="auto"/>
            <w:tcBorders>
              <w:left w:val="single" w:sz="4" w:space="0" w:color="auto"/>
              <w:right w:val="single" w:sz="4" w:space="0" w:color="auto"/>
            </w:tcBorders>
            <w:shd w:val="clear" w:color="auto" w:fill="auto"/>
            <w:hideMark/>
          </w:tcPr>
          <w:p w14:paraId="6DD5AB37"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0EDC8BB0"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2D53F19D" w14:textId="3C65222A"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13.</w:t>
            </w:r>
          </w:p>
        </w:tc>
        <w:tc>
          <w:tcPr>
            <w:tcW w:w="0" w:type="auto"/>
            <w:tcBorders>
              <w:left w:val="single" w:sz="4" w:space="0" w:color="auto"/>
              <w:right w:val="single" w:sz="4" w:space="0" w:color="auto"/>
            </w:tcBorders>
            <w:shd w:val="clear" w:color="auto" w:fill="auto"/>
            <w:vAlign w:val="center"/>
            <w:hideMark/>
          </w:tcPr>
          <w:p w14:paraId="26419105"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79A64A22"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868D84C" w14:textId="3DE79E0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Внутрисосудистый тромболизис при окклюзиях церебральных артерий и синусов</w:t>
            </w:r>
          </w:p>
        </w:tc>
        <w:tc>
          <w:tcPr>
            <w:tcW w:w="0" w:type="auto"/>
            <w:tcBorders>
              <w:left w:val="single" w:sz="4" w:space="0" w:color="auto"/>
              <w:right w:val="single" w:sz="4" w:space="0" w:color="auto"/>
            </w:tcBorders>
            <w:shd w:val="clear" w:color="auto" w:fill="auto"/>
            <w:vAlign w:val="center"/>
            <w:hideMark/>
          </w:tcPr>
          <w:p w14:paraId="393EA14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I67.6</w:t>
            </w:r>
          </w:p>
        </w:tc>
        <w:tc>
          <w:tcPr>
            <w:tcW w:w="0" w:type="auto"/>
            <w:tcBorders>
              <w:left w:val="single" w:sz="4" w:space="0" w:color="auto"/>
              <w:right w:val="single" w:sz="4" w:space="0" w:color="auto"/>
            </w:tcBorders>
            <w:shd w:val="clear" w:color="auto" w:fill="auto"/>
            <w:vAlign w:val="center"/>
            <w:hideMark/>
          </w:tcPr>
          <w:p w14:paraId="32BE91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тромбоз церебральных артерий и синусов</w:t>
            </w:r>
          </w:p>
        </w:tc>
        <w:tc>
          <w:tcPr>
            <w:tcW w:w="0" w:type="auto"/>
            <w:tcBorders>
              <w:left w:val="single" w:sz="4" w:space="0" w:color="auto"/>
              <w:right w:val="single" w:sz="4" w:space="0" w:color="auto"/>
            </w:tcBorders>
            <w:shd w:val="clear" w:color="auto" w:fill="auto"/>
            <w:vAlign w:val="center"/>
            <w:hideMark/>
          </w:tcPr>
          <w:p w14:paraId="53D6A6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vAlign w:val="center"/>
            <w:hideMark/>
          </w:tcPr>
          <w:p w14:paraId="6CC158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внутрисосудистый тромболизис церебральных артерий и синусов</w:t>
            </w:r>
          </w:p>
        </w:tc>
        <w:tc>
          <w:tcPr>
            <w:tcW w:w="0" w:type="auto"/>
            <w:tcBorders>
              <w:left w:val="single" w:sz="4" w:space="0" w:color="auto"/>
              <w:right w:val="single" w:sz="4" w:space="0" w:color="auto"/>
            </w:tcBorders>
            <w:shd w:val="clear" w:color="auto" w:fill="auto"/>
            <w:vAlign w:val="center"/>
            <w:hideMark/>
          </w:tcPr>
          <w:p w14:paraId="50656853" w14:textId="02AA6F79" w:rsidR="00217221" w:rsidRPr="00217221" w:rsidRDefault="00A5082B"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313 417,00</w:t>
            </w:r>
          </w:p>
        </w:tc>
      </w:tr>
      <w:tr w:rsidR="00217221" w:rsidRPr="00217221" w14:paraId="512BD83A" w14:textId="77777777" w:rsidTr="00504FD3">
        <w:trPr>
          <w:trHeight w:val="2835"/>
        </w:trPr>
        <w:tc>
          <w:tcPr>
            <w:tcW w:w="0" w:type="auto"/>
            <w:tcBorders>
              <w:left w:val="single" w:sz="4" w:space="0" w:color="auto"/>
              <w:right w:val="single" w:sz="4" w:space="0" w:color="auto"/>
            </w:tcBorders>
            <w:shd w:val="clear" w:color="auto" w:fill="auto"/>
            <w:hideMark/>
          </w:tcPr>
          <w:p w14:paraId="08E7E964"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1BD0BA33"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4A5706AB" w14:textId="43F1518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14.</w:t>
            </w:r>
          </w:p>
        </w:tc>
        <w:tc>
          <w:tcPr>
            <w:tcW w:w="0" w:type="auto"/>
            <w:tcBorders>
              <w:left w:val="single" w:sz="4" w:space="0" w:color="auto"/>
              <w:right w:val="single" w:sz="4" w:space="0" w:color="auto"/>
            </w:tcBorders>
            <w:shd w:val="clear" w:color="auto" w:fill="auto"/>
            <w:vAlign w:val="center"/>
            <w:hideMark/>
          </w:tcPr>
          <w:p w14:paraId="1AA8771A"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03DBB83"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7A7AC4F" w14:textId="4BEDE38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w:t>
            </w:r>
            <w:r w:rsidRPr="00217221">
              <w:rPr>
                <w:rFonts w:ascii="Times New Roman" w:eastAsia="Times New Roman" w:hAnsi="Times New Roman" w:cs="Times New Roman"/>
                <w:color w:val="000000"/>
                <w:sz w:val="24"/>
                <w:szCs w:val="24"/>
                <w:lang w:eastAsia="ru-RU"/>
              </w:rPr>
              <w:lastRenderedPageBreak/>
              <w:t>ликворошунтирующие операции при осложненном течении заболевания у взрослых</w:t>
            </w:r>
          </w:p>
        </w:tc>
        <w:tc>
          <w:tcPr>
            <w:tcW w:w="0" w:type="auto"/>
            <w:tcBorders>
              <w:left w:val="single" w:sz="4" w:space="0" w:color="auto"/>
              <w:right w:val="single" w:sz="4" w:space="0" w:color="auto"/>
            </w:tcBorders>
            <w:shd w:val="clear" w:color="auto" w:fill="auto"/>
            <w:hideMark/>
          </w:tcPr>
          <w:p w14:paraId="30D10AB4"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7E7F3FD4"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468A128A" w14:textId="5E9468A4"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G91, G93.0, Q03</w:t>
            </w:r>
          </w:p>
        </w:tc>
        <w:tc>
          <w:tcPr>
            <w:tcW w:w="0" w:type="auto"/>
            <w:tcBorders>
              <w:left w:val="single" w:sz="4" w:space="0" w:color="auto"/>
              <w:right w:val="single" w:sz="4" w:space="0" w:color="auto"/>
            </w:tcBorders>
            <w:shd w:val="clear" w:color="auto" w:fill="auto"/>
            <w:hideMark/>
          </w:tcPr>
          <w:p w14:paraId="6435FBC3"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072B321C"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39F608AE" w14:textId="06084AD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или приобретенная гидроцефалия окклюзионного или сообщающегося характера. Приобретенные церебральные кисты</w:t>
            </w:r>
          </w:p>
        </w:tc>
        <w:tc>
          <w:tcPr>
            <w:tcW w:w="0" w:type="auto"/>
            <w:tcBorders>
              <w:left w:val="single" w:sz="4" w:space="0" w:color="auto"/>
              <w:right w:val="single" w:sz="4" w:space="0" w:color="auto"/>
            </w:tcBorders>
            <w:shd w:val="clear" w:color="auto" w:fill="auto"/>
            <w:hideMark/>
          </w:tcPr>
          <w:p w14:paraId="446EACBC"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563C6DAD"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2EB7DF2B" w14:textId="64E592C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346A6631"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3C26CFF4" w14:textId="77777777" w:rsidR="00504FD3" w:rsidRDefault="00504FD3" w:rsidP="00217221">
            <w:pPr>
              <w:spacing w:after="0" w:line="240" w:lineRule="auto"/>
              <w:rPr>
                <w:rFonts w:ascii="Times New Roman" w:eastAsia="Times New Roman" w:hAnsi="Times New Roman" w:cs="Times New Roman"/>
                <w:color w:val="000000"/>
                <w:sz w:val="24"/>
                <w:szCs w:val="24"/>
                <w:lang w:eastAsia="ru-RU"/>
              </w:rPr>
            </w:pPr>
          </w:p>
          <w:p w14:paraId="5EF933EF" w14:textId="70DF28A2" w:rsidR="00217221" w:rsidRPr="00217221" w:rsidRDefault="00504FD3" w:rsidP="0021722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17221" w:rsidRPr="00217221">
              <w:rPr>
                <w:rFonts w:ascii="Times New Roman" w:eastAsia="Times New Roman" w:hAnsi="Times New Roman" w:cs="Times New Roman"/>
                <w:color w:val="000000"/>
                <w:sz w:val="24"/>
                <w:szCs w:val="24"/>
                <w:lang w:eastAsia="ru-RU"/>
              </w:rPr>
              <w:t>ликворошунтирующие операции, в том числе с индивидуальным подбором ликворошунтирующих систем</w:t>
            </w:r>
          </w:p>
        </w:tc>
        <w:tc>
          <w:tcPr>
            <w:tcW w:w="0" w:type="auto"/>
            <w:tcBorders>
              <w:left w:val="single" w:sz="4" w:space="0" w:color="auto"/>
              <w:right w:val="single" w:sz="4" w:space="0" w:color="auto"/>
            </w:tcBorders>
            <w:shd w:val="clear" w:color="auto" w:fill="auto"/>
            <w:hideMark/>
          </w:tcPr>
          <w:p w14:paraId="23EC4B6D"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64E863C2" w14:textId="77777777" w:rsidR="00504FD3" w:rsidRDefault="00504FD3" w:rsidP="00217221">
            <w:pPr>
              <w:spacing w:after="0" w:line="240" w:lineRule="auto"/>
              <w:jc w:val="center"/>
              <w:rPr>
                <w:rFonts w:ascii="Times New Roman" w:eastAsia="Times New Roman" w:hAnsi="Times New Roman" w:cs="Times New Roman"/>
                <w:color w:val="000000"/>
                <w:sz w:val="24"/>
                <w:szCs w:val="24"/>
                <w:lang w:eastAsia="ru-RU"/>
              </w:rPr>
            </w:pPr>
          </w:p>
          <w:p w14:paraId="194A4453" w14:textId="3B166333" w:rsidR="00217221" w:rsidRPr="00217221" w:rsidRDefault="00A5082B"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196 850,00</w:t>
            </w:r>
          </w:p>
        </w:tc>
      </w:tr>
      <w:tr w:rsidR="00217221" w:rsidRPr="00217221" w14:paraId="316D6710" w14:textId="77777777" w:rsidTr="00D51E6F">
        <w:trPr>
          <w:trHeight w:val="2835"/>
        </w:trPr>
        <w:tc>
          <w:tcPr>
            <w:tcW w:w="0" w:type="auto"/>
            <w:tcBorders>
              <w:left w:val="single" w:sz="4" w:space="0" w:color="auto"/>
              <w:bottom w:val="single" w:sz="4" w:space="0" w:color="auto"/>
              <w:right w:val="single" w:sz="4" w:space="0" w:color="auto"/>
            </w:tcBorders>
            <w:shd w:val="clear" w:color="auto" w:fill="auto"/>
            <w:hideMark/>
          </w:tcPr>
          <w:p w14:paraId="1A130C2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15.</w:t>
            </w:r>
          </w:p>
        </w:tc>
        <w:tc>
          <w:tcPr>
            <w:tcW w:w="0" w:type="auto"/>
            <w:tcBorders>
              <w:left w:val="nil"/>
              <w:bottom w:val="single" w:sz="4" w:space="0" w:color="auto"/>
              <w:right w:val="single" w:sz="4" w:space="0" w:color="auto"/>
            </w:tcBorders>
            <w:shd w:val="clear" w:color="auto" w:fill="auto"/>
            <w:vAlign w:val="center"/>
            <w:hideMark/>
          </w:tcPr>
          <w:p w14:paraId="67C506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0" w:type="auto"/>
            <w:tcBorders>
              <w:left w:val="nil"/>
              <w:bottom w:val="single" w:sz="4" w:space="0" w:color="auto"/>
              <w:right w:val="single" w:sz="4" w:space="0" w:color="auto"/>
            </w:tcBorders>
            <w:shd w:val="clear" w:color="auto" w:fill="auto"/>
            <w:hideMark/>
          </w:tcPr>
          <w:p w14:paraId="0C93BB5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G91, G93.0, Q03</w:t>
            </w:r>
          </w:p>
        </w:tc>
        <w:tc>
          <w:tcPr>
            <w:tcW w:w="0" w:type="auto"/>
            <w:tcBorders>
              <w:left w:val="nil"/>
              <w:bottom w:val="single" w:sz="4" w:space="0" w:color="auto"/>
              <w:right w:val="single" w:sz="4" w:space="0" w:color="auto"/>
            </w:tcBorders>
            <w:shd w:val="clear" w:color="auto" w:fill="auto"/>
            <w:hideMark/>
          </w:tcPr>
          <w:p w14:paraId="1A87D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или приобретенная гидроцефалия окклюзионного или сообщающегося характера. Приобретенные церебральные кисты</w:t>
            </w:r>
          </w:p>
        </w:tc>
        <w:tc>
          <w:tcPr>
            <w:tcW w:w="0" w:type="auto"/>
            <w:tcBorders>
              <w:left w:val="nil"/>
              <w:bottom w:val="single" w:sz="4" w:space="0" w:color="auto"/>
              <w:right w:val="single" w:sz="4" w:space="0" w:color="auto"/>
            </w:tcBorders>
            <w:shd w:val="clear" w:color="auto" w:fill="auto"/>
            <w:hideMark/>
          </w:tcPr>
          <w:p w14:paraId="68ECE8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nil"/>
              <w:bottom w:val="single" w:sz="4" w:space="0" w:color="auto"/>
              <w:right w:val="single" w:sz="4" w:space="0" w:color="auto"/>
            </w:tcBorders>
            <w:shd w:val="clear" w:color="auto" w:fill="auto"/>
            <w:hideMark/>
          </w:tcPr>
          <w:p w14:paraId="6398E8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ликворошунтирующие операции, в том числе с индивидуальным подбором ликворошунтирующих систем</w:t>
            </w:r>
          </w:p>
        </w:tc>
        <w:tc>
          <w:tcPr>
            <w:tcW w:w="0" w:type="auto"/>
            <w:tcBorders>
              <w:left w:val="nil"/>
              <w:bottom w:val="single" w:sz="4" w:space="0" w:color="auto"/>
              <w:right w:val="single" w:sz="4" w:space="0" w:color="auto"/>
            </w:tcBorders>
            <w:shd w:val="clear" w:color="auto" w:fill="auto"/>
            <w:hideMark/>
          </w:tcPr>
          <w:p w14:paraId="7C10F3FF" w14:textId="21510F05" w:rsidR="00217221" w:rsidRPr="00217221" w:rsidRDefault="00A82E1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282 853,00</w:t>
            </w:r>
          </w:p>
        </w:tc>
      </w:tr>
      <w:tr w:rsidR="00217221" w:rsidRPr="00217221" w14:paraId="79D884E9" w14:textId="77777777" w:rsidTr="00AA73DF">
        <w:trPr>
          <w:trHeight w:val="630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9A2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8236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0" w:type="auto"/>
            <w:tcBorders>
              <w:top w:val="single" w:sz="4" w:space="0" w:color="auto"/>
              <w:left w:val="nil"/>
              <w:bottom w:val="single" w:sz="4" w:space="0" w:color="auto"/>
              <w:right w:val="single" w:sz="4" w:space="0" w:color="auto"/>
            </w:tcBorders>
            <w:shd w:val="clear" w:color="auto" w:fill="auto"/>
            <w:hideMark/>
          </w:tcPr>
          <w:p w14:paraId="277CD50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G95.1, G95.2, G95.8, G95.9, M42, M43, M45, M46, M48, M50, M51, M53, M92, M93, M95, G95.1, G95.2, G95.8, G95.9, Q76.2</w:t>
            </w:r>
          </w:p>
        </w:tc>
        <w:tc>
          <w:tcPr>
            <w:tcW w:w="0" w:type="auto"/>
            <w:tcBorders>
              <w:top w:val="single" w:sz="4" w:space="0" w:color="auto"/>
              <w:left w:val="nil"/>
              <w:bottom w:val="single" w:sz="4" w:space="0" w:color="auto"/>
              <w:right w:val="single" w:sz="4" w:space="0" w:color="auto"/>
            </w:tcBorders>
            <w:shd w:val="clear" w:color="auto" w:fill="auto"/>
            <w:hideMark/>
          </w:tcPr>
          <w:p w14:paraId="7B061C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0" w:type="auto"/>
            <w:tcBorders>
              <w:top w:val="single" w:sz="4" w:space="0" w:color="auto"/>
              <w:left w:val="nil"/>
              <w:bottom w:val="single" w:sz="4" w:space="0" w:color="auto"/>
              <w:right w:val="single" w:sz="4" w:space="0" w:color="auto"/>
            </w:tcBorders>
            <w:shd w:val="clear" w:color="auto" w:fill="auto"/>
            <w:hideMark/>
          </w:tcPr>
          <w:p w14:paraId="3476BC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nil"/>
              <w:bottom w:val="single" w:sz="4" w:space="0" w:color="auto"/>
              <w:right w:val="single" w:sz="4" w:space="0" w:color="auto"/>
            </w:tcBorders>
            <w:shd w:val="clear" w:color="auto" w:fill="auto"/>
            <w:hideMark/>
          </w:tcPr>
          <w:p w14:paraId="4A381645" w14:textId="1EB36BB6"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0" w:type="auto"/>
            <w:tcBorders>
              <w:top w:val="single" w:sz="4" w:space="0" w:color="auto"/>
              <w:left w:val="nil"/>
              <w:bottom w:val="single" w:sz="4" w:space="0" w:color="auto"/>
              <w:right w:val="single" w:sz="4" w:space="0" w:color="auto"/>
            </w:tcBorders>
            <w:shd w:val="clear" w:color="auto" w:fill="auto"/>
            <w:hideMark/>
          </w:tcPr>
          <w:p w14:paraId="64BB2071" w14:textId="394014B0" w:rsidR="00217221" w:rsidRPr="00217221" w:rsidRDefault="00A82E1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410 597,00</w:t>
            </w:r>
          </w:p>
        </w:tc>
      </w:tr>
      <w:tr w:rsidR="00217221" w:rsidRPr="00217221" w14:paraId="45831A7C" w14:textId="77777777" w:rsidTr="0065524D">
        <w:trPr>
          <w:trHeight w:val="409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FD42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29EF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0" w:type="auto"/>
            <w:tcBorders>
              <w:top w:val="single" w:sz="4" w:space="0" w:color="auto"/>
              <w:left w:val="nil"/>
              <w:bottom w:val="single" w:sz="4" w:space="0" w:color="auto"/>
              <w:right w:val="single" w:sz="4" w:space="0" w:color="auto"/>
            </w:tcBorders>
            <w:shd w:val="clear" w:color="auto" w:fill="auto"/>
            <w:hideMark/>
          </w:tcPr>
          <w:p w14:paraId="3EC293E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I60, I61, I62</w:t>
            </w:r>
          </w:p>
        </w:tc>
        <w:tc>
          <w:tcPr>
            <w:tcW w:w="0" w:type="auto"/>
            <w:tcBorders>
              <w:top w:val="single" w:sz="4" w:space="0" w:color="auto"/>
              <w:left w:val="nil"/>
              <w:bottom w:val="single" w:sz="4" w:space="0" w:color="auto"/>
              <w:right w:val="single" w:sz="4" w:space="0" w:color="auto"/>
            </w:tcBorders>
            <w:shd w:val="clear" w:color="auto" w:fill="auto"/>
            <w:hideMark/>
          </w:tcPr>
          <w:p w14:paraId="49B067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0" w:type="auto"/>
            <w:tcBorders>
              <w:top w:val="single" w:sz="4" w:space="0" w:color="auto"/>
              <w:left w:val="nil"/>
              <w:bottom w:val="single" w:sz="4" w:space="0" w:color="auto"/>
              <w:right w:val="single" w:sz="4" w:space="0" w:color="auto"/>
            </w:tcBorders>
            <w:shd w:val="clear" w:color="auto" w:fill="auto"/>
            <w:hideMark/>
          </w:tcPr>
          <w:p w14:paraId="0F8CB7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nil"/>
              <w:bottom w:val="single" w:sz="4" w:space="0" w:color="auto"/>
              <w:right w:val="single" w:sz="4" w:space="0" w:color="auto"/>
            </w:tcBorders>
            <w:shd w:val="clear" w:color="auto" w:fill="auto"/>
            <w:hideMark/>
          </w:tcPr>
          <w:p w14:paraId="24643C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эндоваскулярное вмешательство с применением адгезивных клеевых композиций, микроэмболов, микроспиралей и стентов</w:t>
            </w:r>
          </w:p>
        </w:tc>
        <w:tc>
          <w:tcPr>
            <w:tcW w:w="0" w:type="auto"/>
            <w:tcBorders>
              <w:top w:val="single" w:sz="4" w:space="0" w:color="auto"/>
              <w:left w:val="nil"/>
              <w:bottom w:val="single" w:sz="4" w:space="0" w:color="auto"/>
              <w:right w:val="single" w:sz="4" w:space="0" w:color="auto"/>
            </w:tcBorders>
            <w:shd w:val="clear" w:color="auto" w:fill="auto"/>
            <w:hideMark/>
          </w:tcPr>
          <w:p w14:paraId="3479F39A" w14:textId="2692AF4D" w:rsidR="00217221" w:rsidRPr="00217221" w:rsidRDefault="00A82E17"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525 146,00</w:t>
            </w:r>
          </w:p>
        </w:tc>
      </w:tr>
      <w:tr w:rsidR="00217221" w:rsidRPr="00217221" w14:paraId="643D3411" w14:textId="77777777" w:rsidTr="00A82E1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9BE21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Неонатология</w:t>
            </w:r>
          </w:p>
        </w:tc>
      </w:tr>
      <w:tr w:rsidR="00217221" w:rsidRPr="00217221" w14:paraId="317FB320" w14:textId="77777777" w:rsidTr="0087271F">
        <w:trPr>
          <w:trHeight w:val="1575"/>
        </w:trPr>
        <w:tc>
          <w:tcPr>
            <w:tcW w:w="0" w:type="auto"/>
            <w:tcBorders>
              <w:left w:val="single" w:sz="4" w:space="0" w:color="auto"/>
              <w:right w:val="single" w:sz="4" w:space="0" w:color="auto"/>
            </w:tcBorders>
            <w:shd w:val="clear" w:color="auto" w:fill="auto"/>
            <w:hideMark/>
          </w:tcPr>
          <w:p w14:paraId="1B03545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18.</w:t>
            </w:r>
          </w:p>
        </w:tc>
        <w:tc>
          <w:tcPr>
            <w:tcW w:w="0" w:type="auto"/>
            <w:vMerge w:val="restart"/>
            <w:tcBorders>
              <w:top w:val="nil"/>
              <w:left w:val="single" w:sz="4" w:space="0" w:color="auto"/>
              <w:right w:val="single" w:sz="4" w:space="0" w:color="auto"/>
            </w:tcBorders>
            <w:shd w:val="clear" w:color="auto" w:fill="auto"/>
            <w:vAlign w:val="center"/>
            <w:hideMark/>
          </w:tcPr>
          <w:p w14:paraId="69C7FB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w:t>
            </w:r>
            <w:r w:rsidRPr="00217221">
              <w:rPr>
                <w:rFonts w:ascii="Times New Roman" w:eastAsia="Times New Roman" w:hAnsi="Times New Roman" w:cs="Times New Roman"/>
                <w:color w:val="000000"/>
                <w:sz w:val="24"/>
                <w:szCs w:val="24"/>
                <w:lang w:eastAsia="ru-RU"/>
              </w:rPr>
              <w:lastRenderedPageBreak/>
              <w:t>параметров газообмена, гемодинамики, а также лучевых, биохимических, иммунологических и молекулярно-генетических исследований</w:t>
            </w:r>
          </w:p>
        </w:tc>
        <w:tc>
          <w:tcPr>
            <w:tcW w:w="0" w:type="auto"/>
            <w:tcBorders>
              <w:top w:val="nil"/>
              <w:left w:val="single" w:sz="4" w:space="0" w:color="auto"/>
              <w:right w:val="single" w:sz="4" w:space="0" w:color="auto"/>
            </w:tcBorders>
            <w:shd w:val="clear" w:color="auto" w:fill="auto"/>
            <w:vAlign w:val="center"/>
            <w:hideMark/>
          </w:tcPr>
          <w:p w14:paraId="37FFB2E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P22, P23, P36, P10.0, P10.1, P10.2, P10.3, P10.4, P10.8, P11.1, P11.5, P52.1, P52.2, P52.4, P52.6, P90, </w:t>
            </w:r>
            <w:r w:rsidRPr="00217221">
              <w:rPr>
                <w:rFonts w:ascii="Times New Roman" w:eastAsia="Times New Roman" w:hAnsi="Times New Roman" w:cs="Times New Roman"/>
                <w:color w:val="000000"/>
                <w:sz w:val="24"/>
                <w:szCs w:val="24"/>
                <w:lang w:eastAsia="ru-RU"/>
              </w:rPr>
              <w:lastRenderedPageBreak/>
              <w:t>P91.0, P91.2, P91.4, P91.5</w:t>
            </w:r>
          </w:p>
        </w:tc>
        <w:tc>
          <w:tcPr>
            <w:tcW w:w="0" w:type="auto"/>
            <w:tcBorders>
              <w:top w:val="nil"/>
              <w:left w:val="single" w:sz="4" w:space="0" w:color="auto"/>
              <w:right w:val="single" w:sz="4" w:space="0" w:color="auto"/>
            </w:tcBorders>
            <w:shd w:val="clear" w:color="auto" w:fill="auto"/>
            <w:hideMark/>
          </w:tcPr>
          <w:p w14:paraId="678009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0" w:type="auto"/>
            <w:tcBorders>
              <w:top w:val="nil"/>
              <w:left w:val="single" w:sz="4" w:space="0" w:color="auto"/>
              <w:right w:val="single" w:sz="4" w:space="0" w:color="auto"/>
            </w:tcBorders>
            <w:shd w:val="clear" w:color="auto" w:fill="auto"/>
            <w:hideMark/>
          </w:tcPr>
          <w:p w14:paraId="35FF70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hideMark/>
          </w:tcPr>
          <w:p w14:paraId="239A7B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противосудорожная терапия с учетом характера электроэнцефалограммы и анализа записи видеомониторинга</w:t>
            </w:r>
          </w:p>
        </w:tc>
        <w:tc>
          <w:tcPr>
            <w:tcW w:w="0" w:type="auto"/>
            <w:vMerge w:val="restart"/>
            <w:tcBorders>
              <w:top w:val="nil"/>
              <w:left w:val="single" w:sz="4" w:space="0" w:color="auto"/>
              <w:right w:val="single" w:sz="4" w:space="0" w:color="auto"/>
            </w:tcBorders>
            <w:shd w:val="clear" w:color="auto" w:fill="auto"/>
            <w:hideMark/>
          </w:tcPr>
          <w:p w14:paraId="788C17F3" w14:textId="18738D99" w:rsidR="00217221" w:rsidRPr="00217221" w:rsidRDefault="0011326B"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317 179,00</w:t>
            </w:r>
          </w:p>
        </w:tc>
      </w:tr>
      <w:tr w:rsidR="00217221" w:rsidRPr="00217221" w14:paraId="30002C29" w14:textId="77777777" w:rsidTr="0087271F">
        <w:trPr>
          <w:trHeight w:val="945"/>
        </w:trPr>
        <w:tc>
          <w:tcPr>
            <w:tcW w:w="0" w:type="auto"/>
            <w:tcBorders>
              <w:top w:val="nil"/>
              <w:left w:val="single" w:sz="4" w:space="0" w:color="auto"/>
              <w:right w:val="single" w:sz="4" w:space="0" w:color="auto"/>
            </w:tcBorders>
            <w:shd w:val="clear" w:color="auto" w:fill="auto"/>
            <w:vAlign w:val="center"/>
            <w:hideMark/>
          </w:tcPr>
          <w:p w14:paraId="0B0791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3C59D1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D941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A388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A9C2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98E1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традиционная пациент-триггерная искусственная вентиляция легких с контролем дыхательного объема</w:t>
            </w:r>
          </w:p>
        </w:tc>
        <w:tc>
          <w:tcPr>
            <w:tcW w:w="0" w:type="auto"/>
            <w:vMerge/>
            <w:tcBorders>
              <w:top w:val="nil"/>
              <w:left w:val="single" w:sz="4" w:space="0" w:color="auto"/>
              <w:right w:val="single" w:sz="4" w:space="0" w:color="auto"/>
            </w:tcBorders>
            <w:vAlign w:val="center"/>
            <w:hideMark/>
          </w:tcPr>
          <w:p w14:paraId="680557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BBEF2C" w14:textId="77777777" w:rsidTr="0087271F">
        <w:trPr>
          <w:trHeight w:val="630"/>
        </w:trPr>
        <w:tc>
          <w:tcPr>
            <w:tcW w:w="0" w:type="auto"/>
            <w:tcBorders>
              <w:top w:val="nil"/>
              <w:left w:val="single" w:sz="4" w:space="0" w:color="auto"/>
              <w:right w:val="single" w:sz="4" w:space="0" w:color="auto"/>
            </w:tcBorders>
            <w:shd w:val="clear" w:color="auto" w:fill="auto"/>
            <w:vAlign w:val="center"/>
            <w:hideMark/>
          </w:tcPr>
          <w:p w14:paraId="11AAE4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641A75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236E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4F86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D6FE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BEBD4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высокочастотная осцилляторная искусственная вентиляция легких</w:t>
            </w:r>
          </w:p>
        </w:tc>
        <w:tc>
          <w:tcPr>
            <w:tcW w:w="0" w:type="auto"/>
            <w:vMerge/>
            <w:tcBorders>
              <w:top w:val="nil"/>
              <w:left w:val="single" w:sz="4" w:space="0" w:color="auto"/>
              <w:right w:val="single" w:sz="4" w:space="0" w:color="auto"/>
            </w:tcBorders>
            <w:vAlign w:val="center"/>
            <w:hideMark/>
          </w:tcPr>
          <w:p w14:paraId="0141F7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4EB7945" w14:textId="77777777" w:rsidTr="0087271F">
        <w:trPr>
          <w:trHeight w:val="1575"/>
        </w:trPr>
        <w:tc>
          <w:tcPr>
            <w:tcW w:w="0" w:type="auto"/>
            <w:tcBorders>
              <w:top w:val="nil"/>
              <w:left w:val="single" w:sz="4" w:space="0" w:color="auto"/>
              <w:right w:val="single" w:sz="4" w:space="0" w:color="auto"/>
            </w:tcBorders>
            <w:shd w:val="clear" w:color="auto" w:fill="auto"/>
            <w:vAlign w:val="center"/>
            <w:hideMark/>
          </w:tcPr>
          <w:p w14:paraId="76D347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227A0A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F11F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498D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BED1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690E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0" w:type="auto"/>
            <w:vMerge/>
            <w:tcBorders>
              <w:top w:val="nil"/>
              <w:left w:val="single" w:sz="4" w:space="0" w:color="auto"/>
              <w:right w:val="single" w:sz="4" w:space="0" w:color="auto"/>
            </w:tcBorders>
            <w:vAlign w:val="center"/>
            <w:hideMark/>
          </w:tcPr>
          <w:p w14:paraId="4F6FF3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BA5596" w:rsidRPr="00217221" w14:paraId="3EFBEA89" w14:textId="77777777" w:rsidTr="0087271F">
        <w:trPr>
          <w:trHeight w:val="315"/>
        </w:trPr>
        <w:tc>
          <w:tcPr>
            <w:tcW w:w="0" w:type="auto"/>
            <w:tcBorders>
              <w:top w:val="nil"/>
              <w:left w:val="single" w:sz="4" w:space="0" w:color="auto"/>
              <w:right w:val="single" w:sz="4" w:space="0" w:color="auto"/>
            </w:tcBorders>
            <w:shd w:val="clear" w:color="auto" w:fill="auto"/>
            <w:vAlign w:val="center"/>
            <w:hideMark/>
          </w:tcPr>
          <w:p w14:paraId="28981B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6E74B8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C994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558E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3BB5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9CAA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постановка наружного вентрикулярного дренажа</w:t>
            </w:r>
          </w:p>
        </w:tc>
        <w:tc>
          <w:tcPr>
            <w:tcW w:w="0" w:type="auto"/>
            <w:vMerge/>
            <w:tcBorders>
              <w:top w:val="nil"/>
              <w:left w:val="single" w:sz="4" w:space="0" w:color="auto"/>
              <w:right w:val="single" w:sz="4" w:space="0" w:color="auto"/>
            </w:tcBorders>
            <w:vAlign w:val="center"/>
            <w:hideMark/>
          </w:tcPr>
          <w:p w14:paraId="613B67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9A48C34" w14:textId="77777777" w:rsidTr="004F01AC">
        <w:trPr>
          <w:trHeight w:val="3150"/>
        </w:trPr>
        <w:tc>
          <w:tcPr>
            <w:tcW w:w="0" w:type="auto"/>
            <w:vMerge w:val="restart"/>
            <w:tcBorders>
              <w:left w:val="single" w:sz="4" w:space="0" w:color="auto"/>
              <w:right w:val="single" w:sz="4" w:space="0" w:color="auto"/>
            </w:tcBorders>
            <w:shd w:val="clear" w:color="auto" w:fill="auto"/>
            <w:hideMark/>
          </w:tcPr>
          <w:p w14:paraId="6161621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19.</w:t>
            </w:r>
          </w:p>
        </w:tc>
        <w:tc>
          <w:tcPr>
            <w:tcW w:w="0" w:type="auto"/>
            <w:vMerge w:val="restart"/>
            <w:tcBorders>
              <w:left w:val="single" w:sz="4" w:space="0" w:color="auto"/>
              <w:right w:val="single" w:sz="4" w:space="0" w:color="auto"/>
            </w:tcBorders>
            <w:shd w:val="clear" w:color="auto" w:fill="auto"/>
            <w:hideMark/>
          </w:tcPr>
          <w:p w14:paraId="6FFDAB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0" w:type="auto"/>
            <w:tcBorders>
              <w:left w:val="single" w:sz="4" w:space="0" w:color="auto"/>
              <w:right w:val="single" w:sz="4" w:space="0" w:color="auto"/>
            </w:tcBorders>
            <w:shd w:val="clear" w:color="auto" w:fill="auto"/>
            <w:hideMark/>
          </w:tcPr>
          <w:p w14:paraId="71B9A88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P07.0; P07.1; P07.2</w:t>
            </w:r>
          </w:p>
        </w:tc>
        <w:tc>
          <w:tcPr>
            <w:tcW w:w="0" w:type="auto"/>
            <w:tcBorders>
              <w:left w:val="single" w:sz="4" w:space="0" w:color="auto"/>
              <w:right w:val="single" w:sz="4" w:space="0" w:color="auto"/>
            </w:tcBorders>
            <w:shd w:val="clear" w:color="auto" w:fill="auto"/>
            <w:hideMark/>
          </w:tcPr>
          <w:p w14:paraId="7A83C9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0" w:type="auto"/>
            <w:tcBorders>
              <w:left w:val="single" w:sz="4" w:space="0" w:color="auto"/>
              <w:right w:val="single" w:sz="4" w:space="0" w:color="auto"/>
            </w:tcBorders>
            <w:shd w:val="clear" w:color="auto" w:fill="auto"/>
            <w:hideMark/>
          </w:tcPr>
          <w:p w14:paraId="2CDC71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left w:val="single" w:sz="4" w:space="0" w:color="auto"/>
              <w:right w:val="single" w:sz="4" w:space="0" w:color="auto"/>
            </w:tcBorders>
            <w:shd w:val="clear" w:color="auto" w:fill="auto"/>
            <w:hideMark/>
          </w:tcPr>
          <w:p w14:paraId="1FFFCC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0" w:type="auto"/>
            <w:vMerge w:val="restart"/>
            <w:tcBorders>
              <w:left w:val="single" w:sz="4" w:space="0" w:color="auto"/>
              <w:right w:val="single" w:sz="4" w:space="0" w:color="auto"/>
            </w:tcBorders>
            <w:shd w:val="clear" w:color="auto" w:fill="auto"/>
            <w:hideMark/>
          </w:tcPr>
          <w:p w14:paraId="3347195B" w14:textId="58C67869" w:rsidR="00217221" w:rsidRPr="00217221" w:rsidRDefault="005A4E92"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680 274,00</w:t>
            </w:r>
          </w:p>
        </w:tc>
      </w:tr>
      <w:tr w:rsidR="00217221" w:rsidRPr="00217221" w14:paraId="71093D4E" w14:textId="77777777" w:rsidTr="0087271F">
        <w:trPr>
          <w:trHeight w:val="1260"/>
        </w:trPr>
        <w:tc>
          <w:tcPr>
            <w:tcW w:w="0" w:type="auto"/>
            <w:vMerge/>
            <w:tcBorders>
              <w:top w:val="nil"/>
              <w:left w:val="single" w:sz="4" w:space="0" w:color="auto"/>
              <w:right w:val="single" w:sz="4" w:space="0" w:color="auto"/>
            </w:tcBorders>
            <w:vAlign w:val="center"/>
            <w:hideMark/>
          </w:tcPr>
          <w:p w14:paraId="48A38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7478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49F5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6305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D412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715042" w14:textId="77777777" w:rsidR="004F01AC" w:rsidRDefault="004F01AC" w:rsidP="00217221">
            <w:pPr>
              <w:spacing w:after="0" w:line="240" w:lineRule="auto"/>
              <w:rPr>
                <w:rFonts w:ascii="Times New Roman" w:eastAsia="Times New Roman" w:hAnsi="Times New Roman" w:cs="Times New Roman"/>
                <w:color w:val="000000"/>
                <w:sz w:val="24"/>
                <w:szCs w:val="24"/>
                <w:lang w:eastAsia="ru-RU"/>
              </w:rPr>
            </w:pPr>
          </w:p>
          <w:p w14:paraId="1DC51BF8" w14:textId="2E478976"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0" w:type="auto"/>
            <w:vMerge/>
            <w:tcBorders>
              <w:top w:val="nil"/>
              <w:left w:val="single" w:sz="4" w:space="0" w:color="auto"/>
              <w:right w:val="single" w:sz="4" w:space="0" w:color="auto"/>
            </w:tcBorders>
            <w:vAlign w:val="center"/>
            <w:hideMark/>
          </w:tcPr>
          <w:p w14:paraId="2DCEC9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95525BB" w14:textId="77777777" w:rsidTr="0087271F">
        <w:trPr>
          <w:trHeight w:val="315"/>
        </w:trPr>
        <w:tc>
          <w:tcPr>
            <w:tcW w:w="0" w:type="auto"/>
            <w:vMerge/>
            <w:tcBorders>
              <w:top w:val="nil"/>
              <w:left w:val="single" w:sz="4" w:space="0" w:color="auto"/>
              <w:right w:val="single" w:sz="4" w:space="0" w:color="auto"/>
            </w:tcBorders>
            <w:vAlign w:val="center"/>
            <w:hideMark/>
          </w:tcPr>
          <w:p w14:paraId="0A81D7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23E57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C22E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8730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558D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8E4146" w14:textId="77777777" w:rsidR="004F01AC" w:rsidRDefault="004F01AC" w:rsidP="00217221">
            <w:pPr>
              <w:spacing w:after="0" w:line="240" w:lineRule="auto"/>
              <w:rPr>
                <w:rFonts w:ascii="Times New Roman" w:eastAsia="Times New Roman" w:hAnsi="Times New Roman" w:cs="Times New Roman"/>
                <w:color w:val="000000"/>
                <w:sz w:val="24"/>
                <w:szCs w:val="24"/>
                <w:lang w:eastAsia="ru-RU"/>
              </w:rPr>
            </w:pPr>
          </w:p>
          <w:p w14:paraId="162A4361" w14:textId="5B20A60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неинвазивная принудительная вентиляция легких</w:t>
            </w:r>
          </w:p>
        </w:tc>
        <w:tc>
          <w:tcPr>
            <w:tcW w:w="0" w:type="auto"/>
            <w:vMerge/>
            <w:tcBorders>
              <w:top w:val="nil"/>
              <w:left w:val="single" w:sz="4" w:space="0" w:color="auto"/>
              <w:right w:val="single" w:sz="4" w:space="0" w:color="auto"/>
            </w:tcBorders>
            <w:vAlign w:val="center"/>
            <w:hideMark/>
          </w:tcPr>
          <w:p w14:paraId="6E67A5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C35E17B" w14:textId="77777777" w:rsidTr="0087271F">
        <w:trPr>
          <w:trHeight w:val="1575"/>
        </w:trPr>
        <w:tc>
          <w:tcPr>
            <w:tcW w:w="0" w:type="auto"/>
            <w:vMerge/>
            <w:tcBorders>
              <w:left w:val="single" w:sz="4" w:space="0" w:color="auto"/>
              <w:right w:val="single" w:sz="4" w:space="0" w:color="auto"/>
            </w:tcBorders>
            <w:vAlign w:val="center"/>
            <w:hideMark/>
          </w:tcPr>
          <w:p w14:paraId="729526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5EE217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22A560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3D79EB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095B62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11CC2B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0" w:type="auto"/>
            <w:vMerge/>
            <w:tcBorders>
              <w:top w:val="nil"/>
              <w:left w:val="single" w:sz="4" w:space="0" w:color="auto"/>
              <w:right w:val="single" w:sz="4" w:space="0" w:color="auto"/>
            </w:tcBorders>
            <w:vAlign w:val="center"/>
            <w:hideMark/>
          </w:tcPr>
          <w:p w14:paraId="60B2F3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FB6BF16" w14:textId="77777777" w:rsidTr="0087271F">
        <w:trPr>
          <w:trHeight w:val="630"/>
        </w:trPr>
        <w:tc>
          <w:tcPr>
            <w:tcW w:w="0" w:type="auto"/>
            <w:vMerge/>
            <w:tcBorders>
              <w:top w:val="nil"/>
              <w:left w:val="single" w:sz="4" w:space="0" w:color="auto"/>
              <w:right w:val="single" w:sz="4" w:space="0" w:color="auto"/>
            </w:tcBorders>
            <w:vAlign w:val="center"/>
            <w:hideMark/>
          </w:tcPr>
          <w:p w14:paraId="4A17F8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990E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C930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5843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13FB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A0F4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хирургическая коррекция (лигирование, клипирование) открытого артериального протока</w:t>
            </w:r>
          </w:p>
        </w:tc>
        <w:tc>
          <w:tcPr>
            <w:tcW w:w="0" w:type="auto"/>
            <w:vMerge/>
            <w:tcBorders>
              <w:top w:val="nil"/>
              <w:left w:val="single" w:sz="4" w:space="0" w:color="auto"/>
              <w:right w:val="single" w:sz="4" w:space="0" w:color="auto"/>
            </w:tcBorders>
            <w:vAlign w:val="center"/>
            <w:hideMark/>
          </w:tcPr>
          <w:p w14:paraId="7ED8D6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B36B449" w14:textId="77777777" w:rsidTr="0087271F">
        <w:trPr>
          <w:trHeight w:val="945"/>
        </w:trPr>
        <w:tc>
          <w:tcPr>
            <w:tcW w:w="0" w:type="auto"/>
            <w:vMerge/>
            <w:tcBorders>
              <w:top w:val="nil"/>
              <w:left w:val="single" w:sz="4" w:space="0" w:color="auto"/>
              <w:right w:val="single" w:sz="4" w:space="0" w:color="auto"/>
            </w:tcBorders>
            <w:vAlign w:val="center"/>
            <w:hideMark/>
          </w:tcPr>
          <w:p w14:paraId="00CD85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942A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24B1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B9D3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E4DD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00E3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индивидуальная противосудорожная терапия с учетом характера электроэнцефалограммы и анализа записи видеомониторинга</w:t>
            </w:r>
          </w:p>
        </w:tc>
        <w:tc>
          <w:tcPr>
            <w:tcW w:w="0" w:type="auto"/>
            <w:vMerge/>
            <w:tcBorders>
              <w:top w:val="nil"/>
              <w:left w:val="single" w:sz="4" w:space="0" w:color="auto"/>
              <w:right w:val="single" w:sz="4" w:space="0" w:color="auto"/>
            </w:tcBorders>
            <w:vAlign w:val="center"/>
            <w:hideMark/>
          </w:tcPr>
          <w:p w14:paraId="4F195D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A32980" w14:textId="77777777" w:rsidTr="0087271F">
        <w:trPr>
          <w:trHeight w:val="315"/>
        </w:trPr>
        <w:tc>
          <w:tcPr>
            <w:tcW w:w="0" w:type="auto"/>
            <w:vMerge/>
            <w:tcBorders>
              <w:top w:val="nil"/>
              <w:left w:val="single" w:sz="4" w:space="0" w:color="auto"/>
              <w:right w:val="single" w:sz="4" w:space="0" w:color="auto"/>
            </w:tcBorders>
            <w:vAlign w:val="center"/>
            <w:hideMark/>
          </w:tcPr>
          <w:p w14:paraId="1CAF09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1FAD1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E43E1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D30FE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B9D4D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A1C1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крио- или лазерокоагуляция сетчатки</w:t>
            </w:r>
          </w:p>
        </w:tc>
        <w:tc>
          <w:tcPr>
            <w:tcW w:w="0" w:type="auto"/>
            <w:vMerge/>
            <w:tcBorders>
              <w:top w:val="nil"/>
              <w:left w:val="single" w:sz="4" w:space="0" w:color="auto"/>
              <w:right w:val="single" w:sz="4" w:space="0" w:color="auto"/>
            </w:tcBorders>
            <w:vAlign w:val="center"/>
            <w:hideMark/>
          </w:tcPr>
          <w:p w14:paraId="04787E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02CCF0" w14:textId="77777777" w:rsidTr="0087271F">
        <w:trPr>
          <w:trHeight w:val="315"/>
        </w:trPr>
        <w:tc>
          <w:tcPr>
            <w:tcW w:w="0" w:type="auto"/>
            <w:vMerge/>
            <w:tcBorders>
              <w:top w:val="nil"/>
              <w:left w:val="single" w:sz="4" w:space="0" w:color="auto"/>
              <w:right w:val="single" w:sz="4" w:space="0" w:color="auto"/>
            </w:tcBorders>
            <w:vAlign w:val="center"/>
            <w:hideMark/>
          </w:tcPr>
          <w:p w14:paraId="177BCB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310F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1DEC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3174A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F8061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B35C4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лечение с использованием метода сухой иммерсии</w:t>
            </w:r>
          </w:p>
        </w:tc>
        <w:tc>
          <w:tcPr>
            <w:tcW w:w="0" w:type="auto"/>
            <w:vMerge/>
            <w:tcBorders>
              <w:top w:val="nil"/>
              <w:left w:val="single" w:sz="4" w:space="0" w:color="auto"/>
              <w:right w:val="single" w:sz="4" w:space="0" w:color="auto"/>
            </w:tcBorders>
            <w:vAlign w:val="center"/>
            <w:hideMark/>
          </w:tcPr>
          <w:p w14:paraId="38BF5A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9B6E5E"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67CDF9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Онкология</w:t>
            </w:r>
          </w:p>
        </w:tc>
      </w:tr>
      <w:tr w:rsidR="00217221" w:rsidRPr="00217221" w14:paraId="0849FA18" w14:textId="77777777" w:rsidTr="000A05E8">
        <w:trPr>
          <w:trHeight w:val="315"/>
        </w:trPr>
        <w:tc>
          <w:tcPr>
            <w:tcW w:w="0" w:type="auto"/>
            <w:vMerge w:val="restart"/>
            <w:tcBorders>
              <w:left w:val="single" w:sz="4" w:space="0" w:color="auto"/>
              <w:right w:val="single" w:sz="4" w:space="0" w:color="auto"/>
            </w:tcBorders>
            <w:shd w:val="clear" w:color="auto" w:fill="auto"/>
            <w:hideMark/>
          </w:tcPr>
          <w:p w14:paraId="28E5C7F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20.</w:t>
            </w:r>
          </w:p>
        </w:tc>
        <w:tc>
          <w:tcPr>
            <w:tcW w:w="0" w:type="auto"/>
            <w:vMerge w:val="restart"/>
            <w:tcBorders>
              <w:left w:val="single" w:sz="4" w:space="0" w:color="auto"/>
              <w:right w:val="single" w:sz="4" w:space="0" w:color="auto"/>
            </w:tcBorders>
            <w:shd w:val="clear" w:color="auto" w:fill="auto"/>
            <w:hideMark/>
          </w:tcPr>
          <w:p w14:paraId="123440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w:t>
            </w:r>
            <w:r w:rsidRPr="00217221">
              <w:rPr>
                <w:rFonts w:ascii="Times New Roman" w:eastAsia="Times New Roman" w:hAnsi="Times New Roman" w:cs="Times New Roman"/>
                <w:color w:val="000000"/>
                <w:sz w:val="24"/>
                <w:szCs w:val="24"/>
                <w:lang w:eastAsia="ru-RU"/>
              </w:rPr>
              <w:lastRenderedPageBreak/>
              <w:t>органосохраняющие вмешательства при злокачественных новообразованиях, в том числе у детей</w:t>
            </w:r>
          </w:p>
        </w:tc>
        <w:tc>
          <w:tcPr>
            <w:tcW w:w="0" w:type="auto"/>
            <w:vMerge w:val="restart"/>
            <w:tcBorders>
              <w:left w:val="single" w:sz="4" w:space="0" w:color="auto"/>
              <w:right w:val="single" w:sz="4" w:space="0" w:color="auto"/>
            </w:tcBorders>
            <w:shd w:val="clear" w:color="auto" w:fill="auto"/>
            <w:hideMark/>
          </w:tcPr>
          <w:p w14:paraId="79990B5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C00, C01, C02, C04 - C06, C09.0, C09.1, C09.8, C09.9, C10.0, C10.1, </w:t>
            </w:r>
            <w:r w:rsidRPr="00217221">
              <w:rPr>
                <w:rFonts w:ascii="Times New Roman" w:eastAsia="Times New Roman" w:hAnsi="Times New Roman" w:cs="Times New Roman"/>
                <w:color w:val="000000"/>
                <w:sz w:val="24"/>
                <w:szCs w:val="24"/>
                <w:lang w:eastAsia="ru-RU"/>
              </w:rPr>
              <w:lastRenderedPageBreak/>
              <w:t xml:space="preserve">C10.2, C10.3, C10.4, C11.0, C11.1, C11.2, C11.3, C11.8, C11.9, C12, C13.0, C13.1, C13.2, C13.8, C13.9, C14.0, C14.2, C15.0, C30.0, C31.0, C31.1, C31.2, C31.3, C31.8, C31.9, C32, C43, C44, C69, C73, C15, C16, C17, C18, </w:t>
            </w:r>
            <w:r w:rsidRPr="00217221">
              <w:rPr>
                <w:rFonts w:ascii="Times New Roman" w:eastAsia="Times New Roman" w:hAnsi="Times New Roman" w:cs="Times New Roman"/>
                <w:color w:val="000000"/>
                <w:sz w:val="24"/>
                <w:szCs w:val="24"/>
                <w:lang w:eastAsia="ru-RU"/>
              </w:rPr>
              <w:lastRenderedPageBreak/>
              <w:t>C19, C20, C21</w:t>
            </w:r>
          </w:p>
        </w:tc>
        <w:tc>
          <w:tcPr>
            <w:tcW w:w="0" w:type="auto"/>
            <w:vMerge w:val="restart"/>
            <w:tcBorders>
              <w:left w:val="single" w:sz="4" w:space="0" w:color="auto"/>
              <w:right w:val="single" w:sz="4" w:space="0" w:color="auto"/>
            </w:tcBorders>
            <w:shd w:val="clear" w:color="auto" w:fill="auto"/>
            <w:hideMark/>
          </w:tcPr>
          <w:p w14:paraId="7F55C0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злокачественные новообразования головы и шеи (I - III стадия)</w:t>
            </w:r>
          </w:p>
        </w:tc>
        <w:tc>
          <w:tcPr>
            <w:tcW w:w="0" w:type="auto"/>
            <w:vMerge w:val="restart"/>
            <w:tcBorders>
              <w:left w:val="single" w:sz="4" w:space="0" w:color="auto"/>
              <w:right w:val="single" w:sz="4" w:space="0" w:color="auto"/>
            </w:tcBorders>
            <w:shd w:val="clear" w:color="auto" w:fill="auto"/>
            <w:hideMark/>
          </w:tcPr>
          <w:p w14:paraId="17BC82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5E1BE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видеоассистированная</w:t>
            </w:r>
          </w:p>
        </w:tc>
        <w:tc>
          <w:tcPr>
            <w:tcW w:w="0" w:type="auto"/>
            <w:vMerge w:val="restart"/>
            <w:tcBorders>
              <w:top w:val="nil"/>
              <w:left w:val="single" w:sz="4" w:space="0" w:color="auto"/>
              <w:right w:val="single" w:sz="4" w:space="0" w:color="auto"/>
            </w:tcBorders>
            <w:shd w:val="clear" w:color="auto" w:fill="auto"/>
            <w:hideMark/>
          </w:tcPr>
          <w:p w14:paraId="305D59C7" w14:textId="67433DB4" w:rsidR="00217221" w:rsidRPr="00217221" w:rsidRDefault="00353A10"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159 048,00</w:t>
            </w:r>
          </w:p>
        </w:tc>
      </w:tr>
      <w:tr w:rsidR="00217221" w:rsidRPr="00217221" w14:paraId="3381788D" w14:textId="77777777" w:rsidTr="004F01AC">
        <w:trPr>
          <w:trHeight w:val="315"/>
        </w:trPr>
        <w:tc>
          <w:tcPr>
            <w:tcW w:w="0" w:type="auto"/>
            <w:vMerge/>
            <w:tcBorders>
              <w:top w:val="nil"/>
              <w:left w:val="single" w:sz="4" w:space="0" w:color="auto"/>
              <w:right w:val="single" w:sz="4" w:space="0" w:color="auto"/>
            </w:tcBorders>
            <w:vAlign w:val="center"/>
            <w:hideMark/>
          </w:tcPr>
          <w:p w14:paraId="190C13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48A8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1825E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164D4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4928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9109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видеоэндоскопическая</w:t>
            </w:r>
          </w:p>
        </w:tc>
        <w:tc>
          <w:tcPr>
            <w:tcW w:w="0" w:type="auto"/>
            <w:vMerge/>
            <w:tcBorders>
              <w:top w:val="nil"/>
              <w:left w:val="single" w:sz="4" w:space="0" w:color="auto"/>
              <w:right w:val="single" w:sz="4" w:space="0" w:color="auto"/>
            </w:tcBorders>
            <w:vAlign w:val="center"/>
            <w:hideMark/>
          </w:tcPr>
          <w:p w14:paraId="5832E4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1400CA" w14:textId="77777777" w:rsidTr="004F01AC">
        <w:trPr>
          <w:trHeight w:val="630"/>
        </w:trPr>
        <w:tc>
          <w:tcPr>
            <w:tcW w:w="0" w:type="auto"/>
            <w:vMerge/>
            <w:tcBorders>
              <w:top w:val="nil"/>
              <w:left w:val="single" w:sz="4" w:space="0" w:color="auto"/>
              <w:right w:val="single" w:sz="4" w:space="0" w:color="auto"/>
            </w:tcBorders>
            <w:vAlign w:val="center"/>
            <w:hideMark/>
          </w:tcPr>
          <w:p w14:paraId="08FA83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D8FD9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9861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D920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C1FA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B93B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щитовидной железы субтотальная видеоэндоскопическая</w:t>
            </w:r>
          </w:p>
        </w:tc>
        <w:tc>
          <w:tcPr>
            <w:tcW w:w="0" w:type="auto"/>
            <w:vMerge/>
            <w:tcBorders>
              <w:top w:val="nil"/>
              <w:left w:val="single" w:sz="4" w:space="0" w:color="auto"/>
              <w:right w:val="single" w:sz="4" w:space="0" w:color="auto"/>
            </w:tcBorders>
            <w:vAlign w:val="center"/>
            <w:hideMark/>
          </w:tcPr>
          <w:p w14:paraId="4F2784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9841865" w14:textId="77777777" w:rsidTr="004F01AC">
        <w:trPr>
          <w:trHeight w:val="630"/>
        </w:trPr>
        <w:tc>
          <w:tcPr>
            <w:tcW w:w="0" w:type="auto"/>
            <w:vMerge/>
            <w:tcBorders>
              <w:top w:val="nil"/>
              <w:left w:val="single" w:sz="4" w:space="0" w:color="auto"/>
              <w:right w:val="single" w:sz="4" w:space="0" w:color="auto"/>
            </w:tcBorders>
            <w:vAlign w:val="center"/>
            <w:hideMark/>
          </w:tcPr>
          <w:p w14:paraId="2C6F25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F07B4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9622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A7A1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E5EC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A875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селективная (суперселективная) эмболизация </w:t>
            </w:r>
            <w:r w:rsidRPr="00217221">
              <w:rPr>
                <w:rFonts w:ascii="Times New Roman" w:eastAsia="Times New Roman" w:hAnsi="Times New Roman" w:cs="Times New Roman"/>
                <w:color w:val="000000"/>
                <w:sz w:val="24"/>
                <w:szCs w:val="24"/>
                <w:lang w:eastAsia="ru-RU"/>
              </w:rPr>
              <w:lastRenderedPageBreak/>
              <w:t>(химиоэмболизация) опухолевых сосудов</w:t>
            </w:r>
          </w:p>
        </w:tc>
        <w:tc>
          <w:tcPr>
            <w:tcW w:w="0" w:type="auto"/>
            <w:vMerge/>
            <w:tcBorders>
              <w:top w:val="nil"/>
              <w:left w:val="single" w:sz="4" w:space="0" w:color="auto"/>
              <w:right w:val="single" w:sz="4" w:space="0" w:color="auto"/>
            </w:tcBorders>
            <w:vAlign w:val="center"/>
            <w:hideMark/>
          </w:tcPr>
          <w:p w14:paraId="44B5B2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E9E52B" w14:textId="77777777" w:rsidTr="004F01AC">
        <w:trPr>
          <w:trHeight w:val="630"/>
        </w:trPr>
        <w:tc>
          <w:tcPr>
            <w:tcW w:w="0" w:type="auto"/>
            <w:vMerge/>
            <w:tcBorders>
              <w:top w:val="nil"/>
              <w:left w:val="single" w:sz="4" w:space="0" w:color="auto"/>
              <w:right w:val="single" w:sz="4" w:space="0" w:color="auto"/>
            </w:tcBorders>
            <w:vAlign w:val="center"/>
            <w:hideMark/>
          </w:tcPr>
          <w:p w14:paraId="2BA897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DCFE8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C2573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3D664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CE84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C457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щитовидной железы (доли, субтотальная) видеоассистированная</w:t>
            </w:r>
          </w:p>
        </w:tc>
        <w:tc>
          <w:tcPr>
            <w:tcW w:w="0" w:type="auto"/>
            <w:vMerge/>
            <w:tcBorders>
              <w:top w:val="nil"/>
              <w:left w:val="single" w:sz="4" w:space="0" w:color="auto"/>
              <w:right w:val="single" w:sz="4" w:space="0" w:color="auto"/>
            </w:tcBorders>
            <w:vAlign w:val="center"/>
            <w:hideMark/>
          </w:tcPr>
          <w:p w14:paraId="126E2E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ACAEEE" w14:textId="77777777" w:rsidTr="004F01AC">
        <w:trPr>
          <w:trHeight w:val="630"/>
        </w:trPr>
        <w:tc>
          <w:tcPr>
            <w:tcW w:w="0" w:type="auto"/>
            <w:vMerge/>
            <w:tcBorders>
              <w:top w:val="nil"/>
              <w:left w:val="single" w:sz="4" w:space="0" w:color="auto"/>
              <w:right w:val="single" w:sz="4" w:space="0" w:color="auto"/>
            </w:tcBorders>
            <w:vAlign w:val="center"/>
            <w:hideMark/>
          </w:tcPr>
          <w:p w14:paraId="530975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CF8B8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B993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52F7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FB85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3193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с истмусэктомией видеоассистированная</w:t>
            </w:r>
          </w:p>
        </w:tc>
        <w:tc>
          <w:tcPr>
            <w:tcW w:w="0" w:type="auto"/>
            <w:vMerge/>
            <w:tcBorders>
              <w:top w:val="nil"/>
              <w:left w:val="single" w:sz="4" w:space="0" w:color="auto"/>
              <w:right w:val="single" w:sz="4" w:space="0" w:color="auto"/>
            </w:tcBorders>
            <w:vAlign w:val="center"/>
            <w:hideMark/>
          </w:tcPr>
          <w:p w14:paraId="63F742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A81F7D" w14:textId="77777777" w:rsidTr="004F01AC">
        <w:trPr>
          <w:trHeight w:val="945"/>
        </w:trPr>
        <w:tc>
          <w:tcPr>
            <w:tcW w:w="0" w:type="auto"/>
            <w:vMerge/>
            <w:tcBorders>
              <w:top w:val="nil"/>
              <w:left w:val="single" w:sz="4" w:space="0" w:color="auto"/>
              <w:right w:val="single" w:sz="4" w:space="0" w:color="auto"/>
            </w:tcBorders>
            <w:vAlign w:val="center"/>
            <w:hideMark/>
          </w:tcPr>
          <w:p w14:paraId="3EBFB6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CE13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E167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53AD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2729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6F2B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щитовидной железы с флюоресцентной навигацией паращитовидных желез видеоассистированная</w:t>
            </w:r>
          </w:p>
        </w:tc>
        <w:tc>
          <w:tcPr>
            <w:tcW w:w="0" w:type="auto"/>
            <w:vMerge/>
            <w:tcBorders>
              <w:top w:val="nil"/>
              <w:left w:val="single" w:sz="4" w:space="0" w:color="auto"/>
              <w:right w:val="single" w:sz="4" w:space="0" w:color="auto"/>
            </w:tcBorders>
            <w:vAlign w:val="center"/>
            <w:hideMark/>
          </w:tcPr>
          <w:p w14:paraId="2AF302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9982A9" w14:textId="77777777" w:rsidTr="004F01AC">
        <w:trPr>
          <w:trHeight w:val="630"/>
        </w:trPr>
        <w:tc>
          <w:tcPr>
            <w:tcW w:w="0" w:type="auto"/>
            <w:vMerge/>
            <w:tcBorders>
              <w:top w:val="nil"/>
              <w:left w:val="single" w:sz="4" w:space="0" w:color="auto"/>
              <w:right w:val="single" w:sz="4" w:space="0" w:color="auto"/>
            </w:tcBorders>
            <w:vAlign w:val="center"/>
            <w:hideMark/>
          </w:tcPr>
          <w:p w14:paraId="17CCEA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56E0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01C2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80D6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C267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AF9B6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биопсия сторожевого лимфатического узла шеи видеоассистированная</w:t>
            </w:r>
          </w:p>
        </w:tc>
        <w:tc>
          <w:tcPr>
            <w:tcW w:w="0" w:type="auto"/>
            <w:vMerge/>
            <w:tcBorders>
              <w:top w:val="nil"/>
              <w:left w:val="single" w:sz="4" w:space="0" w:color="auto"/>
              <w:right w:val="single" w:sz="4" w:space="0" w:color="auto"/>
            </w:tcBorders>
            <w:vAlign w:val="center"/>
            <w:hideMark/>
          </w:tcPr>
          <w:p w14:paraId="08CD8C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D50643" w14:textId="77777777" w:rsidTr="004F01AC">
        <w:trPr>
          <w:trHeight w:val="945"/>
        </w:trPr>
        <w:tc>
          <w:tcPr>
            <w:tcW w:w="0" w:type="auto"/>
            <w:vMerge/>
            <w:tcBorders>
              <w:top w:val="nil"/>
              <w:left w:val="single" w:sz="4" w:space="0" w:color="auto"/>
              <w:right w:val="single" w:sz="4" w:space="0" w:color="auto"/>
            </w:tcBorders>
            <w:vAlign w:val="center"/>
            <w:hideMark/>
          </w:tcPr>
          <w:p w14:paraId="2C367C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5C35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779D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E609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192D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F699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эндоларингеальная резекция видеоэндоскопическая с радиочастотной термоаблацией</w:t>
            </w:r>
          </w:p>
        </w:tc>
        <w:tc>
          <w:tcPr>
            <w:tcW w:w="0" w:type="auto"/>
            <w:vMerge/>
            <w:tcBorders>
              <w:top w:val="nil"/>
              <w:left w:val="single" w:sz="4" w:space="0" w:color="auto"/>
              <w:right w:val="single" w:sz="4" w:space="0" w:color="auto"/>
            </w:tcBorders>
            <w:vAlign w:val="center"/>
            <w:hideMark/>
          </w:tcPr>
          <w:p w14:paraId="1F7349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42FA17" w14:textId="77777777" w:rsidTr="004F01AC">
        <w:trPr>
          <w:trHeight w:val="945"/>
        </w:trPr>
        <w:tc>
          <w:tcPr>
            <w:tcW w:w="0" w:type="auto"/>
            <w:vMerge/>
            <w:tcBorders>
              <w:top w:val="nil"/>
              <w:left w:val="single" w:sz="4" w:space="0" w:color="auto"/>
              <w:right w:val="single" w:sz="4" w:space="0" w:color="auto"/>
            </w:tcBorders>
            <w:vAlign w:val="center"/>
            <w:hideMark/>
          </w:tcPr>
          <w:p w14:paraId="1B5DF1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F899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225F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AB5D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31EA6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E74F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эндоларингеальная резекция видеоэндоскопическая с фотодинамической терапией</w:t>
            </w:r>
          </w:p>
        </w:tc>
        <w:tc>
          <w:tcPr>
            <w:tcW w:w="0" w:type="auto"/>
            <w:vMerge/>
            <w:tcBorders>
              <w:top w:val="nil"/>
              <w:left w:val="single" w:sz="4" w:space="0" w:color="auto"/>
              <w:right w:val="single" w:sz="4" w:space="0" w:color="auto"/>
            </w:tcBorders>
            <w:vAlign w:val="center"/>
            <w:hideMark/>
          </w:tcPr>
          <w:p w14:paraId="59EF2A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11129F" w14:textId="77777777" w:rsidTr="004F01AC">
        <w:trPr>
          <w:trHeight w:val="630"/>
        </w:trPr>
        <w:tc>
          <w:tcPr>
            <w:tcW w:w="0" w:type="auto"/>
            <w:vMerge/>
            <w:tcBorders>
              <w:top w:val="nil"/>
              <w:left w:val="single" w:sz="4" w:space="0" w:color="auto"/>
              <w:right w:val="single" w:sz="4" w:space="0" w:color="auto"/>
            </w:tcBorders>
            <w:vAlign w:val="center"/>
            <w:hideMark/>
          </w:tcPr>
          <w:p w14:paraId="6F8126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AF47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5616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9988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27DF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B0F4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видеоассистированные операции при опухолях головы и шеи</w:t>
            </w:r>
          </w:p>
        </w:tc>
        <w:tc>
          <w:tcPr>
            <w:tcW w:w="0" w:type="auto"/>
            <w:vMerge/>
            <w:tcBorders>
              <w:top w:val="nil"/>
              <w:left w:val="single" w:sz="4" w:space="0" w:color="auto"/>
              <w:right w:val="single" w:sz="4" w:space="0" w:color="auto"/>
            </w:tcBorders>
            <w:vAlign w:val="center"/>
            <w:hideMark/>
          </w:tcPr>
          <w:p w14:paraId="6491C3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678C22" w14:textId="77777777" w:rsidTr="004F01AC">
        <w:trPr>
          <w:trHeight w:val="1260"/>
        </w:trPr>
        <w:tc>
          <w:tcPr>
            <w:tcW w:w="0" w:type="auto"/>
            <w:vMerge/>
            <w:tcBorders>
              <w:top w:val="nil"/>
              <w:left w:val="single" w:sz="4" w:space="0" w:color="auto"/>
              <w:right w:val="single" w:sz="4" w:space="0" w:color="auto"/>
            </w:tcBorders>
            <w:vAlign w:val="center"/>
            <w:hideMark/>
          </w:tcPr>
          <w:p w14:paraId="750429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BB3B9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D44F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FD1B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04D1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3CD27C"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14:paraId="73E49E17" w14:textId="270EA0D5" w:rsidR="00B765E3" w:rsidRPr="00217221" w:rsidRDefault="00B765E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491CC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903AD2F" w14:textId="77777777" w:rsidTr="00B765E3">
        <w:trPr>
          <w:trHeight w:val="630"/>
        </w:trPr>
        <w:tc>
          <w:tcPr>
            <w:tcW w:w="0" w:type="auto"/>
            <w:vMerge/>
            <w:tcBorders>
              <w:top w:val="nil"/>
              <w:left w:val="single" w:sz="4" w:space="0" w:color="auto"/>
              <w:right w:val="single" w:sz="4" w:space="0" w:color="auto"/>
            </w:tcBorders>
            <w:vAlign w:val="center"/>
            <w:hideMark/>
          </w:tcPr>
          <w:p w14:paraId="0777AD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54018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56EF085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C09, C10, C11, C12, C13, C14, C15, C30, C32</w:t>
            </w:r>
          </w:p>
        </w:tc>
        <w:tc>
          <w:tcPr>
            <w:tcW w:w="0" w:type="auto"/>
            <w:vMerge w:val="restart"/>
            <w:tcBorders>
              <w:top w:val="nil"/>
              <w:left w:val="single" w:sz="4" w:space="0" w:color="auto"/>
              <w:right w:val="single" w:sz="4" w:space="0" w:color="auto"/>
            </w:tcBorders>
            <w:shd w:val="clear" w:color="auto" w:fill="auto"/>
            <w:hideMark/>
          </w:tcPr>
          <w:p w14:paraId="2B2001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полости носа, глотки, гортани у функционально неоперабельных больных</w:t>
            </w:r>
          </w:p>
        </w:tc>
        <w:tc>
          <w:tcPr>
            <w:tcW w:w="0" w:type="auto"/>
            <w:vMerge w:val="restart"/>
            <w:tcBorders>
              <w:top w:val="nil"/>
              <w:left w:val="single" w:sz="4" w:space="0" w:color="auto"/>
              <w:right w:val="single" w:sz="4" w:space="0" w:color="auto"/>
            </w:tcBorders>
            <w:shd w:val="clear" w:color="auto" w:fill="auto"/>
            <w:hideMark/>
          </w:tcPr>
          <w:p w14:paraId="05E808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1A318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w:t>
            </w:r>
          </w:p>
        </w:tc>
        <w:tc>
          <w:tcPr>
            <w:tcW w:w="0" w:type="auto"/>
            <w:vMerge/>
            <w:tcBorders>
              <w:top w:val="nil"/>
              <w:left w:val="single" w:sz="4" w:space="0" w:color="auto"/>
              <w:right w:val="single" w:sz="4" w:space="0" w:color="auto"/>
            </w:tcBorders>
            <w:vAlign w:val="center"/>
            <w:hideMark/>
          </w:tcPr>
          <w:p w14:paraId="58ED77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5AA7A8D" w14:textId="77777777" w:rsidTr="00B765E3">
        <w:trPr>
          <w:trHeight w:val="630"/>
        </w:trPr>
        <w:tc>
          <w:tcPr>
            <w:tcW w:w="0" w:type="auto"/>
            <w:vMerge/>
            <w:tcBorders>
              <w:top w:val="nil"/>
              <w:left w:val="single" w:sz="4" w:space="0" w:color="auto"/>
              <w:right w:val="single" w:sz="4" w:space="0" w:color="auto"/>
            </w:tcBorders>
            <w:vAlign w:val="center"/>
            <w:hideMark/>
          </w:tcPr>
          <w:p w14:paraId="0D17B7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FA75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089BE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F5401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4BD0A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34BF9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электрохирургическое удаление опухоли</w:t>
            </w:r>
          </w:p>
        </w:tc>
        <w:tc>
          <w:tcPr>
            <w:tcW w:w="0" w:type="auto"/>
            <w:vMerge/>
            <w:tcBorders>
              <w:top w:val="nil"/>
              <w:left w:val="single" w:sz="4" w:space="0" w:color="auto"/>
              <w:right w:val="single" w:sz="4" w:space="0" w:color="auto"/>
            </w:tcBorders>
            <w:vAlign w:val="center"/>
            <w:hideMark/>
          </w:tcPr>
          <w:p w14:paraId="649D67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2A5366" w14:textId="77777777" w:rsidTr="004F01AC">
        <w:trPr>
          <w:trHeight w:val="630"/>
        </w:trPr>
        <w:tc>
          <w:tcPr>
            <w:tcW w:w="0" w:type="auto"/>
            <w:vMerge/>
            <w:tcBorders>
              <w:top w:val="nil"/>
              <w:left w:val="single" w:sz="4" w:space="0" w:color="auto"/>
              <w:right w:val="single" w:sz="4" w:space="0" w:color="auto"/>
            </w:tcBorders>
            <w:vAlign w:val="center"/>
            <w:hideMark/>
          </w:tcPr>
          <w:p w14:paraId="782C24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07F36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5DAD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DD6F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0F8AE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F5565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w:t>
            </w:r>
          </w:p>
        </w:tc>
        <w:tc>
          <w:tcPr>
            <w:tcW w:w="0" w:type="auto"/>
            <w:vMerge/>
            <w:tcBorders>
              <w:top w:val="nil"/>
              <w:left w:val="single" w:sz="4" w:space="0" w:color="auto"/>
              <w:right w:val="single" w:sz="4" w:space="0" w:color="auto"/>
            </w:tcBorders>
            <w:vAlign w:val="center"/>
            <w:hideMark/>
          </w:tcPr>
          <w:p w14:paraId="1A24B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8241F91" w14:textId="77777777" w:rsidTr="004F01AC">
        <w:trPr>
          <w:trHeight w:val="630"/>
        </w:trPr>
        <w:tc>
          <w:tcPr>
            <w:tcW w:w="0" w:type="auto"/>
            <w:vMerge/>
            <w:tcBorders>
              <w:top w:val="nil"/>
              <w:left w:val="single" w:sz="4" w:space="0" w:color="auto"/>
              <w:right w:val="single" w:sz="4" w:space="0" w:color="auto"/>
            </w:tcBorders>
            <w:vAlign w:val="center"/>
            <w:hideMark/>
          </w:tcPr>
          <w:p w14:paraId="08CE35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D68B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BEA5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CF7C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4EFE5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233E2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деструкция злокачественных опухолей</w:t>
            </w:r>
          </w:p>
        </w:tc>
        <w:tc>
          <w:tcPr>
            <w:tcW w:w="0" w:type="auto"/>
            <w:vMerge/>
            <w:tcBorders>
              <w:top w:val="nil"/>
              <w:left w:val="single" w:sz="4" w:space="0" w:color="auto"/>
              <w:right w:val="single" w:sz="4" w:space="0" w:color="auto"/>
            </w:tcBorders>
            <w:vAlign w:val="center"/>
            <w:hideMark/>
          </w:tcPr>
          <w:p w14:paraId="5B72A4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8927884" w14:textId="77777777" w:rsidTr="004F01AC">
        <w:trPr>
          <w:trHeight w:val="630"/>
        </w:trPr>
        <w:tc>
          <w:tcPr>
            <w:tcW w:w="0" w:type="auto"/>
            <w:vMerge/>
            <w:tcBorders>
              <w:top w:val="nil"/>
              <w:left w:val="single" w:sz="4" w:space="0" w:color="auto"/>
              <w:right w:val="single" w:sz="4" w:space="0" w:color="auto"/>
            </w:tcBorders>
            <w:vAlign w:val="center"/>
            <w:hideMark/>
          </w:tcPr>
          <w:p w14:paraId="7CDBE9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9F55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A9951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C762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10F4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8AA9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поднаркозная эндоскопическая фотодинамическая терапия опухоли</w:t>
            </w:r>
          </w:p>
        </w:tc>
        <w:tc>
          <w:tcPr>
            <w:tcW w:w="0" w:type="auto"/>
            <w:vMerge/>
            <w:tcBorders>
              <w:top w:val="nil"/>
              <w:left w:val="single" w:sz="4" w:space="0" w:color="auto"/>
              <w:right w:val="single" w:sz="4" w:space="0" w:color="auto"/>
            </w:tcBorders>
            <w:vAlign w:val="center"/>
            <w:hideMark/>
          </w:tcPr>
          <w:p w14:paraId="7D9AD9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F68900E" w14:textId="77777777" w:rsidTr="004F01AC">
        <w:trPr>
          <w:trHeight w:val="945"/>
        </w:trPr>
        <w:tc>
          <w:tcPr>
            <w:tcW w:w="0" w:type="auto"/>
            <w:vMerge/>
            <w:tcBorders>
              <w:top w:val="nil"/>
              <w:left w:val="single" w:sz="4" w:space="0" w:color="auto"/>
              <w:right w:val="single" w:sz="4" w:space="0" w:color="auto"/>
            </w:tcBorders>
            <w:vAlign w:val="center"/>
            <w:hideMark/>
          </w:tcPr>
          <w:p w14:paraId="662639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83F2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F7CC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63F4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DAA2A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2A89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реканализация и устранение дыхательной недостаточности при стенозирующей опухоли гортани</w:t>
            </w:r>
          </w:p>
        </w:tc>
        <w:tc>
          <w:tcPr>
            <w:tcW w:w="0" w:type="auto"/>
            <w:vMerge/>
            <w:tcBorders>
              <w:top w:val="nil"/>
              <w:left w:val="single" w:sz="4" w:space="0" w:color="auto"/>
              <w:right w:val="single" w:sz="4" w:space="0" w:color="auto"/>
            </w:tcBorders>
            <w:vAlign w:val="center"/>
            <w:hideMark/>
          </w:tcPr>
          <w:p w14:paraId="7EFA9D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30E324" w14:textId="77777777" w:rsidTr="004F01AC">
        <w:trPr>
          <w:trHeight w:val="630"/>
        </w:trPr>
        <w:tc>
          <w:tcPr>
            <w:tcW w:w="0" w:type="auto"/>
            <w:vMerge/>
            <w:tcBorders>
              <w:top w:val="nil"/>
              <w:left w:val="single" w:sz="4" w:space="0" w:color="auto"/>
              <w:right w:val="single" w:sz="4" w:space="0" w:color="auto"/>
            </w:tcBorders>
            <w:vAlign w:val="center"/>
            <w:hideMark/>
          </w:tcPr>
          <w:p w14:paraId="196B65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1214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B78F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1AF8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BF3D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1AFDA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ультразвуковая деструкция злокачественных опухолей</w:t>
            </w:r>
          </w:p>
        </w:tc>
        <w:tc>
          <w:tcPr>
            <w:tcW w:w="0" w:type="auto"/>
            <w:vMerge/>
            <w:tcBorders>
              <w:top w:val="nil"/>
              <w:left w:val="single" w:sz="4" w:space="0" w:color="auto"/>
              <w:right w:val="single" w:sz="4" w:space="0" w:color="auto"/>
            </w:tcBorders>
            <w:vAlign w:val="center"/>
            <w:hideMark/>
          </w:tcPr>
          <w:p w14:paraId="627114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62D674C" w14:textId="77777777" w:rsidTr="004F01AC">
        <w:trPr>
          <w:trHeight w:val="945"/>
        </w:trPr>
        <w:tc>
          <w:tcPr>
            <w:tcW w:w="0" w:type="auto"/>
            <w:vMerge/>
            <w:tcBorders>
              <w:top w:val="nil"/>
              <w:left w:val="single" w:sz="4" w:space="0" w:color="auto"/>
              <w:right w:val="single" w:sz="4" w:space="0" w:color="auto"/>
            </w:tcBorders>
            <w:vAlign w:val="center"/>
            <w:hideMark/>
          </w:tcPr>
          <w:p w14:paraId="1986AB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711B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47CC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7C25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AC47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590951" w14:textId="7363C758"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комбинированная операция (электрорезекция, аргоноплазменная коагуляция и фотодинамическая терапия опухоли)</w:t>
            </w:r>
          </w:p>
          <w:p w14:paraId="55E3752D" w14:textId="77777777" w:rsidR="00B765E3" w:rsidRDefault="00B765E3" w:rsidP="00217221">
            <w:pPr>
              <w:spacing w:after="0" w:line="240" w:lineRule="auto"/>
              <w:rPr>
                <w:rFonts w:ascii="Times New Roman" w:eastAsia="Times New Roman" w:hAnsi="Times New Roman" w:cs="Times New Roman"/>
                <w:color w:val="000000"/>
                <w:sz w:val="24"/>
                <w:szCs w:val="24"/>
                <w:lang w:eastAsia="ru-RU"/>
              </w:rPr>
            </w:pPr>
          </w:p>
          <w:p w14:paraId="3644E27A" w14:textId="486755F2" w:rsidR="000A05E8" w:rsidRPr="00217221" w:rsidRDefault="000A05E8"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B126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0D35AE" w14:textId="77777777" w:rsidTr="000A05E8">
        <w:trPr>
          <w:trHeight w:val="630"/>
        </w:trPr>
        <w:tc>
          <w:tcPr>
            <w:tcW w:w="0" w:type="auto"/>
            <w:vMerge/>
            <w:tcBorders>
              <w:top w:val="nil"/>
              <w:left w:val="single" w:sz="4" w:space="0" w:color="auto"/>
              <w:right w:val="single" w:sz="4" w:space="0" w:color="auto"/>
            </w:tcBorders>
            <w:vAlign w:val="center"/>
            <w:hideMark/>
          </w:tcPr>
          <w:p w14:paraId="36E095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0C576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126BFE6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C15, C16, C18, C17, C19, C21, C20</w:t>
            </w:r>
          </w:p>
        </w:tc>
        <w:tc>
          <w:tcPr>
            <w:tcW w:w="0" w:type="auto"/>
            <w:vMerge w:val="restart"/>
            <w:tcBorders>
              <w:top w:val="nil"/>
              <w:left w:val="single" w:sz="4" w:space="0" w:color="auto"/>
              <w:right w:val="single" w:sz="4" w:space="0" w:color="auto"/>
            </w:tcBorders>
            <w:shd w:val="clear" w:color="auto" w:fill="auto"/>
            <w:hideMark/>
          </w:tcPr>
          <w:p w14:paraId="540A89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0" w:type="auto"/>
            <w:vMerge w:val="restart"/>
            <w:tcBorders>
              <w:top w:val="nil"/>
              <w:left w:val="single" w:sz="4" w:space="0" w:color="auto"/>
              <w:right w:val="single" w:sz="4" w:space="0" w:color="auto"/>
            </w:tcBorders>
            <w:shd w:val="clear" w:color="auto" w:fill="auto"/>
            <w:hideMark/>
          </w:tcPr>
          <w:p w14:paraId="334B0C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126ED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w:t>
            </w:r>
          </w:p>
        </w:tc>
        <w:tc>
          <w:tcPr>
            <w:tcW w:w="0" w:type="auto"/>
            <w:vMerge/>
            <w:tcBorders>
              <w:top w:val="nil"/>
              <w:left w:val="single" w:sz="4" w:space="0" w:color="auto"/>
              <w:right w:val="single" w:sz="4" w:space="0" w:color="auto"/>
            </w:tcBorders>
            <w:vAlign w:val="center"/>
            <w:hideMark/>
          </w:tcPr>
          <w:p w14:paraId="2D7643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568EDA" w14:textId="77777777" w:rsidTr="000A05E8">
        <w:trPr>
          <w:trHeight w:val="630"/>
        </w:trPr>
        <w:tc>
          <w:tcPr>
            <w:tcW w:w="0" w:type="auto"/>
            <w:vMerge/>
            <w:tcBorders>
              <w:top w:val="nil"/>
              <w:left w:val="single" w:sz="4" w:space="0" w:color="auto"/>
              <w:right w:val="single" w:sz="4" w:space="0" w:color="auto"/>
            </w:tcBorders>
            <w:vAlign w:val="center"/>
            <w:hideMark/>
          </w:tcPr>
          <w:p w14:paraId="6ED124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81CA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635D7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A9611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A1B7F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BEF40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Nd:YAG лазерная коагуляция опухоли</w:t>
            </w:r>
          </w:p>
        </w:tc>
        <w:tc>
          <w:tcPr>
            <w:tcW w:w="0" w:type="auto"/>
            <w:vMerge/>
            <w:tcBorders>
              <w:top w:val="nil"/>
              <w:left w:val="single" w:sz="4" w:space="0" w:color="auto"/>
              <w:right w:val="single" w:sz="4" w:space="0" w:color="auto"/>
            </w:tcBorders>
            <w:vAlign w:val="center"/>
            <w:hideMark/>
          </w:tcPr>
          <w:p w14:paraId="148884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1018D62" w14:textId="77777777" w:rsidTr="000A05E8">
        <w:trPr>
          <w:trHeight w:val="945"/>
        </w:trPr>
        <w:tc>
          <w:tcPr>
            <w:tcW w:w="0" w:type="auto"/>
            <w:vMerge/>
            <w:tcBorders>
              <w:top w:val="nil"/>
              <w:left w:val="single" w:sz="4" w:space="0" w:color="auto"/>
              <w:right w:val="single" w:sz="4" w:space="0" w:color="auto"/>
            </w:tcBorders>
            <w:vAlign w:val="center"/>
            <w:hideMark/>
          </w:tcPr>
          <w:p w14:paraId="17B32F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02917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3651A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8B361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4B125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5AFF29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бужирование и баллонная дилатация при опухолевом стенозе под эндоскопическим контролем</w:t>
            </w:r>
          </w:p>
        </w:tc>
        <w:tc>
          <w:tcPr>
            <w:tcW w:w="0" w:type="auto"/>
            <w:vMerge/>
            <w:tcBorders>
              <w:top w:val="nil"/>
              <w:left w:val="single" w:sz="4" w:space="0" w:color="auto"/>
              <w:right w:val="single" w:sz="4" w:space="0" w:color="auto"/>
            </w:tcBorders>
            <w:vAlign w:val="center"/>
            <w:hideMark/>
          </w:tcPr>
          <w:p w14:paraId="09D7A5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2EC5F8" w14:textId="77777777" w:rsidTr="004F01AC">
        <w:trPr>
          <w:trHeight w:val="945"/>
        </w:trPr>
        <w:tc>
          <w:tcPr>
            <w:tcW w:w="0" w:type="auto"/>
            <w:vMerge/>
            <w:tcBorders>
              <w:top w:val="nil"/>
              <w:left w:val="single" w:sz="4" w:space="0" w:color="auto"/>
              <w:right w:val="single" w:sz="4" w:space="0" w:color="auto"/>
            </w:tcBorders>
            <w:vAlign w:val="center"/>
            <w:hideMark/>
          </w:tcPr>
          <w:p w14:paraId="2399BA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9488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42CC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9A01A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E1E56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CFBFF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эндоскопическая комбинированная операция (электрорезекция, </w:t>
            </w:r>
            <w:r w:rsidRPr="00217221">
              <w:rPr>
                <w:rFonts w:ascii="Times New Roman" w:eastAsia="Times New Roman" w:hAnsi="Times New Roman" w:cs="Times New Roman"/>
                <w:color w:val="000000"/>
                <w:sz w:val="24"/>
                <w:szCs w:val="24"/>
                <w:lang w:eastAsia="ru-RU"/>
              </w:rPr>
              <w:lastRenderedPageBreak/>
              <w:t>аргоноплазменная коагуляция и фотодинамическая терапия опухоли)</w:t>
            </w:r>
          </w:p>
        </w:tc>
        <w:tc>
          <w:tcPr>
            <w:tcW w:w="0" w:type="auto"/>
            <w:vMerge/>
            <w:tcBorders>
              <w:top w:val="nil"/>
              <w:left w:val="single" w:sz="4" w:space="0" w:color="auto"/>
              <w:right w:val="single" w:sz="4" w:space="0" w:color="auto"/>
            </w:tcBorders>
            <w:vAlign w:val="center"/>
            <w:hideMark/>
          </w:tcPr>
          <w:p w14:paraId="0A7D18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29326E" w14:textId="77777777" w:rsidTr="004F01AC">
        <w:trPr>
          <w:trHeight w:val="630"/>
        </w:trPr>
        <w:tc>
          <w:tcPr>
            <w:tcW w:w="0" w:type="auto"/>
            <w:vMerge/>
            <w:tcBorders>
              <w:top w:val="nil"/>
              <w:left w:val="single" w:sz="4" w:space="0" w:color="auto"/>
              <w:right w:val="single" w:sz="4" w:space="0" w:color="auto"/>
            </w:tcBorders>
            <w:vAlign w:val="center"/>
            <w:hideMark/>
          </w:tcPr>
          <w:p w14:paraId="296DC1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2A2D9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C8882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015E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B9718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8B4F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электрохирургическое удаление опухоли</w:t>
            </w:r>
          </w:p>
        </w:tc>
        <w:tc>
          <w:tcPr>
            <w:tcW w:w="0" w:type="auto"/>
            <w:vMerge/>
            <w:tcBorders>
              <w:top w:val="nil"/>
              <w:left w:val="single" w:sz="4" w:space="0" w:color="auto"/>
              <w:right w:val="single" w:sz="4" w:space="0" w:color="auto"/>
            </w:tcBorders>
            <w:vAlign w:val="center"/>
            <w:hideMark/>
          </w:tcPr>
          <w:p w14:paraId="61864C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C982633" w14:textId="77777777" w:rsidTr="004F01AC">
        <w:trPr>
          <w:trHeight w:val="630"/>
        </w:trPr>
        <w:tc>
          <w:tcPr>
            <w:tcW w:w="0" w:type="auto"/>
            <w:vMerge/>
            <w:tcBorders>
              <w:top w:val="nil"/>
              <w:left w:val="single" w:sz="4" w:space="0" w:color="auto"/>
              <w:right w:val="single" w:sz="4" w:space="0" w:color="auto"/>
            </w:tcBorders>
            <w:vAlign w:val="center"/>
            <w:hideMark/>
          </w:tcPr>
          <w:p w14:paraId="5F80A2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4EF30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735DE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AF4A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DC7A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4973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опухолей</w:t>
            </w:r>
          </w:p>
        </w:tc>
        <w:tc>
          <w:tcPr>
            <w:tcW w:w="0" w:type="auto"/>
            <w:vMerge/>
            <w:tcBorders>
              <w:top w:val="nil"/>
              <w:left w:val="single" w:sz="4" w:space="0" w:color="auto"/>
              <w:right w:val="single" w:sz="4" w:space="0" w:color="auto"/>
            </w:tcBorders>
            <w:vAlign w:val="center"/>
            <w:hideMark/>
          </w:tcPr>
          <w:p w14:paraId="7CE8DD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571319" w14:textId="77777777" w:rsidTr="004F01AC">
        <w:trPr>
          <w:trHeight w:val="630"/>
        </w:trPr>
        <w:tc>
          <w:tcPr>
            <w:tcW w:w="0" w:type="auto"/>
            <w:vMerge/>
            <w:tcBorders>
              <w:top w:val="nil"/>
              <w:left w:val="single" w:sz="4" w:space="0" w:color="auto"/>
              <w:right w:val="single" w:sz="4" w:space="0" w:color="auto"/>
            </w:tcBorders>
            <w:vAlign w:val="center"/>
            <w:hideMark/>
          </w:tcPr>
          <w:p w14:paraId="43FE21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584D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AD4F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C4F5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0942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4431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стентирование при опухолевом стенозе</w:t>
            </w:r>
          </w:p>
        </w:tc>
        <w:tc>
          <w:tcPr>
            <w:tcW w:w="0" w:type="auto"/>
            <w:vMerge/>
            <w:tcBorders>
              <w:top w:val="nil"/>
              <w:left w:val="single" w:sz="4" w:space="0" w:color="auto"/>
              <w:right w:val="single" w:sz="4" w:space="0" w:color="auto"/>
            </w:tcBorders>
            <w:vAlign w:val="center"/>
            <w:hideMark/>
          </w:tcPr>
          <w:p w14:paraId="002D85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03516F" w14:textId="77777777" w:rsidTr="000A05E8">
        <w:trPr>
          <w:trHeight w:val="1575"/>
        </w:trPr>
        <w:tc>
          <w:tcPr>
            <w:tcW w:w="0" w:type="auto"/>
            <w:vMerge/>
            <w:tcBorders>
              <w:top w:val="nil"/>
              <w:left w:val="single" w:sz="4" w:space="0" w:color="auto"/>
              <w:right w:val="single" w:sz="4" w:space="0" w:color="auto"/>
            </w:tcBorders>
            <w:vAlign w:val="center"/>
            <w:hideMark/>
          </w:tcPr>
          <w:p w14:paraId="4084A7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0E9D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ADBE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B338EE0" w14:textId="77777777" w:rsidR="000A05E8" w:rsidRDefault="000A05E8" w:rsidP="00217221">
            <w:pPr>
              <w:spacing w:after="0" w:line="240" w:lineRule="auto"/>
              <w:rPr>
                <w:rFonts w:ascii="Times New Roman" w:eastAsia="Times New Roman" w:hAnsi="Times New Roman" w:cs="Times New Roman"/>
                <w:color w:val="000000"/>
                <w:sz w:val="24"/>
                <w:szCs w:val="24"/>
                <w:lang w:eastAsia="ru-RU"/>
              </w:rPr>
            </w:pPr>
          </w:p>
          <w:p w14:paraId="7F821A5B" w14:textId="6656637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0" w:type="auto"/>
            <w:tcBorders>
              <w:top w:val="nil"/>
              <w:left w:val="single" w:sz="4" w:space="0" w:color="auto"/>
              <w:right w:val="single" w:sz="4" w:space="0" w:color="auto"/>
            </w:tcBorders>
            <w:shd w:val="clear" w:color="auto" w:fill="auto"/>
            <w:hideMark/>
          </w:tcPr>
          <w:p w14:paraId="1DB2904C" w14:textId="77777777" w:rsidR="000A05E8" w:rsidRDefault="000A05E8" w:rsidP="00217221">
            <w:pPr>
              <w:spacing w:after="0" w:line="240" w:lineRule="auto"/>
              <w:rPr>
                <w:rFonts w:ascii="Times New Roman" w:eastAsia="Times New Roman" w:hAnsi="Times New Roman" w:cs="Times New Roman"/>
                <w:color w:val="000000"/>
                <w:sz w:val="24"/>
                <w:szCs w:val="24"/>
                <w:lang w:eastAsia="ru-RU"/>
              </w:rPr>
            </w:pPr>
          </w:p>
          <w:p w14:paraId="3D39FEDC" w14:textId="700C29F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A9061FE" w14:textId="77777777" w:rsidR="000A05E8" w:rsidRDefault="000A05E8" w:rsidP="00217221">
            <w:pPr>
              <w:spacing w:after="0" w:line="240" w:lineRule="auto"/>
              <w:rPr>
                <w:rFonts w:ascii="Times New Roman" w:eastAsia="Times New Roman" w:hAnsi="Times New Roman" w:cs="Times New Roman"/>
                <w:color w:val="000000"/>
                <w:sz w:val="24"/>
                <w:szCs w:val="24"/>
                <w:lang w:eastAsia="ru-RU"/>
              </w:rPr>
            </w:pPr>
          </w:p>
          <w:p w14:paraId="74F303AD" w14:textId="55C7518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дилятация и стентирование зоны стеноза</w:t>
            </w:r>
          </w:p>
        </w:tc>
        <w:tc>
          <w:tcPr>
            <w:tcW w:w="0" w:type="auto"/>
            <w:vMerge/>
            <w:tcBorders>
              <w:top w:val="nil"/>
              <w:left w:val="single" w:sz="4" w:space="0" w:color="auto"/>
              <w:right w:val="single" w:sz="4" w:space="0" w:color="auto"/>
            </w:tcBorders>
            <w:vAlign w:val="center"/>
            <w:hideMark/>
          </w:tcPr>
          <w:p w14:paraId="29E108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BA6C0C4" w14:textId="77777777" w:rsidTr="00EF22D4">
        <w:trPr>
          <w:trHeight w:val="630"/>
        </w:trPr>
        <w:tc>
          <w:tcPr>
            <w:tcW w:w="0" w:type="auto"/>
            <w:vMerge/>
            <w:tcBorders>
              <w:top w:val="nil"/>
              <w:left w:val="single" w:sz="4" w:space="0" w:color="auto"/>
              <w:right w:val="single" w:sz="4" w:space="0" w:color="auto"/>
            </w:tcBorders>
            <w:vAlign w:val="center"/>
            <w:hideMark/>
          </w:tcPr>
          <w:p w14:paraId="4F57D3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76586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5C2E28FA" w14:textId="77777777" w:rsidR="00EF22D4" w:rsidRDefault="00EF22D4" w:rsidP="00217221">
            <w:pPr>
              <w:spacing w:after="0" w:line="240" w:lineRule="auto"/>
              <w:jc w:val="center"/>
              <w:rPr>
                <w:rFonts w:ascii="Times New Roman" w:eastAsia="Times New Roman" w:hAnsi="Times New Roman" w:cs="Times New Roman"/>
                <w:color w:val="000000"/>
                <w:sz w:val="24"/>
                <w:szCs w:val="24"/>
                <w:lang w:eastAsia="ru-RU"/>
              </w:rPr>
            </w:pPr>
          </w:p>
          <w:p w14:paraId="2782EE65" w14:textId="65006BA3"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C22, C78.7, C24.0</w:t>
            </w:r>
          </w:p>
          <w:p w14:paraId="0CF0BE04" w14:textId="4D5741C5" w:rsidR="00EF22D4" w:rsidRPr="00217221" w:rsidRDefault="00EF22D4"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3F54E59A"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0AB64FA3" w14:textId="71E6D3B6"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метастатические злокачественные новообразования печени</w:t>
            </w:r>
          </w:p>
        </w:tc>
        <w:tc>
          <w:tcPr>
            <w:tcW w:w="0" w:type="auto"/>
            <w:vMerge w:val="restart"/>
            <w:tcBorders>
              <w:top w:val="nil"/>
              <w:left w:val="single" w:sz="4" w:space="0" w:color="auto"/>
              <w:right w:val="single" w:sz="4" w:space="0" w:color="auto"/>
            </w:tcBorders>
            <w:shd w:val="clear" w:color="auto" w:fill="auto"/>
            <w:hideMark/>
          </w:tcPr>
          <w:p w14:paraId="0E91D186"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0F19CBD4" w14:textId="36F921C8"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или терапевтическое лечение</w:t>
            </w:r>
          </w:p>
        </w:tc>
        <w:tc>
          <w:tcPr>
            <w:tcW w:w="0" w:type="auto"/>
            <w:tcBorders>
              <w:top w:val="nil"/>
              <w:left w:val="single" w:sz="4" w:space="0" w:color="auto"/>
              <w:right w:val="single" w:sz="4" w:space="0" w:color="auto"/>
            </w:tcBorders>
            <w:shd w:val="clear" w:color="auto" w:fill="auto"/>
            <w:hideMark/>
          </w:tcPr>
          <w:p w14:paraId="58AF65A3"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6BAD2C8D" w14:textId="0B1FA95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радиочастотная термоаблация при злокачественных новообразованиях печени</w:t>
            </w:r>
          </w:p>
        </w:tc>
        <w:tc>
          <w:tcPr>
            <w:tcW w:w="0" w:type="auto"/>
            <w:vMerge/>
            <w:tcBorders>
              <w:top w:val="nil"/>
              <w:left w:val="single" w:sz="4" w:space="0" w:color="auto"/>
              <w:right w:val="single" w:sz="4" w:space="0" w:color="auto"/>
            </w:tcBorders>
            <w:vAlign w:val="center"/>
            <w:hideMark/>
          </w:tcPr>
          <w:p w14:paraId="6D9301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9368E9" w14:textId="77777777" w:rsidTr="004F01AC">
        <w:trPr>
          <w:trHeight w:val="630"/>
        </w:trPr>
        <w:tc>
          <w:tcPr>
            <w:tcW w:w="0" w:type="auto"/>
            <w:vMerge/>
            <w:tcBorders>
              <w:top w:val="nil"/>
              <w:left w:val="single" w:sz="4" w:space="0" w:color="auto"/>
              <w:right w:val="single" w:sz="4" w:space="0" w:color="auto"/>
            </w:tcBorders>
            <w:vAlign w:val="center"/>
            <w:hideMark/>
          </w:tcPr>
          <w:p w14:paraId="073E03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1A5A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111E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AC08D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F8B5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4C98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стентирование желчных протоков под </w:t>
            </w:r>
            <w:r w:rsidRPr="00217221">
              <w:rPr>
                <w:rFonts w:ascii="Times New Roman" w:eastAsia="Times New Roman" w:hAnsi="Times New Roman" w:cs="Times New Roman"/>
                <w:color w:val="000000"/>
                <w:sz w:val="24"/>
                <w:szCs w:val="24"/>
                <w:lang w:eastAsia="ru-RU"/>
              </w:rPr>
              <w:lastRenderedPageBreak/>
              <w:t>видеоэндоскопическим контролем</w:t>
            </w:r>
          </w:p>
        </w:tc>
        <w:tc>
          <w:tcPr>
            <w:tcW w:w="0" w:type="auto"/>
            <w:vMerge/>
            <w:tcBorders>
              <w:top w:val="nil"/>
              <w:left w:val="single" w:sz="4" w:space="0" w:color="auto"/>
              <w:right w:val="single" w:sz="4" w:space="0" w:color="auto"/>
            </w:tcBorders>
            <w:vAlign w:val="center"/>
            <w:hideMark/>
          </w:tcPr>
          <w:p w14:paraId="3495B0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4C355BC" w14:textId="77777777" w:rsidTr="004F01AC">
        <w:trPr>
          <w:trHeight w:val="630"/>
        </w:trPr>
        <w:tc>
          <w:tcPr>
            <w:tcW w:w="0" w:type="auto"/>
            <w:vMerge/>
            <w:tcBorders>
              <w:top w:val="nil"/>
              <w:left w:val="single" w:sz="4" w:space="0" w:color="auto"/>
              <w:right w:val="single" w:sz="4" w:space="0" w:color="auto"/>
            </w:tcBorders>
            <w:vAlign w:val="center"/>
            <w:hideMark/>
          </w:tcPr>
          <w:p w14:paraId="4B2C9A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4109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F203B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8951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FB42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2584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внутриартериальная эмболизация (химиоэмболизация) опухолей</w:t>
            </w:r>
          </w:p>
        </w:tc>
        <w:tc>
          <w:tcPr>
            <w:tcW w:w="0" w:type="auto"/>
            <w:vMerge/>
            <w:tcBorders>
              <w:top w:val="nil"/>
              <w:left w:val="single" w:sz="4" w:space="0" w:color="auto"/>
              <w:right w:val="single" w:sz="4" w:space="0" w:color="auto"/>
            </w:tcBorders>
            <w:vAlign w:val="center"/>
            <w:hideMark/>
          </w:tcPr>
          <w:p w14:paraId="4C625E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756E62" w14:textId="77777777" w:rsidTr="004F01AC">
        <w:trPr>
          <w:trHeight w:val="630"/>
        </w:trPr>
        <w:tc>
          <w:tcPr>
            <w:tcW w:w="0" w:type="auto"/>
            <w:vMerge/>
            <w:tcBorders>
              <w:top w:val="nil"/>
              <w:left w:val="single" w:sz="4" w:space="0" w:color="auto"/>
              <w:right w:val="single" w:sz="4" w:space="0" w:color="auto"/>
            </w:tcBorders>
            <w:vAlign w:val="center"/>
            <w:hideMark/>
          </w:tcPr>
          <w:p w14:paraId="04BCFD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51B4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698B7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BD323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E05F3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6943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эмболизация (химиоэмболизация) ветвей воротной вены</w:t>
            </w:r>
          </w:p>
        </w:tc>
        <w:tc>
          <w:tcPr>
            <w:tcW w:w="0" w:type="auto"/>
            <w:vMerge/>
            <w:tcBorders>
              <w:top w:val="nil"/>
              <w:left w:val="single" w:sz="4" w:space="0" w:color="auto"/>
              <w:right w:val="single" w:sz="4" w:space="0" w:color="auto"/>
            </w:tcBorders>
            <w:vAlign w:val="center"/>
            <w:hideMark/>
          </w:tcPr>
          <w:p w14:paraId="6253F8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2FB2912" w14:textId="77777777" w:rsidTr="004F01AC">
        <w:trPr>
          <w:trHeight w:val="945"/>
        </w:trPr>
        <w:tc>
          <w:tcPr>
            <w:tcW w:w="0" w:type="auto"/>
            <w:vMerge/>
            <w:tcBorders>
              <w:top w:val="nil"/>
              <w:left w:val="single" w:sz="4" w:space="0" w:color="auto"/>
              <w:right w:val="single" w:sz="4" w:space="0" w:color="auto"/>
            </w:tcBorders>
            <w:vAlign w:val="center"/>
            <w:hideMark/>
          </w:tcPr>
          <w:p w14:paraId="16188D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6EBEC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CBBB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E855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134C5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88C0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чрескожная радиочастотная термоаблация опухолей печени под ультразвуковой навигацией и (или) под контролем компьютерной навигации</w:t>
            </w:r>
          </w:p>
        </w:tc>
        <w:tc>
          <w:tcPr>
            <w:tcW w:w="0" w:type="auto"/>
            <w:vMerge/>
            <w:tcBorders>
              <w:top w:val="nil"/>
              <w:left w:val="single" w:sz="4" w:space="0" w:color="auto"/>
              <w:right w:val="single" w:sz="4" w:space="0" w:color="auto"/>
            </w:tcBorders>
            <w:vAlign w:val="center"/>
            <w:hideMark/>
          </w:tcPr>
          <w:p w14:paraId="794DA6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59C55B5" w14:textId="77777777" w:rsidTr="004F01AC">
        <w:trPr>
          <w:trHeight w:val="315"/>
        </w:trPr>
        <w:tc>
          <w:tcPr>
            <w:tcW w:w="0" w:type="auto"/>
            <w:vMerge/>
            <w:tcBorders>
              <w:top w:val="nil"/>
              <w:left w:val="single" w:sz="4" w:space="0" w:color="auto"/>
              <w:right w:val="single" w:sz="4" w:space="0" w:color="auto"/>
            </w:tcBorders>
            <w:vAlign w:val="center"/>
            <w:hideMark/>
          </w:tcPr>
          <w:p w14:paraId="686353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58F1B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1062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992A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FF4BF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6DA8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биоэлектротерапия</w:t>
            </w:r>
          </w:p>
        </w:tc>
        <w:tc>
          <w:tcPr>
            <w:tcW w:w="0" w:type="auto"/>
            <w:vMerge/>
            <w:tcBorders>
              <w:top w:val="nil"/>
              <w:left w:val="single" w:sz="4" w:space="0" w:color="auto"/>
              <w:right w:val="single" w:sz="4" w:space="0" w:color="auto"/>
            </w:tcBorders>
            <w:vAlign w:val="center"/>
            <w:hideMark/>
          </w:tcPr>
          <w:p w14:paraId="78F68D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CE3653" w14:textId="77777777" w:rsidTr="00EF22D4">
        <w:trPr>
          <w:trHeight w:val="1260"/>
        </w:trPr>
        <w:tc>
          <w:tcPr>
            <w:tcW w:w="0" w:type="auto"/>
            <w:vMerge/>
            <w:tcBorders>
              <w:top w:val="nil"/>
              <w:left w:val="single" w:sz="4" w:space="0" w:color="auto"/>
              <w:right w:val="single" w:sz="4" w:space="0" w:color="auto"/>
            </w:tcBorders>
            <w:vAlign w:val="center"/>
            <w:hideMark/>
          </w:tcPr>
          <w:p w14:paraId="7990C2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8CB4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E2DC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7A318557"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1344A018" w14:textId="5BDAF68E"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нерезектабельные злокачественные новообразования печени и внутрипеченочных желчных протоков</w:t>
            </w:r>
          </w:p>
        </w:tc>
        <w:tc>
          <w:tcPr>
            <w:tcW w:w="0" w:type="auto"/>
            <w:tcBorders>
              <w:top w:val="nil"/>
              <w:left w:val="single" w:sz="4" w:space="0" w:color="auto"/>
              <w:right w:val="single" w:sz="4" w:space="0" w:color="auto"/>
            </w:tcBorders>
            <w:shd w:val="clear" w:color="auto" w:fill="auto"/>
            <w:hideMark/>
          </w:tcPr>
          <w:p w14:paraId="0CD2BFE6"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4ABE6573" w14:textId="58D5600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30B11BB" w14:textId="77777777" w:rsidR="00EF22D4" w:rsidRDefault="00EF22D4" w:rsidP="00217221">
            <w:pPr>
              <w:spacing w:after="0" w:line="240" w:lineRule="auto"/>
              <w:rPr>
                <w:rFonts w:ascii="Times New Roman" w:eastAsia="Times New Roman" w:hAnsi="Times New Roman" w:cs="Times New Roman"/>
                <w:color w:val="000000"/>
                <w:sz w:val="24"/>
                <w:szCs w:val="24"/>
                <w:lang w:eastAsia="ru-RU"/>
              </w:rPr>
            </w:pPr>
          </w:p>
          <w:p w14:paraId="0546D77B" w14:textId="0C18809F"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09C52F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850662" w14:textId="77777777" w:rsidTr="004F01AC">
        <w:trPr>
          <w:trHeight w:val="630"/>
        </w:trPr>
        <w:tc>
          <w:tcPr>
            <w:tcW w:w="0" w:type="auto"/>
            <w:vMerge/>
            <w:tcBorders>
              <w:top w:val="nil"/>
              <w:left w:val="single" w:sz="4" w:space="0" w:color="auto"/>
              <w:right w:val="single" w:sz="4" w:space="0" w:color="auto"/>
            </w:tcBorders>
            <w:vAlign w:val="center"/>
            <w:hideMark/>
          </w:tcPr>
          <w:p w14:paraId="3E070A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2351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058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B61A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91C86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65AAD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2FC083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5BF89F9" w14:textId="77777777" w:rsidTr="004F01AC">
        <w:trPr>
          <w:trHeight w:val="315"/>
        </w:trPr>
        <w:tc>
          <w:tcPr>
            <w:tcW w:w="0" w:type="auto"/>
            <w:vMerge/>
            <w:tcBorders>
              <w:top w:val="nil"/>
              <w:left w:val="single" w:sz="4" w:space="0" w:color="auto"/>
              <w:right w:val="single" w:sz="4" w:space="0" w:color="auto"/>
            </w:tcBorders>
            <w:vAlign w:val="center"/>
            <w:hideMark/>
          </w:tcPr>
          <w:p w14:paraId="15529E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DA566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4C55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7756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3697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6F0B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химиоэмболизация печени</w:t>
            </w:r>
          </w:p>
        </w:tc>
        <w:tc>
          <w:tcPr>
            <w:tcW w:w="0" w:type="auto"/>
            <w:vMerge/>
            <w:tcBorders>
              <w:top w:val="nil"/>
              <w:left w:val="single" w:sz="4" w:space="0" w:color="auto"/>
              <w:right w:val="single" w:sz="4" w:space="0" w:color="auto"/>
            </w:tcBorders>
            <w:vAlign w:val="center"/>
            <w:hideMark/>
          </w:tcPr>
          <w:p w14:paraId="1D118F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039E55" w14:textId="77777777" w:rsidTr="004F01AC">
        <w:trPr>
          <w:trHeight w:val="630"/>
        </w:trPr>
        <w:tc>
          <w:tcPr>
            <w:tcW w:w="0" w:type="auto"/>
            <w:vMerge/>
            <w:tcBorders>
              <w:top w:val="nil"/>
              <w:left w:val="single" w:sz="4" w:space="0" w:color="auto"/>
              <w:right w:val="single" w:sz="4" w:space="0" w:color="auto"/>
            </w:tcBorders>
            <w:vAlign w:val="center"/>
            <w:hideMark/>
          </w:tcPr>
          <w:p w14:paraId="601CEC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0B06C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4B11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5AFE13" w14:textId="77777777" w:rsidR="000E0A57" w:rsidRDefault="000E0A57" w:rsidP="00217221">
            <w:pPr>
              <w:spacing w:after="0" w:line="240" w:lineRule="auto"/>
              <w:rPr>
                <w:rFonts w:ascii="Times New Roman" w:eastAsia="Times New Roman" w:hAnsi="Times New Roman" w:cs="Times New Roman"/>
                <w:color w:val="000000"/>
                <w:sz w:val="24"/>
                <w:szCs w:val="24"/>
                <w:lang w:eastAsia="ru-RU"/>
              </w:rPr>
            </w:pPr>
          </w:p>
          <w:p w14:paraId="29E650FD" w14:textId="12BE3DF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общего желчного протока</w:t>
            </w:r>
          </w:p>
        </w:tc>
        <w:tc>
          <w:tcPr>
            <w:tcW w:w="0" w:type="auto"/>
            <w:tcBorders>
              <w:top w:val="nil"/>
              <w:left w:val="single" w:sz="4" w:space="0" w:color="auto"/>
              <w:right w:val="single" w:sz="4" w:space="0" w:color="auto"/>
            </w:tcBorders>
            <w:shd w:val="clear" w:color="auto" w:fill="auto"/>
            <w:vAlign w:val="center"/>
            <w:hideMark/>
          </w:tcPr>
          <w:p w14:paraId="03BDCD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38E28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электрокоагуляция опухоли общего желчного протока</w:t>
            </w:r>
          </w:p>
        </w:tc>
        <w:tc>
          <w:tcPr>
            <w:tcW w:w="0" w:type="auto"/>
            <w:vMerge/>
            <w:tcBorders>
              <w:top w:val="nil"/>
              <w:left w:val="single" w:sz="4" w:space="0" w:color="auto"/>
              <w:right w:val="single" w:sz="4" w:space="0" w:color="auto"/>
            </w:tcBorders>
            <w:vAlign w:val="center"/>
            <w:hideMark/>
          </w:tcPr>
          <w:p w14:paraId="1FB9E1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85D609" w14:textId="77777777" w:rsidTr="004F01AC">
        <w:trPr>
          <w:trHeight w:val="1260"/>
        </w:trPr>
        <w:tc>
          <w:tcPr>
            <w:tcW w:w="0" w:type="auto"/>
            <w:vMerge/>
            <w:tcBorders>
              <w:top w:val="nil"/>
              <w:left w:val="single" w:sz="4" w:space="0" w:color="auto"/>
              <w:right w:val="single" w:sz="4" w:space="0" w:color="auto"/>
            </w:tcBorders>
            <w:vAlign w:val="center"/>
            <w:hideMark/>
          </w:tcPr>
          <w:p w14:paraId="5ADDF8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8B58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C169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046F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2C06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F49F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бужирование и баллонная дилатация при опухолевом стенозе общего желчного протока под эндоскопическим контролем</w:t>
            </w:r>
          </w:p>
        </w:tc>
        <w:tc>
          <w:tcPr>
            <w:tcW w:w="0" w:type="auto"/>
            <w:vMerge/>
            <w:tcBorders>
              <w:top w:val="nil"/>
              <w:left w:val="single" w:sz="4" w:space="0" w:color="auto"/>
              <w:right w:val="single" w:sz="4" w:space="0" w:color="auto"/>
            </w:tcBorders>
            <w:vAlign w:val="center"/>
            <w:hideMark/>
          </w:tcPr>
          <w:p w14:paraId="76A5ED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5E3F8B1" w14:textId="77777777" w:rsidTr="004F01AC">
        <w:trPr>
          <w:trHeight w:val="1260"/>
        </w:trPr>
        <w:tc>
          <w:tcPr>
            <w:tcW w:w="0" w:type="auto"/>
            <w:vMerge/>
            <w:tcBorders>
              <w:top w:val="nil"/>
              <w:left w:val="single" w:sz="4" w:space="0" w:color="auto"/>
              <w:right w:val="single" w:sz="4" w:space="0" w:color="auto"/>
            </w:tcBorders>
            <w:vAlign w:val="center"/>
            <w:hideMark/>
          </w:tcPr>
          <w:p w14:paraId="6770FE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D2BA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4380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B254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60AC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CB9F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0" w:type="auto"/>
            <w:vMerge/>
            <w:tcBorders>
              <w:top w:val="nil"/>
              <w:left w:val="single" w:sz="4" w:space="0" w:color="auto"/>
              <w:right w:val="single" w:sz="4" w:space="0" w:color="auto"/>
            </w:tcBorders>
            <w:vAlign w:val="center"/>
            <w:hideMark/>
          </w:tcPr>
          <w:p w14:paraId="48B43F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999C8AB" w14:textId="77777777" w:rsidTr="004F01AC">
        <w:trPr>
          <w:trHeight w:val="630"/>
        </w:trPr>
        <w:tc>
          <w:tcPr>
            <w:tcW w:w="0" w:type="auto"/>
            <w:vMerge/>
            <w:tcBorders>
              <w:top w:val="nil"/>
              <w:left w:val="single" w:sz="4" w:space="0" w:color="auto"/>
              <w:right w:val="single" w:sz="4" w:space="0" w:color="auto"/>
            </w:tcBorders>
            <w:vAlign w:val="center"/>
            <w:hideMark/>
          </w:tcPr>
          <w:p w14:paraId="55C87A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1A6A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69EF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A0EAB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D252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A0C4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Nd:YAG лазерная коагуляция опухоли общего желчного протока</w:t>
            </w:r>
          </w:p>
        </w:tc>
        <w:tc>
          <w:tcPr>
            <w:tcW w:w="0" w:type="auto"/>
            <w:vMerge/>
            <w:tcBorders>
              <w:top w:val="nil"/>
              <w:left w:val="single" w:sz="4" w:space="0" w:color="auto"/>
              <w:right w:val="single" w:sz="4" w:space="0" w:color="auto"/>
            </w:tcBorders>
            <w:vAlign w:val="center"/>
            <w:hideMark/>
          </w:tcPr>
          <w:p w14:paraId="5C8E49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55F164F" w14:textId="77777777" w:rsidTr="004F01AC">
        <w:trPr>
          <w:trHeight w:val="630"/>
        </w:trPr>
        <w:tc>
          <w:tcPr>
            <w:tcW w:w="0" w:type="auto"/>
            <w:vMerge/>
            <w:tcBorders>
              <w:top w:val="nil"/>
              <w:left w:val="single" w:sz="4" w:space="0" w:color="auto"/>
              <w:right w:val="single" w:sz="4" w:space="0" w:color="auto"/>
            </w:tcBorders>
            <w:vAlign w:val="center"/>
            <w:hideMark/>
          </w:tcPr>
          <w:p w14:paraId="7BB41D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7EF52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4BE8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325A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C7D5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6483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общего желчного протока</w:t>
            </w:r>
          </w:p>
        </w:tc>
        <w:tc>
          <w:tcPr>
            <w:tcW w:w="0" w:type="auto"/>
            <w:vMerge/>
            <w:tcBorders>
              <w:top w:val="nil"/>
              <w:left w:val="single" w:sz="4" w:space="0" w:color="auto"/>
              <w:right w:val="single" w:sz="4" w:space="0" w:color="auto"/>
            </w:tcBorders>
            <w:vAlign w:val="center"/>
            <w:hideMark/>
          </w:tcPr>
          <w:p w14:paraId="542548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A4587E" w14:textId="77777777" w:rsidTr="004F01AC">
        <w:trPr>
          <w:trHeight w:val="1260"/>
        </w:trPr>
        <w:tc>
          <w:tcPr>
            <w:tcW w:w="0" w:type="auto"/>
            <w:vMerge/>
            <w:tcBorders>
              <w:top w:val="nil"/>
              <w:left w:val="single" w:sz="4" w:space="0" w:color="auto"/>
              <w:right w:val="single" w:sz="4" w:space="0" w:color="auto"/>
            </w:tcBorders>
            <w:vAlign w:val="center"/>
            <w:hideMark/>
          </w:tcPr>
          <w:p w14:paraId="1BE7B0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75F1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CEE1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BEDA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CCC90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CDB9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3563B8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5F42327" w14:textId="77777777" w:rsidTr="004F01AC">
        <w:trPr>
          <w:trHeight w:val="630"/>
        </w:trPr>
        <w:tc>
          <w:tcPr>
            <w:tcW w:w="0" w:type="auto"/>
            <w:vMerge/>
            <w:tcBorders>
              <w:top w:val="nil"/>
              <w:left w:val="single" w:sz="4" w:space="0" w:color="auto"/>
              <w:right w:val="single" w:sz="4" w:space="0" w:color="auto"/>
            </w:tcBorders>
            <w:vAlign w:val="center"/>
            <w:hideMark/>
          </w:tcPr>
          <w:p w14:paraId="34E3C7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156DE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979D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8E8A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5801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D3C3A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4A944A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33BED4D" w14:textId="77777777" w:rsidTr="004F01AC">
        <w:trPr>
          <w:trHeight w:val="630"/>
        </w:trPr>
        <w:tc>
          <w:tcPr>
            <w:tcW w:w="0" w:type="auto"/>
            <w:vMerge/>
            <w:tcBorders>
              <w:top w:val="nil"/>
              <w:left w:val="single" w:sz="4" w:space="0" w:color="auto"/>
              <w:right w:val="single" w:sz="4" w:space="0" w:color="auto"/>
            </w:tcBorders>
            <w:vAlign w:val="center"/>
            <w:hideMark/>
          </w:tcPr>
          <w:p w14:paraId="71F550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B12CE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7D8F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FF05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81A9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61DB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внутрипротоковая фотодинамическая терапия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3E3E9D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A91895" w14:textId="77777777" w:rsidTr="004F01AC">
        <w:trPr>
          <w:trHeight w:val="630"/>
        </w:trPr>
        <w:tc>
          <w:tcPr>
            <w:tcW w:w="0" w:type="auto"/>
            <w:vMerge/>
            <w:tcBorders>
              <w:top w:val="nil"/>
              <w:left w:val="single" w:sz="4" w:space="0" w:color="auto"/>
              <w:right w:val="single" w:sz="4" w:space="0" w:color="auto"/>
            </w:tcBorders>
            <w:vAlign w:val="center"/>
            <w:hideMark/>
          </w:tcPr>
          <w:p w14:paraId="2D0B62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8D4D6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30D7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C24D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общего желчного протока в пределах слизистого слоя T1</w:t>
            </w:r>
          </w:p>
        </w:tc>
        <w:tc>
          <w:tcPr>
            <w:tcW w:w="0" w:type="auto"/>
            <w:tcBorders>
              <w:top w:val="nil"/>
              <w:left w:val="single" w:sz="4" w:space="0" w:color="auto"/>
              <w:right w:val="single" w:sz="4" w:space="0" w:color="auto"/>
            </w:tcBorders>
            <w:shd w:val="clear" w:color="auto" w:fill="auto"/>
            <w:vAlign w:val="center"/>
            <w:hideMark/>
          </w:tcPr>
          <w:p w14:paraId="3D1845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72239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общего желчного протока</w:t>
            </w:r>
          </w:p>
        </w:tc>
        <w:tc>
          <w:tcPr>
            <w:tcW w:w="0" w:type="auto"/>
            <w:vMerge/>
            <w:tcBorders>
              <w:top w:val="nil"/>
              <w:left w:val="single" w:sz="4" w:space="0" w:color="auto"/>
              <w:right w:val="single" w:sz="4" w:space="0" w:color="auto"/>
            </w:tcBorders>
            <w:vAlign w:val="center"/>
            <w:hideMark/>
          </w:tcPr>
          <w:p w14:paraId="270388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4E3DB5F" w14:textId="77777777" w:rsidTr="00262E80">
        <w:trPr>
          <w:trHeight w:val="1260"/>
        </w:trPr>
        <w:tc>
          <w:tcPr>
            <w:tcW w:w="0" w:type="auto"/>
            <w:vMerge/>
            <w:tcBorders>
              <w:top w:val="nil"/>
              <w:left w:val="single" w:sz="4" w:space="0" w:color="auto"/>
              <w:right w:val="single" w:sz="4" w:space="0" w:color="auto"/>
            </w:tcBorders>
            <w:vAlign w:val="center"/>
            <w:hideMark/>
          </w:tcPr>
          <w:p w14:paraId="6B20EB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8EC63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D5E7E2A" w14:textId="77777777" w:rsidR="00262E80" w:rsidRDefault="00262E80" w:rsidP="00217221">
            <w:pPr>
              <w:spacing w:after="0" w:line="240" w:lineRule="auto"/>
              <w:jc w:val="center"/>
              <w:rPr>
                <w:rFonts w:ascii="Times New Roman" w:eastAsia="Times New Roman" w:hAnsi="Times New Roman" w:cs="Times New Roman"/>
                <w:color w:val="000000"/>
                <w:sz w:val="24"/>
                <w:szCs w:val="24"/>
                <w:lang w:eastAsia="ru-RU"/>
              </w:rPr>
            </w:pPr>
          </w:p>
          <w:p w14:paraId="4FBA28F0" w14:textId="15F5AF9B"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C23</w:t>
            </w:r>
          </w:p>
        </w:tc>
        <w:tc>
          <w:tcPr>
            <w:tcW w:w="0" w:type="auto"/>
            <w:tcBorders>
              <w:top w:val="nil"/>
              <w:left w:val="single" w:sz="4" w:space="0" w:color="auto"/>
              <w:right w:val="single" w:sz="4" w:space="0" w:color="auto"/>
            </w:tcBorders>
            <w:shd w:val="clear" w:color="auto" w:fill="auto"/>
            <w:hideMark/>
          </w:tcPr>
          <w:p w14:paraId="09729585" w14:textId="77777777" w:rsidR="00262E80" w:rsidRDefault="00262E80" w:rsidP="00217221">
            <w:pPr>
              <w:spacing w:after="0" w:line="240" w:lineRule="auto"/>
              <w:rPr>
                <w:rFonts w:ascii="Times New Roman" w:eastAsia="Times New Roman" w:hAnsi="Times New Roman" w:cs="Times New Roman"/>
                <w:color w:val="000000"/>
                <w:sz w:val="24"/>
                <w:szCs w:val="24"/>
                <w:lang w:eastAsia="ru-RU"/>
              </w:rPr>
            </w:pPr>
          </w:p>
          <w:p w14:paraId="33C167A3" w14:textId="7D1AD53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и местнораспространенные формы злокачественных новообразований желчного пузыря</w:t>
            </w:r>
          </w:p>
        </w:tc>
        <w:tc>
          <w:tcPr>
            <w:tcW w:w="0" w:type="auto"/>
            <w:tcBorders>
              <w:top w:val="nil"/>
              <w:left w:val="single" w:sz="4" w:space="0" w:color="auto"/>
              <w:right w:val="single" w:sz="4" w:space="0" w:color="auto"/>
            </w:tcBorders>
            <w:shd w:val="clear" w:color="auto" w:fill="auto"/>
            <w:hideMark/>
          </w:tcPr>
          <w:p w14:paraId="7DF49F9E" w14:textId="77777777" w:rsidR="00262E80" w:rsidRDefault="00262E80" w:rsidP="00217221">
            <w:pPr>
              <w:spacing w:after="0" w:line="240" w:lineRule="auto"/>
              <w:rPr>
                <w:rFonts w:ascii="Times New Roman" w:eastAsia="Times New Roman" w:hAnsi="Times New Roman" w:cs="Times New Roman"/>
                <w:color w:val="000000"/>
                <w:sz w:val="24"/>
                <w:szCs w:val="24"/>
                <w:lang w:eastAsia="ru-RU"/>
              </w:rPr>
            </w:pPr>
          </w:p>
          <w:p w14:paraId="1DB1BA00" w14:textId="0BDED09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9E046F4" w14:textId="77777777" w:rsidR="00262E80" w:rsidRDefault="00262E80" w:rsidP="00217221">
            <w:pPr>
              <w:spacing w:after="0" w:line="240" w:lineRule="auto"/>
              <w:rPr>
                <w:rFonts w:ascii="Times New Roman" w:eastAsia="Times New Roman" w:hAnsi="Times New Roman" w:cs="Times New Roman"/>
                <w:color w:val="000000"/>
                <w:sz w:val="24"/>
                <w:szCs w:val="24"/>
                <w:lang w:eastAsia="ru-RU"/>
              </w:rPr>
            </w:pPr>
          </w:p>
          <w:p w14:paraId="4639470D" w14:textId="2C9C7925"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1E6788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3004EE6" w14:textId="77777777" w:rsidTr="004F01AC">
        <w:trPr>
          <w:trHeight w:val="630"/>
        </w:trPr>
        <w:tc>
          <w:tcPr>
            <w:tcW w:w="0" w:type="auto"/>
            <w:vMerge/>
            <w:tcBorders>
              <w:top w:val="nil"/>
              <w:left w:val="single" w:sz="4" w:space="0" w:color="auto"/>
              <w:right w:val="single" w:sz="4" w:space="0" w:color="auto"/>
            </w:tcBorders>
            <w:vAlign w:val="center"/>
            <w:hideMark/>
          </w:tcPr>
          <w:p w14:paraId="34637B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7BC8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B65B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F3B4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5CB5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B73F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2C1E57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0AC92F0" w14:textId="77777777" w:rsidTr="004F01AC">
        <w:trPr>
          <w:trHeight w:val="630"/>
        </w:trPr>
        <w:tc>
          <w:tcPr>
            <w:tcW w:w="0" w:type="auto"/>
            <w:vMerge/>
            <w:tcBorders>
              <w:top w:val="nil"/>
              <w:left w:val="single" w:sz="4" w:space="0" w:color="auto"/>
              <w:right w:val="single" w:sz="4" w:space="0" w:color="auto"/>
            </w:tcBorders>
            <w:vAlign w:val="center"/>
            <w:hideMark/>
          </w:tcPr>
          <w:p w14:paraId="5DDF87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6B75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9368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E1183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E36C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D211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холецистэктомия с резекцией IV сегмента печени</w:t>
            </w:r>
          </w:p>
        </w:tc>
        <w:tc>
          <w:tcPr>
            <w:tcW w:w="0" w:type="auto"/>
            <w:vMerge/>
            <w:tcBorders>
              <w:top w:val="nil"/>
              <w:left w:val="single" w:sz="4" w:space="0" w:color="auto"/>
              <w:right w:val="single" w:sz="4" w:space="0" w:color="auto"/>
            </w:tcBorders>
            <w:vAlign w:val="center"/>
            <w:hideMark/>
          </w:tcPr>
          <w:p w14:paraId="190570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528141" w14:textId="77777777" w:rsidTr="004F01AC">
        <w:trPr>
          <w:trHeight w:val="630"/>
        </w:trPr>
        <w:tc>
          <w:tcPr>
            <w:tcW w:w="0" w:type="auto"/>
            <w:vMerge/>
            <w:tcBorders>
              <w:top w:val="nil"/>
              <w:left w:val="single" w:sz="4" w:space="0" w:color="auto"/>
              <w:right w:val="single" w:sz="4" w:space="0" w:color="auto"/>
            </w:tcBorders>
            <w:vAlign w:val="center"/>
            <w:hideMark/>
          </w:tcPr>
          <w:p w14:paraId="778DC3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A315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6B55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BF28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7C85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2A9E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внутрипротоковая фотодинамическая терапия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61107B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EC5B6EE" w14:textId="77777777" w:rsidTr="004F01AC">
        <w:trPr>
          <w:trHeight w:val="315"/>
        </w:trPr>
        <w:tc>
          <w:tcPr>
            <w:tcW w:w="0" w:type="auto"/>
            <w:vMerge/>
            <w:tcBorders>
              <w:top w:val="nil"/>
              <w:left w:val="single" w:sz="4" w:space="0" w:color="auto"/>
              <w:right w:val="single" w:sz="4" w:space="0" w:color="auto"/>
            </w:tcBorders>
            <w:vAlign w:val="center"/>
            <w:hideMark/>
          </w:tcPr>
          <w:p w14:paraId="083589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8F772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7FCECA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C24</w:t>
            </w:r>
          </w:p>
        </w:tc>
        <w:tc>
          <w:tcPr>
            <w:tcW w:w="0" w:type="auto"/>
            <w:vMerge w:val="restart"/>
            <w:tcBorders>
              <w:top w:val="nil"/>
              <w:left w:val="single" w:sz="4" w:space="0" w:color="auto"/>
              <w:right w:val="single" w:sz="4" w:space="0" w:color="auto"/>
            </w:tcBorders>
            <w:shd w:val="clear" w:color="auto" w:fill="auto"/>
            <w:vAlign w:val="center"/>
            <w:hideMark/>
          </w:tcPr>
          <w:p w14:paraId="4968DC14" w14:textId="77777777" w:rsidR="008573B9" w:rsidRDefault="008573B9" w:rsidP="00217221">
            <w:pPr>
              <w:spacing w:after="0" w:line="240" w:lineRule="auto"/>
              <w:rPr>
                <w:rFonts w:ascii="Times New Roman" w:eastAsia="Times New Roman" w:hAnsi="Times New Roman" w:cs="Times New Roman"/>
                <w:color w:val="000000"/>
                <w:sz w:val="24"/>
                <w:szCs w:val="24"/>
                <w:lang w:eastAsia="ru-RU"/>
              </w:rPr>
            </w:pPr>
          </w:p>
          <w:p w14:paraId="5D10BBDB" w14:textId="1B528FF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нерезектабельные опухоли внепеченочных желчных протоков</w:t>
            </w:r>
          </w:p>
        </w:tc>
        <w:tc>
          <w:tcPr>
            <w:tcW w:w="0" w:type="auto"/>
            <w:vMerge w:val="restart"/>
            <w:tcBorders>
              <w:top w:val="nil"/>
              <w:left w:val="single" w:sz="4" w:space="0" w:color="auto"/>
              <w:right w:val="single" w:sz="4" w:space="0" w:color="auto"/>
            </w:tcBorders>
            <w:shd w:val="clear" w:color="auto" w:fill="auto"/>
            <w:vAlign w:val="center"/>
            <w:hideMark/>
          </w:tcPr>
          <w:p w14:paraId="6603A8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574B3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при опухолях желчных протоков</w:t>
            </w:r>
          </w:p>
        </w:tc>
        <w:tc>
          <w:tcPr>
            <w:tcW w:w="0" w:type="auto"/>
            <w:vMerge/>
            <w:tcBorders>
              <w:top w:val="nil"/>
              <w:left w:val="single" w:sz="4" w:space="0" w:color="auto"/>
              <w:right w:val="single" w:sz="4" w:space="0" w:color="auto"/>
            </w:tcBorders>
            <w:vAlign w:val="center"/>
            <w:hideMark/>
          </w:tcPr>
          <w:p w14:paraId="591C53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A375B8" w14:textId="77777777" w:rsidTr="004F01AC">
        <w:trPr>
          <w:trHeight w:val="1260"/>
        </w:trPr>
        <w:tc>
          <w:tcPr>
            <w:tcW w:w="0" w:type="auto"/>
            <w:vMerge/>
            <w:tcBorders>
              <w:top w:val="nil"/>
              <w:left w:val="single" w:sz="4" w:space="0" w:color="auto"/>
              <w:right w:val="single" w:sz="4" w:space="0" w:color="auto"/>
            </w:tcBorders>
            <w:vAlign w:val="center"/>
            <w:hideMark/>
          </w:tcPr>
          <w:p w14:paraId="72079B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E781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579A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FC25C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7113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C536845" w14:textId="77777777" w:rsidR="008573B9" w:rsidRDefault="008573B9" w:rsidP="00217221">
            <w:pPr>
              <w:spacing w:after="0" w:line="240" w:lineRule="auto"/>
              <w:rPr>
                <w:rFonts w:ascii="Times New Roman" w:eastAsia="Times New Roman" w:hAnsi="Times New Roman" w:cs="Times New Roman"/>
                <w:color w:val="000000"/>
                <w:sz w:val="24"/>
                <w:szCs w:val="24"/>
                <w:lang w:eastAsia="ru-RU"/>
              </w:rPr>
            </w:pPr>
          </w:p>
          <w:p w14:paraId="73003CB5" w14:textId="56CFC8B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6B25E3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FBBC92" w14:textId="77777777" w:rsidTr="004F01AC">
        <w:trPr>
          <w:trHeight w:val="630"/>
        </w:trPr>
        <w:tc>
          <w:tcPr>
            <w:tcW w:w="0" w:type="auto"/>
            <w:vMerge/>
            <w:tcBorders>
              <w:top w:val="nil"/>
              <w:left w:val="single" w:sz="4" w:space="0" w:color="auto"/>
              <w:right w:val="single" w:sz="4" w:space="0" w:color="auto"/>
            </w:tcBorders>
            <w:vAlign w:val="center"/>
            <w:hideMark/>
          </w:tcPr>
          <w:p w14:paraId="44E7E4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F48B3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1162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0E40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CD2C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3B32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стентирование желчных протоков под </w:t>
            </w:r>
            <w:r w:rsidRPr="00217221">
              <w:rPr>
                <w:rFonts w:ascii="Times New Roman" w:eastAsia="Times New Roman" w:hAnsi="Times New Roman" w:cs="Times New Roman"/>
                <w:color w:val="000000"/>
                <w:sz w:val="24"/>
                <w:szCs w:val="24"/>
                <w:lang w:eastAsia="ru-RU"/>
              </w:rPr>
              <w:lastRenderedPageBreak/>
              <w:t>рентгеноскопическим контролем</w:t>
            </w:r>
          </w:p>
        </w:tc>
        <w:tc>
          <w:tcPr>
            <w:tcW w:w="0" w:type="auto"/>
            <w:vMerge/>
            <w:tcBorders>
              <w:top w:val="nil"/>
              <w:left w:val="single" w:sz="4" w:space="0" w:color="auto"/>
              <w:right w:val="single" w:sz="4" w:space="0" w:color="auto"/>
            </w:tcBorders>
            <w:vAlign w:val="center"/>
            <w:hideMark/>
          </w:tcPr>
          <w:p w14:paraId="021E3C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17F056" w14:textId="77777777" w:rsidTr="004F01AC">
        <w:trPr>
          <w:trHeight w:val="630"/>
        </w:trPr>
        <w:tc>
          <w:tcPr>
            <w:tcW w:w="0" w:type="auto"/>
            <w:vMerge/>
            <w:tcBorders>
              <w:top w:val="nil"/>
              <w:left w:val="single" w:sz="4" w:space="0" w:color="auto"/>
              <w:right w:val="single" w:sz="4" w:space="0" w:color="auto"/>
            </w:tcBorders>
            <w:vAlign w:val="center"/>
            <w:hideMark/>
          </w:tcPr>
          <w:p w14:paraId="407E17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04A92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DD4B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971E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7730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948C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внутрипротоковая фотодинамическая терапия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63D6A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F9374F9" w14:textId="77777777" w:rsidTr="004D2541">
        <w:trPr>
          <w:trHeight w:val="630"/>
        </w:trPr>
        <w:tc>
          <w:tcPr>
            <w:tcW w:w="0" w:type="auto"/>
            <w:vMerge/>
            <w:tcBorders>
              <w:top w:val="nil"/>
              <w:left w:val="single" w:sz="4" w:space="0" w:color="auto"/>
              <w:right w:val="single" w:sz="4" w:space="0" w:color="auto"/>
            </w:tcBorders>
            <w:vAlign w:val="center"/>
            <w:hideMark/>
          </w:tcPr>
          <w:p w14:paraId="7D6BED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078D0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0F5F38B7" w14:textId="77777777" w:rsidR="004D2541" w:rsidRDefault="004D2541" w:rsidP="00217221">
            <w:pPr>
              <w:spacing w:after="0" w:line="240" w:lineRule="auto"/>
              <w:jc w:val="center"/>
              <w:rPr>
                <w:rFonts w:ascii="Times New Roman" w:eastAsia="Times New Roman" w:hAnsi="Times New Roman" w:cs="Times New Roman"/>
                <w:color w:val="000000"/>
                <w:sz w:val="24"/>
                <w:szCs w:val="24"/>
                <w:lang w:eastAsia="ru-RU"/>
              </w:rPr>
            </w:pPr>
          </w:p>
          <w:p w14:paraId="1296ADE5" w14:textId="77777777" w:rsidR="004D2541" w:rsidRDefault="004D2541" w:rsidP="00217221">
            <w:pPr>
              <w:spacing w:after="0" w:line="240" w:lineRule="auto"/>
              <w:jc w:val="center"/>
              <w:rPr>
                <w:rFonts w:ascii="Times New Roman" w:eastAsia="Times New Roman" w:hAnsi="Times New Roman" w:cs="Times New Roman"/>
                <w:color w:val="000000"/>
                <w:sz w:val="24"/>
                <w:szCs w:val="24"/>
                <w:lang w:eastAsia="ru-RU"/>
              </w:rPr>
            </w:pPr>
          </w:p>
          <w:p w14:paraId="61943B5D" w14:textId="77777777" w:rsidR="004D2541" w:rsidRDefault="004D2541" w:rsidP="00217221">
            <w:pPr>
              <w:spacing w:after="0" w:line="240" w:lineRule="auto"/>
              <w:jc w:val="center"/>
              <w:rPr>
                <w:rFonts w:ascii="Times New Roman" w:eastAsia="Times New Roman" w:hAnsi="Times New Roman" w:cs="Times New Roman"/>
                <w:color w:val="000000"/>
                <w:sz w:val="24"/>
                <w:szCs w:val="24"/>
                <w:lang w:eastAsia="ru-RU"/>
              </w:rPr>
            </w:pPr>
          </w:p>
          <w:p w14:paraId="25D20725" w14:textId="0EB65A9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C25</w:t>
            </w:r>
          </w:p>
        </w:tc>
        <w:tc>
          <w:tcPr>
            <w:tcW w:w="0" w:type="auto"/>
            <w:vMerge w:val="restart"/>
            <w:tcBorders>
              <w:top w:val="nil"/>
              <w:left w:val="single" w:sz="4" w:space="0" w:color="auto"/>
              <w:right w:val="single" w:sz="4" w:space="0" w:color="auto"/>
            </w:tcBorders>
            <w:shd w:val="clear" w:color="auto" w:fill="auto"/>
            <w:hideMark/>
          </w:tcPr>
          <w:p w14:paraId="74E55C1C"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3EADBBDC"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4820556E"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0568E56B" w14:textId="1095440C"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0" w:type="auto"/>
            <w:vMerge w:val="restart"/>
            <w:tcBorders>
              <w:top w:val="nil"/>
              <w:left w:val="single" w:sz="4" w:space="0" w:color="auto"/>
              <w:right w:val="single" w:sz="4" w:space="0" w:color="auto"/>
            </w:tcBorders>
            <w:shd w:val="clear" w:color="auto" w:fill="auto"/>
            <w:hideMark/>
          </w:tcPr>
          <w:p w14:paraId="7DE34293"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075B25B2"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7EABEAC9"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2435FE95" w14:textId="245B2B0A"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3F344DF"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63606D61"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143E7F41" w14:textId="77777777" w:rsidR="004D2541" w:rsidRDefault="004D2541" w:rsidP="00217221">
            <w:pPr>
              <w:spacing w:after="0" w:line="240" w:lineRule="auto"/>
              <w:rPr>
                <w:rFonts w:ascii="Times New Roman" w:eastAsia="Times New Roman" w:hAnsi="Times New Roman" w:cs="Times New Roman"/>
                <w:color w:val="000000"/>
                <w:sz w:val="24"/>
                <w:szCs w:val="24"/>
                <w:lang w:eastAsia="ru-RU"/>
              </w:rPr>
            </w:pPr>
          </w:p>
          <w:p w14:paraId="46746342" w14:textId="05511FD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при опухолях поджелудочной железы</w:t>
            </w:r>
          </w:p>
        </w:tc>
        <w:tc>
          <w:tcPr>
            <w:tcW w:w="0" w:type="auto"/>
            <w:vMerge/>
            <w:tcBorders>
              <w:top w:val="nil"/>
              <w:left w:val="single" w:sz="4" w:space="0" w:color="auto"/>
              <w:right w:val="single" w:sz="4" w:space="0" w:color="auto"/>
            </w:tcBorders>
            <w:vAlign w:val="center"/>
            <w:hideMark/>
          </w:tcPr>
          <w:p w14:paraId="7A10BF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87963CB" w14:textId="77777777" w:rsidTr="004D2541">
        <w:trPr>
          <w:trHeight w:val="630"/>
        </w:trPr>
        <w:tc>
          <w:tcPr>
            <w:tcW w:w="0" w:type="auto"/>
            <w:vMerge/>
            <w:tcBorders>
              <w:top w:val="nil"/>
              <w:left w:val="single" w:sz="4" w:space="0" w:color="auto"/>
              <w:right w:val="single" w:sz="4" w:space="0" w:color="auto"/>
            </w:tcBorders>
            <w:vAlign w:val="center"/>
            <w:hideMark/>
          </w:tcPr>
          <w:p w14:paraId="06FB62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F9E8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260DD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90F83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33355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366F7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вирсунгова протока</w:t>
            </w:r>
          </w:p>
        </w:tc>
        <w:tc>
          <w:tcPr>
            <w:tcW w:w="0" w:type="auto"/>
            <w:vMerge/>
            <w:tcBorders>
              <w:top w:val="nil"/>
              <w:left w:val="single" w:sz="4" w:space="0" w:color="auto"/>
              <w:right w:val="single" w:sz="4" w:space="0" w:color="auto"/>
            </w:tcBorders>
            <w:vAlign w:val="center"/>
            <w:hideMark/>
          </w:tcPr>
          <w:p w14:paraId="702F7A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5DF4E78" w14:textId="77777777" w:rsidTr="004F01AC">
        <w:trPr>
          <w:trHeight w:val="1260"/>
        </w:trPr>
        <w:tc>
          <w:tcPr>
            <w:tcW w:w="0" w:type="auto"/>
            <w:vMerge/>
            <w:tcBorders>
              <w:top w:val="nil"/>
              <w:left w:val="single" w:sz="4" w:space="0" w:color="auto"/>
              <w:right w:val="single" w:sz="4" w:space="0" w:color="auto"/>
            </w:tcBorders>
            <w:vAlign w:val="center"/>
            <w:hideMark/>
          </w:tcPr>
          <w:p w14:paraId="13F650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8175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085B7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D790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E075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18A8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чрескожное чреспеченочное дренирование желчных протоков с последующим стентированием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0F0C4C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BCD2D4" w14:textId="77777777" w:rsidTr="004F01AC">
        <w:trPr>
          <w:trHeight w:val="630"/>
        </w:trPr>
        <w:tc>
          <w:tcPr>
            <w:tcW w:w="0" w:type="auto"/>
            <w:vMerge/>
            <w:tcBorders>
              <w:top w:val="nil"/>
              <w:left w:val="single" w:sz="4" w:space="0" w:color="auto"/>
              <w:right w:val="single" w:sz="4" w:space="0" w:color="auto"/>
            </w:tcBorders>
            <w:vAlign w:val="center"/>
            <w:hideMark/>
          </w:tcPr>
          <w:p w14:paraId="42D243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73C9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0560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645D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717A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7F93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стентирование желчных протоков под рентгеноскопическим контролем</w:t>
            </w:r>
          </w:p>
        </w:tc>
        <w:tc>
          <w:tcPr>
            <w:tcW w:w="0" w:type="auto"/>
            <w:vMerge/>
            <w:tcBorders>
              <w:top w:val="nil"/>
              <w:left w:val="single" w:sz="4" w:space="0" w:color="auto"/>
              <w:right w:val="single" w:sz="4" w:space="0" w:color="auto"/>
            </w:tcBorders>
            <w:vAlign w:val="center"/>
            <w:hideMark/>
          </w:tcPr>
          <w:p w14:paraId="4F5367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BB1810" w14:textId="77777777" w:rsidTr="004F01AC">
        <w:trPr>
          <w:trHeight w:val="945"/>
        </w:trPr>
        <w:tc>
          <w:tcPr>
            <w:tcW w:w="0" w:type="auto"/>
            <w:vMerge/>
            <w:tcBorders>
              <w:top w:val="nil"/>
              <w:left w:val="single" w:sz="4" w:space="0" w:color="auto"/>
              <w:right w:val="single" w:sz="4" w:space="0" w:color="auto"/>
            </w:tcBorders>
            <w:vAlign w:val="center"/>
            <w:hideMark/>
          </w:tcPr>
          <w:p w14:paraId="5FF0E2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27D6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5C13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5E9E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E955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7D9E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стентирование вирсунгова протока при опухолевом стенозе под видеоэндоскопическим контролем</w:t>
            </w:r>
          </w:p>
        </w:tc>
        <w:tc>
          <w:tcPr>
            <w:tcW w:w="0" w:type="auto"/>
            <w:vMerge/>
            <w:tcBorders>
              <w:top w:val="nil"/>
              <w:left w:val="single" w:sz="4" w:space="0" w:color="auto"/>
              <w:right w:val="single" w:sz="4" w:space="0" w:color="auto"/>
            </w:tcBorders>
            <w:vAlign w:val="center"/>
            <w:hideMark/>
          </w:tcPr>
          <w:p w14:paraId="714568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AC4369" w14:textId="77777777" w:rsidTr="004F01AC">
        <w:trPr>
          <w:trHeight w:val="630"/>
        </w:trPr>
        <w:tc>
          <w:tcPr>
            <w:tcW w:w="0" w:type="auto"/>
            <w:vMerge/>
            <w:tcBorders>
              <w:top w:val="nil"/>
              <w:left w:val="single" w:sz="4" w:space="0" w:color="auto"/>
              <w:right w:val="single" w:sz="4" w:space="0" w:color="auto"/>
            </w:tcBorders>
            <w:vAlign w:val="center"/>
            <w:hideMark/>
          </w:tcPr>
          <w:p w14:paraId="3A96E5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FB72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55D8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4CF9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A1075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6DAA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химиоэмболизация головки поджелудочной железы</w:t>
            </w:r>
          </w:p>
        </w:tc>
        <w:tc>
          <w:tcPr>
            <w:tcW w:w="0" w:type="auto"/>
            <w:vMerge/>
            <w:tcBorders>
              <w:top w:val="nil"/>
              <w:left w:val="single" w:sz="4" w:space="0" w:color="auto"/>
              <w:right w:val="single" w:sz="4" w:space="0" w:color="auto"/>
            </w:tcBorders>
            <w:vAlign w:val="center"/>
            <w:hideMark/>
          </w:tcPr>
          <w:p w14:paraId="5E4142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7AD1973" w14:textId="77777777" w:rsidTr="004F01AC">
        <w:trPr>
          <w:trHeight w:val="630"/>
        </w:trPr>
        <w:tc>
          <w:tcPr>
            <w:tcW w:w="0" w:type="auto"/>
            <w:vMerge/>
            <w:tcBorders>
              <w:top w:val="nil"/>
              <w:left w:val="single" w:sz="4" w:space="0" w:color="auto"/>
              <w:right w:val="single" w:sz="4" w:space="0" w:color="auto"/>
            </w:tcBorders>
            <w:vAlign w:val="center"/>
            <w:hideMark/>
          </w:tcPr>
          <w:p w14:paraId="53A2C8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F550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0DA3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5479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D84F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5F65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радиочастотная абляция опухолей поджелудочной </w:t>
            </w:r>
            <w:r w:rsidRPr="00217221">
              <w:rPr>
                <w:rFonts w:ascii="Times New Roman" w:eastAsia="Times New Roman" w:hAnsi="Times New Roman" w:cs="Times New Roman"/>
                <w:color w:val="000000"/>
                <w:sz w:val="24"/>
                <w:szCs w:val="24"/>
                <w:lang w:eastAsia="ru-RU"/>
              </w:rPr>
              <w:lastRenderedPageBreak/>
              <w:t>железы</w:t>
            </w:r>
          </w:p>
        </w:tc>
        <w:tc>
          <w:tcPr>
            <w:tcW w:w="0" w:type="auto"/>
            <w:vMerge/>
            <w:tcBorders>
              <w:top w:val="nil"/>
              <w:left w:val="single" w:sz="4" w:space="0" w:color="auto"/>
              <w:right w:val="single" w:sz="4" w:space="0" w:color="auto"/>
            </w:tcBorders>
            <w:vAlign w:val="center"/>
            <w:hideMark/>
          </w:tcPr>
          <w:p w14:paraId="7CD021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93CBF99" w14:textId="77777777" w:rsidTr="004F01AC">
        <w:trPr>
          <w:trHeight w:val="630"/>
        </w:trPr>
        <w:tc>
          <w:tcPr>
            <w:tcW w:w="0" w:type="auto"/>
            <w:vMerge/>
            <w:tcBorders>
              <w:top w:val="nil"/>
              <w:left w:val="single" w:sz="4" w:space="0" w:color="auto"/>
              <w:right w:val="single" w:sz="4" w:space="0" w:color="auto"/>
            </w:tcBorders>
            <w:vAlign w:val="center"/>
            <w:hideMark/>
          </w:tcPr>
          <w:p w14:paraId="26B62D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F53C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1B8C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FCC7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90F4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12D9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абляция опухолей поджелудочной железы видеоэндоскопическая</w:t>
            </w:r>
          </w:p>
        </w:tc>
        <w:tc>
          <w:tcPr>
            <w:tcW w:w="0" w:type="auto"/>
            <w:vMerge/>
            <w:tcBorders>
              <w:top w:val="nil"/>
              <w:left w:val="single" w:sz="4" w:space="0" w:color="auto"/>
              <w:right w:val="single" w:sz="4" w:space="0" w:color="auto"/>
            </w:tcBorders>
            <w:vAlign w:val="center"/>
            <w:hideMark/>
          </w:tcPr>
          <w:p w14:paraId="513E97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62EFF6" w14:textId="77777777" w:rsidTr="007D6629">
        <w:trPr>
          <w:trHeight w:val="630"/>
        </w:trPr>
        <w:tc>
          <w:tcPr>
            <w:tcW w:w="0" w:type="auto"/>
            <w:vMerge/>
            <w:tcBorders>
              <w:top w:val="nil"/>
              <w:left w:val="single" w:sz="4" w:space="0" w:color="auto"/>
              <w:right w:val="single" w:sz="4" w:space="0" w:color="auto"/>
            </w:tcBorders>
            <w:vAlign w:val="center"/>
            <w:hideMark/>
          </w:tcPr>
          <w:p w14:paraId="5A8F32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291B4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353C933A" w14:textId="77777777" w:rsidR="007D6629" w:rsidRDefault="007D6629" w:rsidP="00217221">
            <w:pPr>
              <w:spacing w:after="0" w:line="240" w:lineRule="auto"/>
              <w:jc w:val="center"/>
              <w:rPr>
                <w:rFonts w:ascii="Times New Roman" w:eastAsia="Times New Roman" w:hAnsi="Times New Roman" w:cs="Times New Roman"/>
                <w:color w:val="000000"/>
                <w:sz w:val="24"/>
                <w:szCs w:val="24"/>
                <w:lang w:eastAsia="ru-RU"/>
              </w:rPr>
            </w:pPr>
          </w:p>
          <w:p w14:paraId="56812A38" w14:textId="77777777" w:rsidR="007D6629" w:rsidRDefault="007D6629" w:rsidP="00217221">
            <w:pPr>
              <w:spacing w:after="0" w:line="240" w:lineRule="auto"/>
              <w:jc w:val="center"/>
              <w:rPr>
                <w:rFonts w:ascii="Times New Roman" w:eastAsia="Times New Roman" w:hAnsi="Times New Roman" w:cs="Times New Roman"/>
                <w:color w:val="000000"/>
                <w:sz w:val="24"/>
                <w:szCs w:val="24"/>
                <w:lang w:eastAsia="ru-RU"/>
              </w:rPr>
            </w:pPr>
          </w:p>
          <w:p w14:paraId="6AD743DC" w14:textId="6FE8F16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C34, C33</w:t>
            </w:r>
          </w:p>
        </w:tc>
        <w:tc>
          <w:tcPr>
            <w:tcW w:w="0" w:type="auto"/>
            <w:vMerge w:val="restart"/>
            <w:tcBorders>
              <w:top w:val="nil"/>
              <w:left w:val="single" w:sz="4" w:space="0" w:color="auto"/>
              <w:right w:val="single" w:sz="4" w:space="0" w:color="auto"/>
            </w:tcBorders>
            <w:shd w:val="clear" w:color="auto" w:fill="auto"/>
            <w:hideMark/>
          </w:tcPr>
          <w:p w14:paraId="3AAFAB9A"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27898192"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5F53459B" w14:textId="0057133B"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немелкоклеточный ранний центральный рак легкого (Tis-T1NoMo)</w:t>
            </w:r>
          </w:p>
        </w:tc>
        <w:tc>
          <w:tcPr>
            <w:tcW w:w="0" w:type="auto"/>
            <w:vMerge w:val="restart"/>
            <w:tcBorders>
              <w:top w:val="nil"/>
              <w:left w:val="single" w:sz="4" w:space="0" w:color="auto"/>
              <w:right w:val="single" w:sz="4" w:space="0" w:color="auto"/>
            </w:tcBorders>
            <w:shd w:val="clear" w:color="auto" w:fill="auto"/>
            <w:hideMark/>
          </w:tcPr>
          <w:p w14:paraId="6B2B8359"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5C1E4C1F"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18A240B9" w14:textId="7F5ADEB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412FC11"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32B7C0E5" w14:textId="77777777" w:rsidR="007D6629" w:rsidRDefault="007D6629" w:rsidP="00217221">
            <w:pPr>
              <w:spacing w:after="0" w:line="240" w:lineRule="auto"/>
              <w:rPr>
                <w:rFonts w:ascii="Times New Roman" w:eastAsia="Times New Roman" w:hAnsi="Times New Roman" w:cs="Times New Roman"/>
                <w:color w:val="000000"/>
                <w:sz w:val="24"/>
                <w:szCs w:val="24"/>
                <w:lang w:eastAsia="ru-RU"/>
              </w:rPr>
            </w:pPr>
          </w:p>
          <w:p w14:paraId="2399C4E3" w14:textId="275CEB3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 бронхов</w:t>
            </w:r>
          </w:p>
        </w:tc>
        <w:tc>
          <w:tcPr>
            <w:tcW w:w="0" w:type="auto"/>
            <w:vMerge/>
            <w:tcBorders>
              <w:top w:val="nil"/>
              <w:left w:val="single" w:sz="4" w:space="0" w:color="auto"/>
              <w:right w:val="single" w:sz="4" w:space="0" w:color="auto"/>
            </w:tcBorders>
            <w:vAlign w:val="center"/>
            <w:hideMark/>
          </w:tcPr>
          <w:p w14:paraId="5D22FD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8CF2A3" w14:textId="77777777" w:rsidTr="004F01AC">
        <w:trPr>
          <w:trHeight w:val="630"/>
        </w:trPr>
        <w:tc>
          <w:tcPr>
            <w:tcW w:w="0" w:type="auto"/>
            <w:vMerge/>
            <w:tcBorders>
              <w:top w:val="nil"/>
              <w:left w:val="single" w:sz="4" w:space="0" w:color="auto"/>
              <w:right w:val="single" w:sz="4" w:space="0" w:color="auto"/>
            </w:tcBorders>
            <w:vAlign w:val="center"/>
            <w:hideMark/>
          </w:tcPr>
          <w:p w14:paraId="489C84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7946E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69C1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3C87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51C86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270F7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деструкция злокачественных опухолей бронхов</w:t>
            </w:r>
          </w:p>
        </w:tc>
        <w:tc>
          <w:tcPr>
            <w:tcW w:w="0" w:type="auto"/>
            <w:vMerge/>
            <w:tcBorders>
              <w:top w:val="nil"/>
              <w:left w:val="single" w:sz="4" w:space="0" w:color="auto"/>
              <w:right w:val="single" w:sz="4" w:space="0" w:color="auto"/>
            </w:tcBorders>
            <w:vAlign w:val="center"/>
            <w:hideMark/>
          </w:tcPr>
          <w:p w14:paraId="72CA6B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B1008EA" w14:textId="77777777" w:rsidTr="004F01AC">
        <w:trPr>
          <w:trHeight w:val="630"/>
        </w:trPr>
        <w:tc>
          <w:tcPr>
            <w:tcW w:w="0" w:type="auto"/>
            <w:vMerge/>
            <w:tcBorders>
              <w:top w:val="nil"/>
              <w:left w:val="single" w:sz="4" w:space="0" w:color="auto"/>
              <w:right w:val="single" w:sz="4" w:space="0" w:color="auto"/>
            </w:tcBorders>
            <w:vAlign w:val="center"/>
            <w:hideMark/>
          </w:tcPr>
          <w:p w14:paraId="6C453F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7941F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8872A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474C6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EF8FA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A669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поднаркозная эндоскопическая фотодинамическая терапия опухоли бронхов</w:t>
            </w:r>
          </w:p>
        </w:tc>
        <w:tc>
          <w:tcPr>
            <w:tcW w:w="0" w:type="auto"/>
            <w:vMerge/>
            <w:tcBorders>
              <w:top w:val="nil"/>
              <w:left w:val="single" w:sz="4" w:space="0" w:color="auto"/>
              <w:right w:val="single" w:sz="4" w:space="0" w:color="auto"/>
            </w:tcBorders>
            <w:vAlign w:val="center"/>
            <w:hideMark/>
          </w:tcPr>
          <w:p w14:paraId="0B34FE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0F86443" w14:textId="77777777" w:rsidTr="004F01AC">
        <w:trPr>
          <w:trHeight w:val="315"/>
        </w:trPr>
        <w:tc>
          <w:tcPr>
            <w:tcW w:w="0" w:type="auto"/>
            <w:vMerge/>
            <w:tcBorders>
              <w:top w:val="nil"/>
              <w:left w:val="single" w:sz="4" w:space="0" w:color="auto"/>
              <w:right w:val="single" w:sz="4" w:space="0" w:color="auto"/>
            </w:tcBorders>
            <w:vAlign w:val="center"/>
            <w:hideMark/>
          </w:tcPr>
          <w:p w14:paraId="0132BC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26457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E8C5A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7A879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B0D1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546D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бронхов</w:t>
            </w:r>
          </w:p>
        </w:tc>
        <w:tc>
          <w:tcPr>
            <w:tcW w:w="0" w:type="auto"/>
            <w:vMerge/>
            <w:tcBorders>
              <w:top w:val="nil"/>
              <w:left w:val="single" w:sz="4" w:space="0" w:color="auto"/>
              <w:right w:val="single" w:sz="4" w:space="0" w:color="auto"/>
            </w:tcBorders>
            <w:vAlign w:val="center"/>
            <w:hideMark/>
          </w:tcPr>
          <w:p w14:paraId="5FEA77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3E4BA70" w14:textId="77777777" w:rsidTr="004F01AC">
        <w:trPr>
          <w:trHeight w:val="945"/>
        </w:trPr>
        <w:tc>
          <w:tcPr>
            <w:tcW w:w="0" w:type="auto"/>
            <w:vMerge/>
            <w:tcBorders>
              <w:top w:val="nil"/>
              <w:left w:val="single" w:sz="4" w:space="0" w:color="auto"/>
              <w:right w:val="single" w:sz="4" w:space="0" w:color="auto"/>
            </w:tcBorders>
            <w:vAlign w:val="center"/>
            <w:hideMark/>
          </w:tcPr>
          <w:p w14:paraId="142B3F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33A1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CA92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5648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2AF7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3709F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реканализация и устранение дыхательной недостаточности при стенозирующей опухоли бронхов</w:t>
            </w:r>
          </w:p>
        </w:tc>
        <w:tc>
          <w:tcPr>
            <w:tcW w:w="0" w:type="auto"/>
            <w:vMerge/>
            <w:tcBorders>
              <w:top w:val="nil"/>
              <w:left w:val="single" w:sz="4" w:space="0" w:color="auto"/>
              <w:right w:val="single" w:sz="4" w:space="0" w:color="auto"/>
            </w:tcBorders>
            <w:vAlign w:val="center"/>
            <w:hideMark/>
          </w:tcPr>
          <w:p w14:paraId="329D34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D53914" w14:textId="77777777" w:rsidTr="004F01AC">
        <w:trPr>
          <w:trHeight w:val="630"/>
        </w:trPr>
        <w:tc>
          <w:tcPr>
            <w:tcW w:w="0" w:type="auto"/>
            <w:vMerge/>
            <w:tcBorders>
              <w:top w:val="nil"/>
              <w:left w:val="single" w:sz="4" w:space="0" w:color="auto"/>
              <w:right w:val="single" w:sz="4" w:space="0" w:color="auto"/>
            </w:tcBorders>
            <w:vAlign w:val="center"/>
            <w:hideMark/>
          </w:tcPr>
          <w:p w14:paraId="08D131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5A76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7D42A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C34, C33</w:t>
            </w:r>
          </w:p>
        </w:tc>
        <w:tc>
          <w:tcPr>
            <w:tcW w:w="0" w:type="auto"/>
            <w:tcBorders>
              <w:top w:val="nil"/>
              <w:left w:val="single" w:sz="4" w:space="0" w:color="auto"/>
              <w:right w:val="single" w:sz="4" w:space="0" w:color="auto"/>
            </w:tcBorders>
            <w:shd w:val="clear" w:color="auto" w:fill="auto"/>
            <w:vAlign w:val="center"/>
            <w:hideMark/>
          </w:tcPr>
          <w:p w14:paraId="0173F1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ранний рак трахеи</w:t>
            </w:r>
          </w:p>
        </w:tc>
        <w:tc>
          <w:tcPr>
            <w:tcW w:w="0" w:type="auto"/>
            <w:tcBorders>
              <w:top w:val="nil"/>
              <w:left w:val="single" w:sz="4" w:space="0" w:color="auto"/>
              <w:right w:val="single" w:sz="4" w:space="0" w:color="auto"/>
            </w:tcBorders>
            <w:shd w:val="clear" w:color="auto" w:fill="auto"/>
            <w:vAlign w:val="center"/>
            <w:hideMark/>
          </w:tcPr>
          <w:p w14:paraId="57FD7D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2CB3A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деструкция опухоли трахеи</w:t>
            </w:r>
          </w:p>
        </w:tc>
        <w:tc>
          <w:tcPr>
            <w:tcW w:w="0" w:type="auto"/>
            <w:vMerge/>
            <w:tcBorders>
              <w:top w:val="nil"/>
              <w:left w:val="single" w:sz="4" w:space="0" w:color="auto"/>
              <w:right w:val="single" w:sz="4" w:space="0" w:color="auto"/>
            </w:tcBorders>
            <w:vAlign w:val="center"/>
            <w:hideMark/>
          </w:tcPr>
          <w:p w14:paraId="3980DE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48C2D1" w14:textId="77777777" w:rsidTr="004F01AC">
        <w:trPr>
          <w:trHeight w:val="630"/>
        </w:trPr>
        <w:tc>
          <w:tcPr>
            <w:tcW w:w="0" w:type="auto"/>
            <w:vMerge/>
            <w:tcBorders>
              <w:top w:val="nil"/>
              <w:left w:val="single" w:sz="4" w:space="0" w:color="auto"/>
              <w:right w:val="single" w:sz="4" w:space="0" w:color="auto"/>
            </w:tcBorders>
            <w:vAlign w:val="center"/>
            <w:hideMark/>
          </w:tcPr>
          <w:p w14:paraId="51FB7F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856EC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C366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3C02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3C22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1241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фотодинамическая терапия опухоли трахеи</w:t>
            </w:r>
          </w:p>
        </w:tc>
        <w:tc>
          <w:tcPr>
            <w:tcW w:w="0" w:type="auto"/>
            <w:vMerge/>
            <w:tcBorders>
              <w:top w:val="nil"/>
              <w:left w:val="single" w:sz="4" w:space="0" w:color="auto"/>
              <w:right w:val="single" w:sz="4" w:space="0" w:color="auto"/>
            </w:tcBorders>
            <w:vAlign w:val="center"/>
            <w:hideMark/>
          </w:tcPr>
          <w:p w14:paraId="1658E4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6A82DB8" w14:textId="77777777" w:rsidTr="004F01AC">
        <w:trPr>
          <w:trHeight w:val="630"/>
        </w:trPr>
        <w:tc>
          <w:tcPr>
            <w:tcW w:w="0" w:type="auto"/>
            <w:vMerge/>
            <w:tcBorders>
              <w:top w:val="nil"/>
              <w:left w:val="single" w:sz="4" w:space="0" w:color="auto"/>
              <w:right w:val="single" w:sz="4" w:space="0" w:color="auto"/>
            </w:tcBorders>
            <w:vAlign w:val="center"/>
            <w:hideMark/>
          </w:tcPr>
          <w:p w14:paraId="6166B8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B542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B708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D714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2EC4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3C7D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поднаркозная эндоскопическая фотодинамическая терапия опухоли трахеи</w:t>
            </w:r>
          </w:p>
        </w:tc>
        <w:tc>
          <w:tcPr>
            <w:tcW w:w="0" w:type="auto"/>
            <w:vMerge/>
            <w:tcBorders>
              <w:top w:val="nil"/>
              <w:left w:val="single" w:sz="4" w:space="0" w:color="auto"/>
              <w:right w:val="single" w:sz="4" w:space="0" w:color="auto"/>
            </w:tcBorders>
            <w:vAlign w:val="center"/>
            <w:hideMark/>
          </w:tcPr>
          <w:p w14:paraId="72B361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BCA0A6F" w14:textId="77777777" w:rsidTr="004F01AC">
        <w:trPr>
          <w:trHeight w:val="630"/>
        </w:trPr>
        <w:tc>
          <w:tcPr>
            <w:tcW w:w="0" w:type="auto"/>
            <w:vMerge/>
            <w:tcBorders>
              <w:top w:val="nil"/>
              <w:left w:val="single" w:sz="4" w:space="0" w:color="auto"/>
              <w:right w:val="single" w:sz="4" w:space="0" w:color="auto"/>
            </w:tcBorders>
            <w:vAlign w:val="center"/>
            <w:hideMark/>
          </w:tcPr>
          <w:p w14:paraId="5CEEE3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3ABE7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F012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F361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00FC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E912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 трахеи</w:t>
            </w:r>
          </w:p>
        </w:tc>
        <w:tc>
          <w:tcPr>
            <w:tcW w:w="0" w:type="auto"/>
            <w:vMerge/>
            <w:tcBorders>
              <w:top w:val="nil"/>
              <w:left w:val="single" w:sz="4" w:space="0" w:color="auto"/>
              <w:right w:val="single" w:sz="4" w:space="0" w:color="auto"/>
            </w:tcBorders>
            <w:vAlign w:val="center"/>
            <w:hideMark/>
          </w:tcPr>
          <w:p w14:paraId="246CC4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3A4A83" w14:textId="77777777" w:rsidTr="00ED51ED">
        <w:trPr>
          <w:trHeight w:val="315"/>
        </w:trPr>
        <w:tc>
          <w:tcPr>
            <w:tcW w:w="0" w:type="auto"/>
            <w:vMerge/>
            <w:tcBorders>
              <w:top w:val="nil"/>
              <w:left w:val="single" w:sz="4" w:space="0" w:color="auto"/>
              <w:right w:val="single" w:sz="4" w:space="0" w:color="auto"/>
            </w:tcBorders>
            <w:vAlign w:val="center"/>
            <w:hideMark/>
          </w:tcPr>
          <w:p w14:paraId="10FF39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A5113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36C81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74B8B6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стенозирующий рак трахеи. Стенозирующий центральный рак легкого (T3-4NxMx)</w:t>
            </w:r>
          </w:p>
        </w:tc>
        <w:tc>
          <w:tcPr>
            <w:tcW w:w="0" w:type="auto"/>
            <w:vMerge w:val="restart"/>
            <w:tcBorders>
              <w:top w:val="nil"/>
              <w:left w:val="single" w:sz="4" w:space="0" w:color="auto"/>
              <w:right w:val="single" w:sz="4" w:space="0" w:color="auto"/>
            </w:tcBorders>
            <w:shd w:val="clear" w:color="auto" w:fill="auto"/>
            <w:hideMark/>
          </w:tcPr>
          <w:p w14:paraId="6D3F0E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71239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трахеи</w:t>
            </w:r>
          </w:p>
        </w:tc>
        <w:tc>
          <w:tcPr>
            <w:tcW w:w="0" w:type="auto"/>
            <w:vMerge/>
            <w:tcBorders>
              <w:top w:val="nil"/>
              <w:left w:val="single" w:sz="4" w:space="0" w:color="auto"/>
              <w:right w:val="single" w:sz="4" w:space="0" w:color="auto"/>
            </w:tcBorders>
            <w:vAlign w:val="center"/>
            <w:hideMark/>
          </w:tcPr>
          <w:p w14:paraId="0127D5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F2164E" w14:textId="77777777" w:rsidTr="00ED51ED">
        <w:trPr>
          <w:trHeight w:val="630"/>
        </w:trPr>
        <w:tc>
          <w:tcPr>
            <w:tcW w:w="0" w:type="auto"/>
            <w:vMerge/>
            <w:tcBorders>
              <w:top w:val="nil"/>
              <w:left w:val="single" w:sz="4" w:space="0" w:color="auto"/>
              <w:right w:val="single" w:sz="4" w:space="0" w:color="auto"/>
            </w:tcBorders>
            <w:vAlign w:val="center"/>
            <w:hideMark/>
          </w:tcPr>
          <w:p w14:paraId="07496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1045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6487D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613A8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B402A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7B8A7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аргоноплазменная коагуляция опухоли трахеи</w:t>
            </w:r>
          </w:p>
        </w:tc>
        <w:tc>
          <w:tcPr>
            <w:tcW w:w="0" w:type="auto"/>
            <w:vMerge/>
            <w:tcBorders>
              <w:top w:val="nil"/>
              <w:left w:val="single" w:sz="4" w:space="0" w:color="auto"/>
              <w:right w:val="single" w:sz="4" w:space="0" w:color="auto"/>
            </w:tcBorders>
            <w:vAlign w:val="center"/>
            <w:hideMark/>
          </w:tcPr>
          <w:p w14:paraId="41F5AC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BA70DEC" w14:textId="77777777" w:rsidTr="00ED51ED">
        <w:trPr>
          <w:trHeight w:val="945"/>
        </w:trPr>
        <w:tc>
          <w:tcPr>
            <w:tcW w:w="0" w:type="auto"/>
            <w:vMerge/>
            <w:tcBorders>
              <w:top w:val="nil"/>
              <w:left w:val="single" w:sz="4" w:space="0" w:color="auto"/>
              <w:right w:val="single" w:sz="4" w:space="0" w:color="auto"/>
            </w:tcBorders>
            <w:vAlign w:val="center"/>
            <w:hideMark/>
          </w:tcPr>
          <w:p w14:paraId="4A4E50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7EB7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5604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7E486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50DE0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5073EE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эндоскопическая лазерная реканализация и устранение дыхательной недостаточности при стенозирующей опухоли трахеи</w:t>
            </w:r>
          </w:p>
        </w:tc>
        <w:tc>
          <w:tcPr>
            <w:tcW w:w="0" w:type="auto"/>
            <w:vMerge/>
            <w:tcBorders>
              <w:top w:val="nil"/>
              <w:left w:val="single" w:sz="4" w:space="0" w:color="auto"/>
              <w:right w:val="single" w:sz="4" w:space="0" w:color="auto"/>
            </w:tcBorders>
            <w:vAlign w:val="center"/>
            <w:hideMark/>
          </w:tcPr>
          <w:p w14:paraId="0A9D32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8D9365" w14:textId="77777777" w:rsidTr="004F01AC">
        <w:trPr>
          <w:trHeight w:val="630"/>
        </w:trPr>
        <w:tc>
          <w:tcPr>
            <w:tcW w:w="0" w:type="auto"/>
            <w:vMerge/>
            <w:tcBorders>
              <w:top w:val="nil"/>
              <w:left w:val="single" w:sz="4" w:space="0" w:color="auto"/>
              <w:right w:val="single" w:sz="4" w:space="0" w:color="auto"/>
            </w:tcBorders>
            <w:vAlign w:val="center"/>
            <w:hideMark/>
          </w:tcPr>
          <w:p w14:paraId="62CE04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48147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E99EC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1C8B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1C6F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9DBD7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стентирование трахеи Т-образной трубкой</w:t>
            </w:r>
          </w:p>
        </w:tc>
        <w:tc>
          <w:tcPr>
            <w:tcW w:w="0" w:type="auto"/>
            <w:vMerge/>
            <w:tcBorders>
              <w:top w:val="nil"/>
              <w:left w:val="single" w:sz="4" w:space="0" w:color="auto"/>
              <w:right w:val="single" w:sz="4" w:space="0" w:color="auto"/>
            </w:tcBorders>
            <w:vAlign w:val="center"/>
            <w:hideMark/>
          </w:tcPr>
          <w:p w14:paraId="41EDDE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5117A07" w14:textId="77777777" w:rsidTr="004F01AC">
        <w:trPr>
          <w:trHeight w:val="315"/>
        </w:trPr>
        <w:tc>
          <w:tcPr>
            <w:tcW w:w="0" w:type="auto"/>
            <w:vMerge/>
            <w:tcBorders>
              <w:top w:val="nil"/>
              <w:left w:val="single" w:sz="4" w:space="0" w:color="auto"/>
              <w:right w:val="single" w:sz="4" w:space="0" w:color="auto"/>
            </w:tcBorders>
            <w:vAlign w:val="center"/>
            <w:hideMark/>
          </w:tcPr>
          <w:p w14:paraId="1B5C62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22C8C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183E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2B79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ранние формы злокачественных опухолей легкого (I - II стадия)</w:t>
            </w:r>
          </w:p>
        </w:tc>
        <w:tc>
          <w:tcPr>
            <w:tcW w:w="0" w:type="auto"/>
            <w:tcBorders>
              <w:top w:val="nil"/>
              <w:left w:val="single" w:sz="4" w:space="0" w:color="auto"/>
              <w:right w:val="single" w:sz="4" w:space="0" w:color="auto"/>
            </w:tcBorders>
            <w:shd w:val="clear" w:color="auto" w:fill="auto"/>
            <w:vAlign w:val="center"/>
            <w:hideMark/>
          </w:tcPr>
          <w:p w14:paraId="19DD4C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9D502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видеоассистированная лобэктомия, билобэктомия</w:t>
            </w:r>
          </w:p>
        </w:tc>
        <w:tc>
          <w:tcPr>
            <w:tcW w:w="0" w:type="auto"/>
            <w:vMerge/>
            <w:tcBorders>
              <w:top w:val="nil"/>
              <w:left w:val="single" w:sz="4" w:space="0" w:color="auto"/>
              <w:right w:val="single" w:sz="4" w:space="0" w:color="auto"/>
            </w:tcBorders>
            <w:vAlign w:val="center"/>
            <w:hideMark/>
          </w:tcPr>
          <w:p w14:paraId="5BD4FD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A5FD5DB" w14:textId="77777777" w:rsidTr="004F01AC">
        <w:trPr>
          <w:trHeight w:val="945"/>
        </w:trPr>
        <w:tc>
          <w:tcPr>
            <w:tcW w:w="0" w:type="auto"/>
            <w:vMerge/>
            <w:tcBorders>
              <w:top w:val="nil"/>
              <w:left w:val="single" w:sz="4" w:space="0" w:color="auto"/>
              <w:right w:val="single" w:sz="4" w:space="0" w:color="auto"/>
            </w:tcBorders>
            <w:vAlign w:val="center"/>
            <w:hideMark/>
          </w:tcPr>
          <w:p w14:paraId="5A830E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DB81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F29A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1E05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легкого (периферический рак)</w:t>
            </w:r>
          </w:p>
        </w:tc>
        <w:tc>
          <w:tcPr>
            <w:tcW w:w="0" w:type="auto"/>
            <w:tcBorders>
              <w:top w:val="nil"/>
              <w:left w:val="single" w:sz="4" w:space="0" w:color="auto"/>
              <w:right w:val="single" w:sz="4" w:space="0" w:color="auto"/>
            </w:tcBorders>
            <w:shd w:val="clear" w:color="auto" w:fill="auto"/>
            <w:vAlign w:val="center"/>
            <w:hideMark/>
          </w:tcPr>
          <w:p w14:paraId="5FB79A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35870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аблация опухоли легкого под ультразвуковой навигацией и (или) под контролем компьютерной томографии</w:t>
            </w:r>
          </w:p>
          <w:p w14:paraId="21B4E671" w14:textId="12132315" w:rsidR="00B765E3" w:rsidRPr="00217221" w:rsidRDefault="00B765E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3F934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531B2D" w14:textId="77777777" w:rsidTr="00445600">
        <w:trPr>
          <w:trHeight w:val="945"/>
        </w:trPr>
        <w:tc>
          <w:tcPr>
            <w:tcW w:w="0" w:type="auto"/>
            <w:vMerge/>
            <w:tcBorders>
              <w:top w:val="nil"/>
              <w:left w:val="single" w:sz="4" w:space="0" w:color="auto"/>
              <w:right w:val="single" w:sz="4" w:space="0" w:color="auto"/>
            </w:tcBorders>
            <w:vAlign w:val="center"/>
            <w:hideMark/>
          </w:tcPr>
          <w:p w14:paraId="499C3E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A0641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2CFD943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C37, C38.3, C38.2, C38.1</w:t>
            </w:r>
          </w:p>
        </w:tc>
        <w:tc>
          <w:tcPr>
            <w:tcW w:w="0" w:type="auto"/>
            <w:vMerge w:val="restart"/>
            <w:tcBorders>
              <w:top w:val="nil"/>
              <w:left w:val="single" w:sz="4" w:space="0" w:color="auto"/>
              <w:right w:val="single" w:sz="4" w:space="0" w:color="auto"/>
            </w:tcBorders>
            <w:shd w:val="clear" w:color="auto" w:fill="auto"/>
            <w:hideMark/>
          </w:tcPr>
          <w:p w14:paraId="172BB3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0" w:type="auto"/>
            <w:vMerge w:val="restart"/>
            <w:tcBorders>
              <w:top w:val="nil"/>
              <w:left w:val="single" w:sz="4" w:space="0" w:color="auto"/>
              <w:right w:val="single" w:sz="4" w:space="0" w:color="auto"/>
            </w:tcBorders>
            <w:shd w:val="clear" w:color="auto" w:fill="auto"/>
            <w:hideMark/>
          </w:tcPr>
          <w:p w14:paraId="029DDE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D5B4D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термоаблация опухоли под ультразвуковой навигацией и (или)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32AB4A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1BEDBB" w14:textId="77777777" w:rsidTr="004F01AC">
        <w:trPr>
          <w:trHeight w:val="630"/>
        </w:trPr>
        <w:tc>
          <w:tcPr>
            <w:tcW w:w="0" w:type="auto"/>
            <w:vMerge/>
            <w:tcBorders>
              <w:top w:val="nil"/>
              <w:left w:val="single" w:sz="4" w:space="0" w:color="auto"/>
              <w:right w:val="single" w:sz="4" w:space="0" w:color="auto"/>
            </w:tcBorders>
            <w:vAlign w:val="center"/>
            <w:hideMark/>
          </w:tcPr>
          <w:p w14:paraId="3F4676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D3EB3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7CCD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D6F9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1F53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1D450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видеоассистированное удаление опухоли средостения</w:t>
            </w:r>
          </w:p>
        </w:tc>
        <w:tc>
          <w:tcPr>
            <w:tcW w:w="0" w:type="auto"/>
            <w:vMerge/>
            <w:tcBorders>
              <w:top w:val="nil"/>
              <w:left w:val="single" w:sz="4" w:space="0" w:color="auto"/>
              <w:right w:val="single" w:sz="4" w:space="0" w:color="auto"/>
            </w:tcBorders>
            <w:vAlign w:val="center"/>
            <w:hideMark/>
          </w:tcPr>
          <w:p w14:paraId="7917FB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B04217" w14:textId="77777777" w:rsidTr="00445600">
        <w:trPr>
          <w:trHeight w:val="1575"/>
        </w:trPr>
        <w:tc>
          <w:tcPr>
            <w:tcW w:w="0" w:type="auto"/>
            <w:vMerge/>
            <w:tcBorders>
              <w:top w:val="nil"/>
              <w:left w:val="single" w:sz="4" w:space="0" w:color="auto"/>
              <w:right w:val="single" w:sz="4" w:space="0" w:color="auto"/>
            </w:tcBorders>
            <w:vAlign w:val="center"/>
            <w:hideMark/>
          </w:tcPr>
          <w:p w14:paraId="527BED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765A8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1F37E1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C49.3</w:t>
            </w:r>
          </w:p>
        </w:tc>
        <w:tc>
          <w:tcPr>
            <w:tcW w:w="0" w:type="auto"/>
            <w:tcBorders>
              <w:top w:val="nil"/>
              <w:left w:val="single" w:sz="4" w:space="0" w:color="auto"/>
              <w:right w:val="single" w:sz="4" w:space="0" w:color="auto"/>
            </w:tcBorders>
            <w:shd w:val="clear" w:color="auto" w:fill="auto"/>
            <w:hideMark/>
          </w:tcPr>
          <w:p w14:paraId="4538AA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опухоли мягких тканей грудной стенки</w:t>
            </w:r>
          </w:p>
        </w:tc>
        <w:tc>
          <w:tcPr>
            <w:tcW w:w="0" w:type="auto"/>
            <w:tcBorders>
              <w:top w:val="nil"/>
              <w:left w:val="single" w:sz="4" w:space="0" w:color="auto"/>
              <w:right w:val="single" w:sz="4" w:space="0" w:color="auto"/>
            </w:tcBorders>
            <w:shd w:val="clear" w:color="auto" w:fill="auto"/>
            <w:hideMark/>
          </w:tcPr>
          <w:p w14:paraId="29EBCD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62773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0" w:type="auto"/>
            <w:vMerge/>
            <w:tcBorders>
              <w:top w:val="nil"/>
              <w:left w:val="single" w:sz="4" w:space="0" w:color="auto"/>
              <w:right w:val="single" w:sz="4" w:space="0" w:color="auto"/>
            </w:tcBorders>
            <w:vAlign w:val="center"/>
            <w:hideMark/>
          </w:tcPr>
          <w:p w14:paraId="428D6D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4FD9E91" w14:textId="77777777" w:rsidTr="004F01AC">
        <w:trPr>
          <w:trHeight w:val="945"/>
        </w:trPr>
        <w:tc>
          <w:tcPr>
            <w:tcW w:w="0" w:type="auto"/>
            <w:vMerge/>
            <w:tcBorders>
              <w:top w:val="nil"/>
              <w:left w:val="single" w:sz="4" w:space="0" w:color="auto"/>
              <w:right w:val="single" w:sz="4" w:space="0" w:color="auto"/>
            </w:tcBorders>
            <w:vAlign w:val="center"/>
            <w:hideMark/>
          </w:tcPr>
          <w:p w14:paraId="72E448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D019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5DE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BA21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B546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23944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аблация опухоли мягких тканей грудной стенки под ультразвуковой навигацией (или) под контролем компьютерной томографии</w:t>
            </w:r>
          </w:p>
          <w:p w14:paraId="404DA509" w14:textId="378A5D21" w:rsidR="00B765E3" w:rsidRPr="00217221" w:rsidRDefault="00B765E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DC120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9A027A0" w14:textId="77777777" w:rsidTr="004F01AC">
        <w:trPr>
          <w:trHeight w:val="630"/>
        </w:trPr>
        <w:tc>
          <w:tcPr>
            <w:tcW w:w="0" w:type="auto"/>
            <w:vMerge/>
            <w:tcBorders>
              <w:top w:val="nil"/>
              <w:left w:val="single" w:sz="4" w:space="0" w:color="auto"/>
              <w:right w:val="single" w:sz="4" w:space="0" w:color="auto"/>
            </w:tcBorders>
            <w:vAlign w:val="center"/>
            <w:hideMark/>
          </w:tcPr>
          <w:p w14:paraId="40B910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6C245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EE020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C50.2, C50.9, C50.3</w:t>
            </w:r>
          </w:p>
        </w:tc>
        <w:tc>
          <w:tcPr>
            <w:tcW w:w="0" w:type="auto"/>
            <w:tcBorders>
              <w:top w:val="nil"/>
              <w:left w:val="single" w:sz="4" w:space="0" w:color="auto"/>
              <w:right w:val="single" w:sz="4" w:space="0" w:color="auto"/>
            </w:tcBorders>
            <w:shd w:val="clear" w:color="auto" w:fill="auto"/>
            <w:vAlign w:val="center"/>
            <w:hideMark/>
          </w:tcPr>
          <w:p w14:paraId="06D066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молочной железы IIa, IIb, IIIa стадии</w:t>
            </w:r>
          </w:p>
        </w:tc>
        <w:tc>
          <w:tcPr>
            <w:tcW w:w="0" w:type="auto"/>
            <w:tcBorders>
              <w:top w:val="nil"/>
              <w:left w:val="single" w:sz="4" w:space="0" w:color="auto"/>
              <w:right w:val="single" w:sz="4" w:space="0" w:color="auto"/>
            </w:tcBorders>
            <w:shd w:val="clear" w:color="auto" w:fill="auto"/>
            <w:vAlign w:val="center"/>
            <w:hideMark/>
          </w:tcPr>
          <w:p w14:paraId="03E945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72B04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видеоассистированная парастернальная лимфаденэктомия</w:t>
            </w:r>
          </w:p>
        </w:tc>
        <w:tc>
          <w:tcPr>
            <w:tcW w:w="0" w:type="auto"/>
            <w:vMerge/>
            <w:tcBorders>
              <w:top w:val="nil"/>
              <w:left w:val="single" w:sz="4" w:space="0" w:color="auto"/>
              <w:right w:val="single" w:sz="4" w:space="0" w:color="auto"/>
            </w:tcBorders>
            <w:vAlign w:val="center"/>
            <w:hideMark/>
          </w:tcPr>
          <w:p w14:paraId="38672F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7A9D9A" w14:textId="77777777" w:rsidTr="004F01AC">
        <w:trPr>
          <w:trHeight w:val="630"/>
        </w:trPr>
        <w:tc>
          <w:tcPr>
            <w:tcW w:w="0" w:type="auto"/>
            <w:vMerge/>
            <w:tcBorders>
              <w:top w:val="nil"/>
              <w:left w:val="single" w:sz="4" w:space="0" w:color="auto"/>
              <w:right w:val="single" w:sz="4" w:space="0" w:color="auto"/>
            </w:tcBorders>
            <w:vAlign w:val="center"/>
            <w:hideMark/>
          </w:tcPr>
          <w:p w14:paraId="401D12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65C59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FE80D4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C53</w:t>
            </w:r>
          </w:p>
        </w:tc>
        <w:tc>
          <w:tcPr>
            <w:tcW w:w="0" w:type="auto"/>
            <w:tcBorders>
              <w:top w:val="nil"/>
              <w:left w:val="single" w:sz="4" w:space="0" w:color="auto"/>
              <w:right w:val="single" w:sz="4" w:space="0" w:color="auto"/>
            </w:tcBorders>
            <w:shd w:val="clear" w:color="auto" w:fill="auto"/>
            <w:vAlign w:val="center"/>
            <w:hideMark/>
          </w:tcPr>
          <w:p w14:paraId="5451F3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шейки матки (I - III стадия).</w:t>
            </w:r>
          </w:p>
        </w:tc>
        <w:tc>
          <w:tcPr>
            <w:tcW w:w="0" w:type="auto"/>
            <w:vMerge w:val="restart"/>
            <w:tcBorders>
              <w:top w:val="nil"/>
              <w:left w:val="single" w:sz="4" w:space="0" w:color="auto"/>
              <w:right w:val="single" w:sz="4" w:space="0" w:color="auto"/>
            </w:tcBorders>
            <w:shd w:val="clear" w:color="auto" w:fill="auto"/>
            <w:vAlign w:val="center"/>
            <w:hideMark/>
          </w:tcPr>
          <w:p w14:paraId="66F16A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6959A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придатками видеоэндоскопическая</w:t>
            </w:r>
          </w:p>
        </w:tc>
        <w:tc>
          <w:tcPr>
            <w:tcW w:w="0" w:type="auto"/>
            <w:vMerge/>
            <w:tcBorders>
              <w:top w:val="nil"/>
              <w:left w:val="single" w:sz="4" w:space="0" w:color="auto"/>
              <w:right w:val="single" w:sz="4" w:space="0" w:color="auto"/>
            </w:tcBorders>
            <w:vAlign w:val="center"/>
            <w:hideMark/>
          </w:tcPr>
          <w:p w14:paraId="444B8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EA3473E" w14:textId="77777777" w:rsidTr="004F01AC">
        <w:trPr>
          <w:trHeight w:val="630"/>
        </w:trPr>
        <w:tc>
          <w:tcPr>
            <w:tcW w:w="0" w:type="auto"/>
            <w:vMerge/>
            <w:tcBorders>
              <w:top w:val="nil"/>
              <w:left w:val="single" w:sz="4" w:space="0" w:color="auto"/>
              <w:right w:val="single" w:sz="4" w:space="0" w:color="auto"/>
            </w:tcBorders>
            <w:vAlign w:val="center"/>
            <w:hideMark/>
          </w:tcPr>
          <w:p w14:paraId="1AFCCF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F9DF3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98E11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4BBA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формы злокачественных новообразований шейки матки, осложненные кровотечением</w:t>
            </w:r>
          </w:p>
        </w:tc>
        <w:tc>
          <w:tcPr>
            <w:tcW w:w="0" w:type="auto"/>
            <w:vMerge/>
            <w:tcBorders>
              <w:top w:val="nil"/>
              <w:left w:val="single" w:sz="4" w:space="0" w:color="auto"/>
              <w:right w:val="single" w:sz="4" w:space="0" w:color="auto"/>
            </w:tcBorders>
            <w:vAlign w:val="center"/>
            <w:hideMark/>
          </w:tcPr>
          <w:p w14:paraId="462BAE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D615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без придатков видеоэндоскопическая</w:t>
            </w:r>
          </w:p>
        </w:tc>
        <w:tc>
          <w:tcPr>
            <w:tcW w:w="0" w:type="auto"/>
            <w:vMerge/>
            <w:tcBorders>
              <w:top w:val="nil"/>
              <w:left w:val="single" w:sz="4" w:space="0" w:color="auto"/>
              <w:right w:val="single" w:sz="4" w:space="0" w:color="auto"/>
            </w:tcBorders>
            <w:vAlign w:val="center"/>
            <w:hideMark/>
          </w:tcPr>
          <w:p w14:paraId="740B40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736D334" w14:textId="77777777" w:rsidTr="004F01AC">
        <w:trPr>
          <w:trHeight w:val="315"/>
        </w:trPr>
        <w:tc>
          <w:tcPr>
            <w:tcW w:w="0" w:type="auto"/>
            <w:vMerge/>
            <w:tcBorders>
              <w:top w:val="nil"/>
              <w:left w:val="single" w:sz="4" w:space="0" w:color="auto"/>
              <w:right w:val="single" w:sz="4" w:space="0" w:color="auto"/>
            </w:tcBorders>
            <w:vAlign w:val="center"/>
            <w:hideMark/>
          </w:tcPr>
          <w:p w14:paraId="08F110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3121B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8B0D9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39273EF" w14:textId="77777777" w:rsidR="00217221" w:rsidRPr="00217221" w:rsidRDefault="00217221" w:rsidP="00217221">
            <w:pPr>
              <w:spacing w:after="0" w:line="240" w:lineRule="auto"/>
              <w:rPr>
                <w:rFonts w:ascii="Calibri" w:eastAsia="Times New Roman" w:hAnsi="Calibri" w:cs="Calibri"/>
                <w:color w:val="000000"/>
                <w:lang w:eastAsia="ru-RU"/>
              </w:rPr>
            </w:pPr>
            <w:r w:rsidRPr="00217221">
              <w:rPr>
                <w:rFonts w:ascii="Calibri" w:eastAsia="Times New Roman" w:hAnsi="Calibri" w:cs="Calibri"/>
                <w:color w:val="000000"/>
                <w:lang w:eastAsia="ru-RU"/>
              </w:rPr>
              <w:t> </w:t>
            </w:r>
          </w:p>
        </w:tc>
        <w:tc>
          <w:tcPr>
            <w:tcW w:w="0" w:type="auto"/>
            <w:vMerge/>
            <w:tcBorders>
              <w:top w:val="nil"/>
              <w:left w:val="single" w:sz="4" w:space="0" w:color="auto"/>
              <w:right w:val="single" w:sz="4" w:space="0" w:color="auto"/>
            </w:tcBorders>
            <w:vAlign w:val="center"/>
            <w:hideMark/>
          </w:tcPr>
          <w:p w14:paraId="24764D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9836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транспозиция яичников</w:t>
            </w:r>
          </w:p>
        </w:tc>
        <w:tc>
          <w:tcPr>
            <w:tcW w:w="0" w:type="auto"/>
            <w:vMerge/>
            <w:tcBorders>
              <w:top w:val="nil"/>
              <w:left w:val="single" w:sz="4" w:space="0" w:color="auto"/>
              <w:right w:val="single" w:sz="4" w:space="0" w:color="auto"/>
            </w:tcBorders>
            <w:vAlign w:val="center"/>
            <w:hideMark/>
          </w:tcPr>
          <w:p w14:paraId="0F60FF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34A861F" w14:textId="77777777" w:rsidTr="004F01AC">
        <w:trPr>
          <w:trHeight w:val="630"/>
        </w:trPr>
        <w:tc>
          <w:tcPr>
            <w:tcW w:w="0" w:type="auto"/>
            <w:vMerge/>
            <w:tcBorders>
              <w:top w:val="nil"/>
              <w:left w:val="single" w:sz="4" w:space="0" w:color="auto"/>
              <w:right w:val="single" w:sz="4" w:space="0" w:color="auto"/>
            </w:tcBorders>
            <w:vAlign w:val="center"/>
            <w:hideMark/>
          </w:tcPr>
          <w:p w14:paraId="2D5135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F7D5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6638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785C209" w14:textId="77777777" w:rsidR="00217221" w:rsidRPr="00217221" w:rsidRDefault="00217221" w:rsidP="00217221">
            <w:pPr>
              <w:spacing w:after="0" w:line="240" w:lineRule="auto"/>
              <w:rPr>
                <w:rFonts w:ascii="Calibri" w:eastAsia="Times New Roman" w:hAnsi="Calibri" w:cs="Calibri"/>
                <w:color w:val="000000"/>
                <w:lang w:eastAsia="ru-RU"/>
              </w:rPr>
            </w:pPr>
            <w:r w:rsidRPr="00217221">
              <w:rPr>
                <w:rFonts w:ascii="Calibri" w:eastAsia="Times New Roman" w:hAnsi="Calibri" w:cs="Calibri"/>
                <w:color w:val="000000"/>
                <w:lang w:eastAsia="ru-RU"/>
              </w:rPr>
              <w:t> </w:t>
            </w:r>
          </w:p>
        </w:tc>
        <w:tc>
          <w:tcPr>
            <w:tcW w:w="0" w:type="auto"/>
            <w:vMerge/>
            <w:tcBorders>
              <w:top w:val="nil"/>
              <w:left w:val="single" w:sz="4" w:space="0" w:color="auto"/>
              <w:right w:val="single" w:sz="4" w:space="0" w:color="auto"/>
            </w:tcBorders>
            <w:vAlign w:val="center"/>
            <w:hideMark/>
          </w:tcPr>
          <w:p w14:paraId="017182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B2C5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эмболизация (химиоэмболизация) маточных артерий</w:t>
            </w:r>
          </w:p>
        </w:tc>
        <w:tc>
          <w:tcPr>
            <w:tcW w:w="0" w:type="auto"/>
            <w:vMerge/>
            <w:tcBorders>
              <w:top w:val="nil"/>
              <w:left w:val="single" w:sz="4" w:space="0" w:color="auto"/>
              <w:right w:val="single" w:sz="4" w:space="0" w:color="auto"/>
            </w:tcBorders>
            <w:vAlign w:val="center"/>
            <w:hideMark/>
          </w:tcPr>
          <w:p w14:paraId="375F6F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E4A008" w14:textId="77777777" w:rsidTr="004F01AC">
        <w:trPr>
          <w:trHeight w:val="630"/>
        </w:trPr>
        <w:tc>
          <w:tcPr>
            <w:tcW w:w="0" w:type="auto"/>
            <w:vMerge/>
            <w:tcBorders>
              <w:top w:val="nil"/>
              <w:left w:val="single" w:sz="4" w:space="0" w:color="auto"/>
              <w:right w:val="single" w:sz="4" w:space="0" w:color="auto"/>
            </w:tcBorders>
            <w:vAlign w:val="center"/>
            <w:hideMark/>
          </w:tcPr>
          <w:p w14:paraId="3D083F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6BD0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3BD7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D7ED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вирусассоциированные злокачественные </w:t>
            </w:r>
            <w:r w:rsidRPr="00217221">
              <w:rPr>
                <w:rFonts w:ascii="Times New Roman" w:eastAsia="Times New Roman" w:hAnsi="Times New Roman" w:cs="Times New Roman"/>
                <w:color w:val="000000"/>
                <w:sz w:val="24"/>
                <w:szCs w:val="24"/>
                <w:lang w:eastAsia="ru-RU"/>
              </w:rPr>
              <w:lastRenderedPageBreak/>
              <w:t>новообразования шейки матки in situ</w:t>
            </w:r>
          </w:p>
        </w:tc>
        <w:tc>
          <w:tcPr>
            <w:tcW w:w="0" w:type="auto"/>
            <w:tcBorders>
              <w:top w:val="nil"/>
              <w:left w:val="single" w:sz="4" w:space="0" w:color="auto"/>
              <w:right w:val="single" w:sz="4" w:space="0" w:color="auto"/>
            </w:tcBorders>
            <w:shd w:val="clear" w:color="auto" w:fill="auto"/>
            <w:vAlign w:val="center"/>
            <w:hideMark/>
          </w:tcPr>
          <w:p w14:paraId="1BD162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AB596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многокурсовая фотодинамическая терапия </w:t>
            </w:r>
            <w:r w:rsidRPr="00217221">
              <w:rPr>
                <w:rFonts w:ascii="Times New Roman" w:eastAsia="Times New Roman" w:hAnsi="Times New Roman" w:cs="Times New Roman"/>
                <w:color w:val="000000"/>
                <w:sz w:val="24"/>
                <w:szCs w:val="24"/>
                <w:lang w:eastAsia="ru-RU"/>
              </w:rPr>
              <w:lastRenderedPageBreak/>
              <w:t>шейки матки</w:t>
            </w:r>
          </w:p>
        </w:tc>
        <w:tc>
          <w:tcPr>
            <w:tcW w:w="0" w:type="auto"/>
            <w:vMerge/>
            <w:tcBorders>
              <w:top w:val="nil"/>
              <w:left w:val="single" w:sz="4" w:space="0" w:color="auto"/>
              <w:right w:val="single" w:sz="4" w:space="0" w:color="auto"/>
            </w:tcBorders>
            <w:vAlign w:val="center"/>
            <w:hideMark/>
          </w:tcPr>
          <w:p w14:paraId="3364BE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E8E5CDA" w14:textId="77777777" w:rsidTr="004F01AC">
        <w:trPr>
          <w:trHeight w:val="630"/>
        </w:trPr>
        <w:tc>
          <w:tcPr>
            <w:tcW w:w="0" w:type="auto"/>
            <w:vMerge/>
            <w:tcBorders>
              <w:top w:val="nil"/>
              <w:left w:val="single" w:sz="4" w:space="0" w:color="auto"/>
              <w:right w:val="single" w:sz="4" w:space="0" w:color="auto"/>
            </w:tcBorders>
            <w:vAlign w:val="center"/>
            <w:hideMark/>
          </w:tcPr>
          <w:p w14:paraId="6FDC1E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A8B45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BFB1A9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C54</w:t>
            </w:r>
          </w:p>
        </w:tc>
        <w:tc>
          <w:tcPr>
            <w:tcW w:w="0" w:type="auto"/>
            <w:vMerge w:val="restart"/>
            <w:tcBorders>
              <w:top w:val="nil"/>
              <w:left w:val="single" w:sz="4" w:space="0" w:color="auto"/>
              <w:right w:val="single" w:sz="4" w:space="0" w:color="auto"/>
            </w:tcBorders>
            <w:shd w:val="clear" w:color="auto" w:fill="auto"/>
            <w:vAlign w:val="center"/>
            <w:hideMark/>
          </w:tcPr>
          <w:p w14:paraId="6B38CC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эндометрия in situ - III стадии</w:t>
            </w:r>
          </w:p>
        </w:tc>
        <w:tc>
          <w:tcPr>
            <w:tcW w:w="0" w:type="auto"/>
            <w:vMerge w:val="restart"/>
            <w:tcBorders>
              <w:top w:val="nil"/>
              <w:left w:val="single" w:sz="4" w:space="0" w:color="auto"/>
              <w:right w:val="single" w:sz="4" w:space="0" w:color="auto"/>
            </w:tcBorders>
            <w:shd w:val="clear" w:color="auto" w:fill="auto"/>
            <w:vAlign w:val="center"/>
            <w:hideMark/>
          </w:tcPr>
          <w:p w14:paraId="7D15D7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9FFBD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гистерорезектоскопия с фотодинамической терапией и аблацией эндометрия</w:t>
            </w:r>
          </w:p>
        </w:tc>
        <w:tc>
          <w:tcPr>
            <w:tcW w:w="0" w:type="auto"/>
            <w:vMerge/>
            <w:tcBorders>
              <w:top w:val="nil"/>
              <w:left w:val="single" w:sz="4" w:space="0" w:color="auto"/>
              <w:right w:val="single" w:sz="4" w:space="0" w:color="auto"/>
            </w:tcBorders>
            <w:vAlign w:val="center"/>
            <w:hideMark/>
          </w:tcPr>
          <w:p w14:paraId="7312AD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37CB74" w14:textId="77777777" w:rsidTr="004F01AC">
        <w:trPr>
          <w:trHeight w:val="630"/>
        </w:trPr>
        <w:tc>
          <w:tcPr>
            <w:tcW w:w="0" w:type="auto"/>
            <w:vMerge/>
            <w:tcBorders>
              <w:top w:val="nil"/>
              <w:left w:val="single" w:sz="4" w:space="0" w:color="auto"/>
              <w:right w:val="single" w:sz="4" w:space="0" w:color="auto"/>
            </w:tcBorders>
            <w:vAlign w:val="center"/>
            <w:hideMark/>
          </w:tcPr>
          <w:p w14:paraId="268CEB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4440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07451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62AA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4680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CDF0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придатками видеоэндоскопическая</w:t>
            </w:r>
          </w:p>
        </w:tc>
        <w:tc>
          <w:tcPr>
            <w:tcW w:w="0" w:type="auto"/>
            <w:vMerge/>
            <w:tcBorders>
              <w:top w:val="nil"/>
              <w:left w:val="single" w:sz="4" w:space="0" w:color="auto"/>
              <w:right w:val="single" w:sz="4" w:space="0" w:color="auto"/>
            </w:tcBorders>
            <w:vAlign w:val="center"/>
            <w:hideMark/>
          </w:tcPr>
          <w:p w14:paraId="2797D7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D983FDF" w14:textId="77777777" w:rsidTr="004F01AC">
        <w:trPr>
          <w:trHeight w:val="630"/>
        </w:trPr>
        <w:tc>
          <w:tcPr>
            <w:tcW w:w="0" w:type="auto"/>
            <w:vMerge/>
            <w:tcBorders>
              <w:top w:val="nil"/>
              <w:left w:val="single" w:sz="4" w:space="0" w:color="auto"/>
              <w:right w:val="single" w:sz="4" w:space="0" w:color="auto"/>
            </w:tcBorders>
            <w:vAlign w:val="center"/>
            <w:hideMark/>
          </w:tcPr>
          <w:p w14:paraId="0284C8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1477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3E5E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B519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9E2A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CA41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влагалищная экстирпация матки с придатками с видеоэндоскопической ассистенцией</w:t>
            </w:r>
          </w:p>
        </w:tc>
        <w:tc>
          <w:tcPr>
            <w:tcW w:w="0" w:type="auto"/>
            <w:vMerge/>
            <w:tcBorders>
              <w:top w:val="nil"/>
              <w:left w:val="single" w:sz="4" w:space="0" w:color="auto"/>
              <w:right w:val="single" w:sz="4" w:space="0" w:color="auto"/>
            </w:tcBorders>
            <w:vAlign w:val="center"/>
            <w:hideMark/>
          </w:tcPr>
          <w:p w14:paraId="384301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6515113" w14:textId="77777777" w:rsidTr="004F01AC">
        <w:trPr>
          <w:trHeight w:val="630"/>
        </w:trPr>
        <w:tc>
          <w:tcPr>
            <w:tcW w:w="0" w:type="auto"/>
            <w:vMerge/>
            <w:tcBorders>
              <w:top w:val="nil"/>
              <w:left w:val="single" w:sz="4" w:space="0" w:color="auto"/>
              <w:right w:val="single" w:sz="4" w:space="0" w:color="auto"/>
            </w:tcBorders>
            <w:vAlign w:val="center"/>
            <w:hideMark/>
          </w:tcPr>
          <w:p w14:paraId="54D74E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E065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AB70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1824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23F9A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D2299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маточными трубами видеоэндоскопическая</w:t>
            </w:r>
          </w:p>
        </w:tc>
        <w:tc>
          <w:tcPr>
            <w:tcW w:w="0" w:type="auto"/>
            <w:vMerge/>
            <w:tcBorders>
              <w:top w:val="nil"/>
              <w:left w:val="single" w:sz="4" w:space="0" w:color="auto"/>
              <w:right w:val="single" w:sz="4" w:space="0" w:color="auto"/>
            </w:tcBorders>
            <w:vAlign w:val="center"/>
            <w:hideMark/>
          </w:tcPr>
          <w:p w14:paraId="235F9E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592992" w14:textId="77777777" w:rsidTr="004F01AC">
        <w:trPr>
          <w:trHeight w:val="945"/>
        </w:trPr>
        <w:tc>
          <w:tcPr>
            <w:tcW w:w="0" w:type="auto"/>
            <w:vMerge/>
            <w:tcBorders>
              <w:top w:val="nil"/>
              <w:left w:val="single" w:sz="4" w:space="0" w:color="auto"/>
              <w:right w:val="single" w:sz="4" w:space="0" w:color="auto"/>
            </w:tcBorders>
            <w:vAlign w:val="center"/>
            <w:hideMark/>
          </w:tcPr>
          <w:p w14:paraId="18A009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EAA13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B460D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vAlign w:val="center"/>
            <w:hideMark/>
          </w:tcPr>
          <w:p w14:paraId="3BF51F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I стадии</w:t>
            </w:r>
          </w:p>
        </w:tc>
        <w:tc>
          <w:tcPr>
            <w:tcW w:w="0" w:type="auto"/>
            <w:tcBorders>
              <w:top w:val="nil"/>
              <w:left w:val="single" w:sz="4" w:space="0" w:color="auto"/>
              <w:right w:val="single" w:sz="4" w:space="0" w:color="auto"/>
            </w:tcBorders>
            <w:shd w:val="clear" w:color="auto" w:fill="auto"/>
            <w:vAlign w:val="center"/>
            <w:hideMark/>
          </w:tcPr>
          <w:p w14:paraId="45BEDA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5D1B2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аднексэктомия или резекция яичников, субтотальная резекция большого сальника</w:t>
            </w:r>
          </w:p>
        </w:tc>
        <w:tc>
          <w:tcPr>
            <w:tcW w:w="0" w:type="auto"/>
            <w:vMerge/>
            <w:tcBorders>
              <w:top w:val="nil"/>
              <w:left w:val="single" w:sz="4" w:space="0" w:color="auto"/>
              <w:right w:val="single" w:sz="4" w:space="0" w:color="auto"/>
            </w:tcBorders>
            <w:vAlign w:val="center"/>
            <w:hideMark/>
          </w:tcPr>
          <w:p w14:paraId="18A67E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815849A" w14:textId="77777777" w:rsidTr="004F01AC">
        <w:trPr>
          <w:trHeight w:val="945"/>
        </w:trPr>
        <w:tc>
          <w:tcPr>
            <w:tcW w:w="0" w:type="auto"/>
            <w:vMerge/>
            <w:tcBorders>
              <w:top w:val="nil"/>
              <w:left w:val="single" w:sz="4" w:space="0" w:color="auto"/>
              <w:right w:val="single" w:sz="4" w:space="0" w:color="auto"/>
            </w:tcBorders>
            <w:vAlign w:val="center"/>
            <w:hideMark/>
          </w:tcPr>
          <w:p w14:paraId="659CAB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65D79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F83D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4E21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648D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9E68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аднексэктомия односторонняя с резекцией контрлатерального яичника и субтотальная резекция большого сальника</w:t>
            </w:r>
          </w:p>
        </w:tc>
        <w:tc>
          <w:tcPr>
            <w:tcW w:w="0" w:type="auto"/>
            <w:vMerge/>
            <w:tcBorders>
              <w:top w:val="nil"/>
              <w:left w:val="single" w:sz="4" w:space="0" w:color="auto"/>
              <w:right w:val="single" w:sz="4" w:space="0" w:color="auto"/>
            </w:tcBorders>
            <w:vAlign w:val="center"/>
            <w:hideMark/>
          </w:tcPr>
          <w:p w14:paraId="5415EC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F3EFBC0" w14:textId="77777777" w:rsidTr="004F01AC">
        <w:trPr>
          <w:trHeight w:val="945"/>
        </w:trPr>
        <w:tc>
          <w:tcPr>
            <w:tcW w:w="0" w:type="auto"/>
            <w:vMerge/>
            <w:tcBorders>
              <w:top w:val="nil"/>
              <w:left w:val="single" w:sz="4" w:space="0" w:color="auto"/>
              <w:right w:val="single" w:sz="4" w:space="0" w:color="auto"/>
            </w:tcBorders>
            <w:vAlign w:val="center"/>
            <w:hideMark/>
          </w:tcPr>
          <w:p w14:paraId="1C8D05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2B0F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F401E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w:t>
            </w:r>
          </w:p>
        </w:tc>
        <w:tc>
          <w:tcPr>
            <w:tcW w:w="0" w:type="auto"/>
            <w:tcBorders>
              <w:top w:val="nil"/>
              <w:left w:val="single" w:sz="4" w:space="0" w:color="auto"/>
              <w:right w:val="single" w:sz="4" w:space="0" w:color="auto"/>
            </w:tcBorders>
            <w:shd w:val="clear" w:color="auto" w:fill="auto"/>
            <w:vAlign w:val="center"/>
            <w:hideMark/>
          </w:tcPr>
          <w:p w14:paraId="32F8FE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вульвы (0 - I стадия), злокачественные новообразования влагалища</w:t>
            </w:r>
          </w:p>
        </w:tc>
        <w:tc>
          <w:tcPr>
            <w:tcW w:w="0" w:type="auto"/>
            <w:tcBorders>
              <w:top w:val="nil"/>
              <w:left w:val="single" w:sz="4" w:space="0" w:color="auto"/>
              <w:right w:val="single" w:sz="4" w:space="0" w:color="auto"/>
            </w:tcBorders>
            <w:shd w:val="clear" w:color="auto" w:fill="auto"/>
            <w:vAlign w:val="center"/>
            <w:hideMark/>
          </w:tcPr>
          <w:p w14:paraId="1546DA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A26D3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 в том числе в сочетании с гипертермией</w:t>
            </w:r>
          </w:p>
        </w:tc>
        <w:tc>
          <w:tcPr>
            <w:tcW w:w="0" w:type="auto"/>
            <w:vMerge/>
            <w:tcBorders>
              <w:top w:val="nil"/>
              <w:left w:val="single" w:sz="4" w:space="0" w:color="auto"/>
              <w:right w:val="single" w:sz="4" w:space="0" w:color="auto"/>
            </w:tcBorders>
            <w:vAlign w:val="center"/>
            <w:hideMark/>
          </w:tcPr>
          <w:p w14:paraId="1E9BEF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E607AD" w14:textId="77777777" w:rsidTr="004F01AC">
        <w:trPr>
          <w:trHeight w:val="630"/>
        </w:trPr>
        <w:tc>
          <w:tcPr>
            <w:tcW w:w="0" w:type="auto"/>
            <w:vMerge/>
            <w:tcBorders>
              <w:top w:val="nil"/>
              <w:left w:val="single" w:sz="4" w:space="0" w:color="auto"/>
              <w:right w:val="single" w:sz="4" w:space="0" w:color="auto"/>
            </w:tcBorders>
            <w:vAlign w:val="center"/>
            <w:hideMark/>
          </w:tcPr>
          <w:p w14:paraId="0E4CEC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80DB5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F69F4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C61</w:t>
            </w:r>
          </w:p>
        </w:tc>
        <w:tc>
          <w:tcPr>
            <w:tcW w:w="0" w:type="auto"/>
            <w:tcBorders>
              <w:top w:val="nil"/>
              <w:left w:val="single" w:sz="4" w:space="0" w:color="auto"/>
              <w:right w:val="single" w:sz="4" w:space="0" w:color="auto"/>
            </w:tcBorders>
            <w:shd w:val="clear" w:color="auto" w:fill="auto"/>
            <w:vAlign w:val="center"/>
            <w:hideMark/>
          </w:tcPr>
          <w:p w14:paraId="1047FC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местнораспространенные злокачественные новообразования </w:t>
            </w:r>
            <w:r w:rsidRPr="00217221">
              <w:rPr>
                <w:rFonts w:ascii="Times New Roman" w:eastAsia="Times New Roman" w:hAnsi="Times New Roman" w:cs="Times New Roman"/>
                <w:color w:val="000000"/>
                <w:sz w:val="24"/>
                <w:szCs w:val="24"/>
                <w:lang w:eastAsia="ru-RU"/>
              </w:rPr>
              <w:lastRenderedPageBreak/>
              <w:t>предстательной железы III стадии (T3a-T4NxMo)</w:t>
            </w:r>
          </w:p>
        </w:tc>
        <w:tc>
          <w:tcPr>
            <w:tcW w:w="0" w:type="auto"/>
            <w:tcBorders>
              <w:top w:val="nil"/>
              <w:left w:val="single" w:sz="4" w:space="0" w:color="auto"/>
              <w:right w:val="single" w:sz="4" w:space="0" w:color="auto"/>
            </w:tcBorders>
            <w:shd w:val="clear" w:color="auto" w:fill="auto"/>
            <w:vAlign w:val="center"/>
            <w:hideMark/>
          </w:tcPr>
          <w:p w14:paraId="34B407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99962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тазовая лимфаденэктомия</w:t>
            </w:r>
          </w:p>
        </w:tc>
        <w:tc>
          <w:tcPr>
            <w:tcW w:w="0" w:type="auto"/>
            <w:vMerge/>
            <w:tcBorders>
              <w:top w:val="nil"/>
              <w:left w:val="single" w:sz="4" w:space="0" w:color="auto"/>
              <w:right w:val="single" w:sz="4" w:space="0" w:color="auto"/>
            </w:tcBorders>
            <w:vAlign w:val="center"/>
            <w:hideMark/>
          </w:tcPr>
          <w:p w14:paraId="0C5E9E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97DDE8" w14:textId="77777777" w:rsidTr="004F01AC">
        <w:trPr>
          <w:trHeight w:val="1260"/>
        </w:trPr>
        <w:tc>
          <w:tcPr>
            <w:tcW w:w="0" w:type="auto"/>
            <w:vMerge/>
            <w:tcBorders>
              <w:top w:val="nil"/>
              <w:left w:val="single" w:sz="4" w:space="0" w:color="auto"/>
              <w:right w:val="single" w:sz="4" w:space="0" w:color="auto"/>
            </w:tcBorders>
            <w:vAlign w:val="center"/>
            <w:hideMark/>
          </w:tcPr>
          <w:p w14:paraId="27C132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9BEB4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416F7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01F4F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0" w:type="auto"/>
            <w:vMerge w:val="restart"/>
            <w:tcBorders>
              <w:top w:val="nil"/>
              <w:left w:val="single" w:sz="4" w:space="0" w:color="auto"/>
              <w:right w:val="single" w:sz="4" w:space="0" w:color="auto"/>
            </w:tcBorders>
            <w:shd w:val="clear" w:color="auto" w:fill="auto"/>
            <w:vAlign w:val="center"/>
            <w:hideMark/>
          </w:tcPr>
          <w:p w14:paraId="2C48AD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B2B5E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0" w:type="auto"/>
            <w:vMerge/>
            <w:tcBorders>
              <w:top w:val="nil"/>
              <w:left w:val="single" w:sz="4" w:space="0" w:color="auto"/>
              <w:right w:val="single" w:sz="4" w:space="0" w:color="auto"/>
            </w:tcBorders>
            <w:vAlign w:val="center"/>
            <w:hideMark/>
          </w:tcPr>
          <w:p w14:paraId="49DF82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08FEA7" w14:textId="77777777" w:rsidTr="004F01AC">
        <w:trPr>
          <w:trHeight w:val="945"/>
        </w:trPr>
        <w:tc>
          <w:tcPr>
            <w:tcW w:w="0" w:type="auto"/>
            <w:vMerge/>
            <w:tcBorders>
              <w:top w:val="nil"/>
              <w:left w:val="single" w:sz="4" w:space="0" w:color="auto"/>
              <w:right w:val="single" w:sz="4" w:space="0" w:color="auto"/>
            </w:tcBorders>
            <w:vAlign w:val="center"/>
            <w:hideMark/>
          </w:tcPr>
          <w:p w14:paraId="4328DD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D012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65332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0D3CD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88D4E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01AE5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аблация опухоли предстательной железы под ультразвуковой 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12DD40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6E5037" w14:textId="77777777" w:rsidTr="004F01AC">
        <w:trPr>
          <w:trHeight w:val="945"/>
        </w:trPr>
        <w:tc>
          <w:tcPr>
            <w:tcW w:w="0" w:type="auto"/>
            <w:vMerge/>
            <w:tcBorders>
              <w:top w:val="nil"/>
              <w:left w:val="single" w:sz="4" w:space="0" w:color="auto"/>
              <w:right w:val="single" w:sz="4" w:space="0" w:color="auto"/>
            </w:tcBorders>
            <w:vAlign w:val="center"/>
            <w:hideMark/>
          </w:tcPr>
          <w:p w14:paraId="6D1E39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B9AD9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E9D10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2A9EF0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и местнораспространенные злокачественные новообразования предстательной железы (II - III стадия)</w:t>
            </w:r>
          </w:p>
        </w:tc>
        <w:tc>
          <w:tcPr>
            <w:tcW w:w="0" w:type="auto"/>
            <w:vMerge w:val="restart"/>
            <w:tcBorders>
              <w:top w:val="nil"/>
              <w:left w:val="single" w:sz="4" w:space="0" w:color="auto"/>
              <w:right w:val="single" w:sz="4" w:space="0" w:color="auto"/>
            </w:tcBorders>
            <w:shd w:val="clear" w:color="auto" w:fill="auto"/>
            <w:vAlign w:val="center"/>
            <w:hideMark/>
          </w:tcPr>
          <w:p w14:paraId="2E6EAC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6DE8E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и суперселективная эмболизация (химиоэмболизация) ветвей внутренней подвздошной артерии</w:t>
            </w:r>
          </w:p>
        </w:tc>
        <w:tc>
          <w:tcPr>
            <w:tcW w:w="0" w:type="auto"/>
            <w:vMerge/>
            <w:tcBorders>
              <w:top w:val="nil"/>
              <w:left w:val="single" w:sz="4" w:space="0" w:color="auto"/>
              <w:right w:val="single" w:sz="4" w:space="0" w:color="auto"/>
            </w:tcBorders>
            <w:vAlign w:val="center"/>
            <w:hideMark/>
          </w:tcPr>
          <w:p w14:paraId="030E2A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55CE2F1" w14:textId="77777777" w:rsidTr="004F01AC">
        <w:trPr>
          <w:trHeight w:val="315"/>
        </w:trPr>
        <w:tc>
          <w:tcPr>
            <w:tcW w:w="0" w:type="auto"/>
            <w:vMerge/>
            <w:tcBorders>
              <w:top w:val="nil"/>
              <w:left w:val="single" w:sz="4" w:space="0" w:color="auto"/>
              <w:right w:val="single" w:sz="4" w:space="0" w:color="auto"/>
            </w:tcBorders>
            <w:vAlign w:val="center"/>
            <w:hideMark/>
          </w:tcPr>
          <w:p w14:paraId="10081E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825C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E1A34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6995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9C7C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57342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биоэлектротерапия</w:t>
            </w:r>
          </w:p>
        </w:tc>
        <w:tc>
          <w:tcPr>
            <w:tcW w:w="0" w:type="auto"/>
            <w:vMerge/>
            <w:tcBorders>
              <w:top w:val="nil"/>
              <w:left w:val="single" w:sz="4" w:space="0" w:color="auto"/>
              <w:right w:val="single" w:sz="4" w:space="0" w:color="auto"/>
            </w:tcBorders>
            <w:vAlign w:val="center"/>
            <w:hideMark/>
          </w:tcPr>
          <w:p w14:paraId="11C59E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DD9AE00" w14:textId="77777777" w:rsidTr="004F01AC">
        <w:trPr>
          <w:trHeight w:val="630"/>
        </w:trPr>
        <w:tc>
          <w:tcPr>
            <w:tcW w:w="0" w:type="auto"/>
            <w:vMerge/>
            <w:tcBorders>
              <w:top w:val="nil"/>
              <w:left w:val="single" w:sz="4" w:space="0" w:color="auto"/>
              <w:right w:val="single" w:sz="4" w:space="0" w:color="auto"/>
            </w:tcBorders>
            <w:vAlign w:val="center"/>
            <w:hideMark/>
          </w:tcPr>
          <w:p w14:paraId="377B1B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8E3A9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DD1D4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C62</w:t>
            </w:r>
          </w:p>
        </w:tc>
        <w:tc>
          <w:tcPr>
            <w:tcW w:w="0" w:type="auto"/>
            <w:tcBorders>
              <w:top w:val="nil"/>
              <w:left w:val="single" w:sz="4" w:space="0" w:color="auto"/>
              <w:right w:val="single" w:sz="4" w:space="0" w:color="auto"/>
            </w:tcBorders>
            <w:shd w:val="clear" w:color="auto" w:fill="auto"/>
            <w:vAlign w:val="center"/>
            <w:hideMark/>
          </w:tcPr>
          <w:p w14:paraId="5DB9EE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яичка (TxN1-2MoS1-3)</w:t>
            </w:r>
          </w:p>
        </w:tc>
        <w:tc>
          <w:tcPr>
            <w:tcW w:w="0" w:type="auto"/>
            <w:tcBorders>
              <w:top w:val="nil"/>
              <w:left w:val="single" w:sz="4" w:space="0" w:color="auto"/>
              <w:right w:val="single" w:sz="4" w:space="0" w:color="auto"/>
            </w:tcBorders>
            <w:shd w:val="clear" w:color="auto" w:fill="auto"/>
            <w:vAlign w:val="center"/>
            <w:hideMark/>
          </w:tcPr>
          <w:p w14:paraId="4100D6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8288F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лапароскопическая забрюшинная лимфаденэктомия</w:t>
            </w:r>
          </w:p>
        </w:tc>
        <w:tc>
          <w:tcPr>
            <w:tcW w:w="0" w:type="auto"/>
            <w:vMerge/>
            <w:tcBorders>
              <w:top w:val="nil"/>
              <w:left w:val="single" w:sz="4" w:space="0" w:color="auto"/>
              <w:right w:val="single" w:sz="4" w:space="0" w:color="auto"/>
            </w:tcBorders>
            <w:vAlign w:val="center"/>
            <w:hideMark/>
          </w:tcPr>
          <w:p w14:paraId="271C90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04B0313" w14:textId="77777777" w:rsidTr="004F01AC">
        <w:trPr>
          <w:trHeight w:val="630"/>
        </w:trPr>
        <w:tc>
          <w:tcPr>
            <w:tcW w:w="0" w:type="auto"/>
            <w:vMerge/>
            <w:tcBorders>
              <w:top w:val="nil"/>
              <w:left w:val="single" w:sz="4" w:space="0" w:color="auto"/>
              <w:right w:val="single" w:sz="4" w:space="0" w:color="auto"/>
            </w:tcBorders>
            <w:vAlign w:val="center"/>
            <w:hideMark/>
          </w:tcPr>
          <w:p w14:paraId="72F4F4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516C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AD53B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C60</w:t>
            </w:r>
          </w:p>
        </w:tc>
        <w:tc>
          <w:tcPr>
            <w:tcW w:w="0" w:type="auto"/>
            <w:tcBorders>
              <w:top w:val="nil"/>
              <w:left w:val="single" w:sz="4" w:space="0" w:color="auto"/>
              <w:right w:val="single" w:sz="4" w:space="0" w:color="auto"/>
            </w:tcBorders>
            <w:shd w:val="clear" w:color="auto" w:fill="auto"/>
            <w:vAlign w:val="center"/>
            <w:hideMark/>
          </w:tcPr>
          <w:p w14:paraId="7470D8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полового члена</w:t>
            </w:r>
          </w:p>
        </w:tc>
        <w:tc>
          <w:tcPr>
            <w:tcW w:w="0" w:type="auto"/>
            <w:tcBorders>
              <w:top w:val="nil"/>
              <w:left w:val="single" w:sz="4" w:space="0" w:color="auto"/>
              <w:right w:val="single" w:sz="4" w:space="0" w:color="auto"/>
            </w:tcBorders>
            <w:shd w:val="clear" w:color="auto" w:fill="auto"/>
            <w:vAlign w:val="center"/>
            <w:hideMark/>
          </w:tcPr>
          <w:p w14:paraId="2831D5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ACBDB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w:t>
            </w:r>
          </w:p>
        </w:tc>
        <w:tc>
          <w:tcPr>
            <w:tcW w:w="0" w:type="auto"/>
            <w:vMerge/>
            <w:tcBorders>
              <w:top w:val="nil"/>
              <w:left w:val="single" w:sz="4" w:space="0" w:color="auto"/>
              <w:right w:val="single" w:sz="4" w:space="0" w:color="auto"/>
            </w:tcBorders>
            <w:vAlign w:val="center"/>
            <w:hideMark/>
          </w:tcPr>
          <w:p w14:paraId="19AB6B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F04DD67" w14:textId="77777777" w:rsidTr="004F01AC">
        <w:trPr>
          <w:trHeight w:val="945"/>
        </w:trPr>
        <w:tc>
          <w:tcPr>
            <w:tcW w:w="0" w:type="auto"/>
            <w:vMerge/>
            <w:tcBorders>
              <w:top w:val="nil"/>
              <w:left w:val="single" w:sz="4" w:space="0" w:color="auto"/>
              <w:right w:val="single" w:sz="4" w:space="0" w:color="auto"/>
            </w:tcBorders>
            <w:vAlign w:val="center"/>
            <w:hideMark/>
          </w:tcPr>
          <w:p w14:paraId="38C1E8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20E3A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D4E1A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C64</w:t>
            </w:r>
          </w:p>
        </w:tc>
        <w:tc>
          <w:tcPr>
            <w:tcW w:w="0" w:type="auto"/>
            <w:tcBorders>
              <w:top w:val="nil"/>
              <w:left w:val="single" w:sz="4" w:space="0" w:color="auto"/>
              <w:right w:val="single" w:sz="4" w:space="0" w:color="auto"/>
            </w:tcBorders>
            <w:shd w:val="clear" w:color="auto" w:fill="auto"/>
            <w:vAlign w:val="center"/>
            <w:hideMark/>
          </w:tcPr>
          <w:p w14:paraId="5FE2A0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почки (I - III стадия), нефробластома</w:t>
            </w:r>
          </w:p>
        </w:tc>
        <w:tc>
          <w:tcPr>
            <w:tcW w:w="0" w:type="auto"/>
            <w:tcBorders>
              <w:top w:val="nil"/>
              <w:left w:val="single" w:sz="4" w:space="0" w:color="auto"/>
              <w:right w:val="single" w:sz="4" w:space="0" w:color="auto"/>
            </w:tcBorders>
            <w:shd w:val="clear" w:color="auto" w:fill="auto"/>
            <w:vAlign w:val="center"/>
            <w:hideMark/>
          </w:tcPr>
          <w:p w14:paraId="1432AD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74830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радиочастотная аблация опухоли почки под ультразвуковой 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277498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93F684" w14:textId="77777777" w:rsidTr="004F01AC">
        <w:trPr>
          <w:trHeight w:val="630"/>
        </w:trPr>
        <w:tc>
          <w:tcPr>
            <w:tcW w:w="0" w:type="auto"/>
            <w:vMerge/>
            <w:tcBorders>
              <w:top w:val="nil"/>
              <w:left w:val="single" w:sz="4" w:space="0" w:color="auto"/>
              <w:right w:val="single" w:sz="4" w:space="0" w:color="auto"/>
            </w:tcBorders>
            <w:vAlign w:val="center"/>
            <w:hideMark/>
          </w:tcPr>
          <w:p w14:paraId="38AEA1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E69C5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DA6C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91FF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F9AF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BBD6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и суперселективная эмболизация (химиоэмболизация) почечных сосудов</w:t>
            </w:r>
          </w:p>
        </w:tc>
        <w:tc>
          <w:tcPr>
            <w:tcW w:w="0" w:type="auto"/>
            <w:vMerge/>
            <w:tcBorders>
              <w:top w:val="nil"/>
              <w:left w:val="single" w:sz="4" w:space="0" w:color="auto"/>
              <w:right w:val="single" w:sz="4" w:space="0" w:color="auto"/>
            </w:tcBorders>
            <w:vAlign w:val="center"/>
            <w:hideMark/>
          </w:tcPr>
          <w:p w14:paraId="4D204F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74BEFE" w14:textId="77777777" w:rsidTr="004F01AC">
        <w:trPr>
          <w:trHeight w:val="630"/>
        </w:trPr>
        <w:tc>
          <w:tcPr>
            <w:tcW w:w="0" w:type="auto"/>
            <w:vMerge/>
            <w:tcBorders>
              <w:top w:val="nil"/>
              <w:left w:val="single" w:sz="4" w:space="0" w:color="auto"/>
              <w:right w:val="single" w:sz="4" w:space="0" w:color="auto"/>
            </w:tcBorders>
            <w:vAlign w:val="center"/>
            <w:hideMark/>
          </w:tcPr>
          <w:p w14:paraId="266511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64E1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31DDD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C67</w:t>
            </w:r>
          </w:p>
        </w:tc>
        <w:tc>
          <w:tcPr>
            <w:tcW w:w="0" w:type="auto"/>
            <w:tcBorders>
              <w:top w:val="nil"/>
              <w:left w:val="single" w:sz="4" w:space="0" w:color="auto"/>
              <w:right w:val="single" w:sz="4" w:space="0" w:color="auto"/>
            </w:tcBorders>
            <w:shd w:val="clear" w:color="auto" w:fill="auto"/>
            <w:vAlign w:val="center"/>
            <w:hideMark/>
          </w:tcPr>
          <w:p w14:paraId="471986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мочевого пузыря I - IV стадия (T1-T2bNxMo)</w:t>
            </w:r>
          </w:p>
        </w:tc>
        <w:tc>
          <w:tcPr>
            <w:tcW w:w="0" w:type="auto"/>
            <w:tcBorders>
              <w:top w:val="nil"/>
              <w:left w:val="single" w:sz="4" w:space="0" w:color="auto"/>
              <w:right w:val="single" w:sz="4" w:space="0" w:color="auto"/>
            </w:tcBorders>
            <w:shd w:val="clear" w:color="auto" w:fill="auto"/>
            <w:vAlign w:val="center"/>
            <w:hideMark/>
          </w:tcPr>
          <w:p w14:paraId="3955820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069FD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интерстициальная фотодинамическая терапия</w:t>
            </w:r>
          </w:p>
        </w:tc>
        <w:tc>
          <w:tcPr>
            <w:tcW w:w="0" w:type="auto"/>
            <w:vMerge/>
            <w:tcBorders>
              <w:top w:val="nil"/>
              <w:left w:val="single" w:sz="4" w:space="0" w:color="auto"/>
              <w:right w:val="single" w:sz="4" w:space="0" w:color="auto"/>
            </w:tcBorders>
            <w:vAlign w:val="center"/>
            <w:hideMark/>
          </w:tcPr>
          <w:p w14:paraId="1D27DD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33BC21B" w14:textId="77777777" w:rsidTr="004F01AC">
        <w:trPr>
          <w:trHeight w:val="945"/>
        </w:trPr>
        <w:tc>
          <w:tcPr>
            <w:tcW w:w="0" w:type="auto"/>
            <w:vMerge/>
            <w:tcBorders>
              <w:top w:val="nil"/>
              <w:left w:val="single" w:sz="4" w:space="0" w:color="auto"/>
              <w:right w:val="single" w:sz="4" w:space="0" w:color="auto"/>
            </w:tcBorders>
            <w:vAlign w:val="center"/>
            <w:hideMark/>
          </w:tcPr>
          <w:p w14:paraId="22CFCE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3674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0D97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7A89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мочевого пузыря I - IV стадия (T1-T2bNxMo) при массивном кровотечении</w:t>
            </w:r>
          </w:p>
        </w:tc>
        <w:tc>
          <w:tcPr>
            <w:tcW w:w="0" w:type="auto"/>
            <w:tcBorders>
              <w:top w:val="nil"/>
              <w:left w:val="single" w:sz="4" w:space="0" w:color="auto"/>
              <w:right w:val="single" w:sz="4" w:space="0" w:color="auto"/>
            </w:tcBorders>
            <w:shd w:val="clear" w:color="auto" w:fill="auto"/>
            <w:vAlign w:val="center"/>
            <w:hideMark/>
          </w:tcPr>
          <w:p w14:paraId="6CFAF3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259B8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и суперселективная эмболизация (химиоэмболизация) ветвей внутренней подвздошной артерии</w:t>
            </w:r>
          </w:p>
        </w:tc>
        <w:tc>
          <w:tcPr>
            <w:tcW w:w="0" w:type="auto"/>
            <w:vMerge/>
            <w:tcBorders>
              <w:top w:val="nil"/>
              <w:left w:val="single" w:sz="4" w:space="0" w:color="auto"/>
              <w:right w:val="single" w:sz="4" w:space="0" w:color="auto"/>
            </w:tcBorders>
            <w:vAlign w:val="center"/>
            <w:hideMark/>
          </w:tcPr>
          <w:p w14:paraId="770E86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87B23AD" w14:textId="77777777" w:rsidTr="004F01AC">
        <w:trPr>
          <w:trHeight w:val="945"/>
        </w:trPr>
        <w:tc>
          <w:tcPr>
            <w:tcW w:w="0" w:type="auto"/>
            <w:vMerge/>
            <w:tcBorders>
              <w:top w:val="nil"/>
              <w:left w:val="single" w:sz="4" w:space="0" w:color="auto"/>
              <w:right w:val="single" w:sz="4" w:space="0" w:color="auto"/>
            </w:tcBorders>
            <w:vAlign w:val="center"/>
            <w:hideMark/>
          </w:tcPr>
          <w:p w14:paraId="269248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5025C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69B8C7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w:t>
            </w:r>
          </w:p>
        </w:tc>
        <w:tc>
          <w:tcPr>
            <w:tcW w:w="0" w:type="auto"/>
            <w:tcBorders>
              <w:top w:val="nil"/>
              <w:left w:val="single" w:sz="4" w:space="0" w:color="auto"/>
              <w:right w:val="single" w:sz="4" w:space="0" w:color="auto"/>
            </w:tcBorders>
            <w:shd w:val="clear" w:color="auto" w:fill="auto"/>
            <w:vAlign w:val="center"/>
            <w:hideMark/>
          </w:tcPr>
          <w:p w14:paraId="286804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легкого</w:t>
            </w:r>
          </w:p>
        </w:tc>
        <w:tc>
          <w:tcPr>
            <w:tcW w:w="0" w:type="auto"/>
            <w:tcBorders>
              <w:top w:val="nil"/>
              <w:left w:val="single" w:sz="4" w:space="0" w:color="auto"/>
              <w:right w:val="single" w:sz="4" w:space="0" w:color="auto"/>
            </w:tcBorders>
            <w:shd w:val="clear" w:color="auto" w:fill="auto"/>
            <w:vAlign w:val="center"/>
            <w:hideMark/>
          </w:tcPr>
          <w:p w14:paraId="39816B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50524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(видеоассистированная) резекция легкого (первичная, повторная, двусторонняя), лобэктомия</w:t>
            </w:r>
          </w:p>
        </w:tc>
        <w:tc>
          <w:tcPr>
            <w:tcW w:w="0" w:type="auto"/>
            <w:vMerge/>
            <w:tcBorders>
              <w:top w:val="nil"/>
              <w:left w:val="single" w:sz="4" w:space="0" w:color="auto"/>
              <w:right w:val="single" w:sz="4" w:space="0" w:color="auto"/>
            </w:tcBorders>
            <w:vAlign w:val="center"/>
            <w:hideMark/>
          </w:tcPr>
          <w:p w14:paraId="215156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368188A" w14:textId="77777777" w:rsidTr="004F01AC">
        <w:trPr>
          <w:trHeight w:val="1260"/>
        </w:trPr>
        <w:tc>
          <w:tcPr>
            <w:tcW w:w="0" w:type="auto"/>
            <w:vMerge/>
            <w:tcBorders>
              <w:top w:val="nil"/>
              <w:left w:val="single" w:sz="4" w:space="0" w:color="auto"/>
              <w:right w:val="single" w:sz="4" w:space="0" w:color="auto"/>
            </w:tcBorders>
            <w:vAlign w:val="center"/>
            <w:hideMark/>
          </w:tcPr>
          <w:p w14:paraId="371488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9CD27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74F9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A73D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FC66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F9FC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0" w:type="auto"/>
            <w:vMerge/>
            <w:tcBorders>
              <w:top w:val="nil"/>
              <w:left w:val="single" w:sz="4" w:space="0" w:color="auto"/>
              <w:right w:val="single" w:sz="4" w:space="0" w:color="auto"/>
            </w:tcBorders>
            <w:vAlign w:val="center"/>
            <w:hideMark/>
          </w:tcPr>
          <w:p w14:paraId="6C4CA5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289CB39" w14:textId="77777777" w:rsidTr="004F01AC">
        <w:trPr>
          <w:trHeight w:val="2205"/>
        </w:trPr>
        <w:tc>
          <w:tcPr>
            <w:tcW w:w="0" w:type="auto"/>
            <w:vMerge/>
            <w:tcBorders>
              <w:top w:val="nil"/>
              <w:left w:val="single" w:sz="4" w:space="0" w:color="auto"/>
              <w:right w:val="single" w:sz="4" w:space="0" w:color="auto"/>
            </w:tcBorders>
            <w:vAlign w:val="center"/>
            <w:hideMark/>
          </w:tcPr>
          <w:p w14:paraId="5B8244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897D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9B6DD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C78.1, C38.4, C38.8, C45.0, C78.2</w:t>
            </w:r>
          </w:p>
        </w:tc>
        <w:tc>
          <w:tcPr>
            <w:tcW w:w="0" w:type="auto"/>
            <w:tcBorders>
              <w:top w:val="nil"/>
              <w:left w:val="single" w:sz="4" w:space="0" w:color="auto"/>
              <w:right w:val="single" w:sz="4" w:space="0" w:color="auto"/>
            </w:tcBorders>
            <w:shd w:val="clear" w:color="auto" w:fill="auto"/>
            <w:vAlign w:val="center"/>
            <w:hideMark/>
          </w:tcPr>
          <w:p w14:paraId="0DD0CF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плевры. Распространенное поражение плевры. Мезотелиома плевры. Метастатическое поражение плевры</w:t>
            </w:r>
          </w:p>
        </w:tc>
        <w:tc>
          <w:tcPr>
            <w:tcW w:w="0" w:type="auto"/>
            <w:tcBorders>
              <w:top w:val="nil"/>
              <w:left w:val="single" w:sz="4" w:space="0" w:color="auto"/>
              <w:right w:val="single" w:sz="4" w:space="0" w:color="auto"/>
            </w:tcBorders>
            <w:shd w:val="clear" w:color="auto" w:fill="auto"/>
            <w:vAlign w:val="center"/>
            <w:hideMark/>
          </w:tcPr>
          <w:p w14:paraId="1EBA32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821B8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w:t>
            </w:r>
            <w:r w:rsidRPr="00217221">
              <w:rPr>
                <w:rFonts w:ascii="Times New Roman" w:eastAsia="Times New Roman" w:hAnsi="Times New Roman" w:cs="Times New Roman"/>
                <w:color w:val="000000"/>
                <w:sz w:val="24"/>
                <w:szCs w:val="24"/>
                <w:lang w:eastAsia="ru-RU"/>
              </w:rPr>
              <w:lastRenderedPageBreak/>
              <w:t>дальнейшей пролонгированной внутриплевральной фотодинамической терапией</w:t>
            </w:r>
          </w:p>
        </w:tc>
        <w:tc>
          <w:tcPr>
            <w:tcW w:w="0" w:type="auto"/>
            <w:vMerge/>
            <w:tcBorders>
              <w:top w:val="nil"/>
              <w:left w:val="single" w:sz="4" w:space="0" w:color="auto"/>
              <w:right w:val="single" w:sz="4" w:space="0" w:color="auto"/>
            </w:tcBorders>
            <w:vAlign w:val="center"/>
            <w:hideMark/>
          </w:tcPr>
          <w:p w14:paraId="70BFA0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C02FFA" w14:textId="77777777" w:rsidTr="004F01AC">
        <w:trPr>
          <w:trHeight w:val="315"/>
        </w:trPr>
        <w:tc>
          <w:tcPr>
            <w:tcW w:w="0" w:type="auto"/>
            <w:vMerge/>
            <w:tcBorders>
              <w:top w:val="nil"/>
              <w:left w:val="single" w:sz="4" w:space="0" w:color="auto"/>
              <w:right w:val="single" w:sz="4" w:space="0" w:color="auto"/>
            </w:tcBorders>
            <w:vAlign w:val="center"/>
            <w:hideMark/>
          </w:tcPr>
          <w:p w14:paraId="7B45F3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5AA55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A9D6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9364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84FF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4FF3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внутриплевральная фотодинамическая терапия</w:t>
            </w:r>
          </w:p>
        </w:tc>
        <w:tc>
          <w:tcPr>
            <w:tcW w:w="0" w:type="auto"/>
            <w:vMerge/>
            <w:tcBorders>
              <w:top w:val="nil"/>
              <w:left w:val="single" w:sz="4" w:space="0" w:color="auto"/>
              <w:right w:val="single" w:sz="4" w:space="0" w:color="auto"/>
            </w:tcBorders>
            <w:vAlign w:val="center"/>
            <w:hideMark/>
          </w:tcPr>
          <w:p w14:paraId="6C3FFC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F0AB478" w14:textId="77777777" w:rsidTr="004F01AC">
        <w:trPr>
          <w:trHeight w:val="315"/>
        </w:trPr>
        <w:tc>
          <w:tcPr>
            <w:tcW w:w="0" w:type="auto"/>
            <w:vMerge/>
            <w:tcBorders>
              <w:top w:val="nil"/>
              <w:left w:val="single" w:sz="4" w:space="0" w:color="auto"/>
              <w:right w:val="single" w:sz="4" w:space="0" w:color="auto"/>
            </w:tcBorders>
            <w:vAlign w:val="center"/>
            <w:hideMark/>
          </w:tcPr>
          <w:p w14:paraId="00FD87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48D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7BFC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A40C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8508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961D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Биоэлектротерапия</w:t>
            </w:r>
          </w:p>
        </w:tc>
        <w:tc>
          <w:tcPr>
            <w:tcW w:w="0" w:type="auto"/>
            <w:vMerge/>
            <w:tcBorders>
              <w:top w:val="nil"/>
              <w:left w:val="single" w:sz="4" w:space="0" w:color="auto"/>
              <w:right w:val="single" w:sz="4" w:space="0" w:color="auto"/>
            </w:tcBorders>
            <w:vAlign w:val="center"/>
            <w:hideMark/>
          </w:tcPr>
          <w:p w14:paraId="61EA27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5D15ACB" w14:textId="77777777" w:rsidTr="004F01AC">
        <w:trPr>
          <w:trHeight w:val="315"/>
        </w:trPr>
        <w:tc>
          <w:tcPr>
            <w:tcW w:w="0" w:type="auto"/>
            <w:vMerge/>
            <w:tcBorders>
              <w:top w:val="nil"/>
              <w:left w:val="single" w:sz="4" w:space="0" w:color="auto"/>
              <w:right w:val="single" w:sz="4" w:space="0" w:color="auto"/>
            </w:tcBorders>
            <w:vAlign w:val="center"/>
            <w:hideMark/>
          </w:tcPr>
          <w:p w14:paraId="08BA45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D1193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6624DF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C78.1, C38.4, C38.8, C45.0, C78.2</w:t>
            </w:r>
          </w:p>
        </w:tc>
        <w:tc>
          <w:tcPr>
            <w:tcW w:w="0" w:type="auto"/>
            <w:vMerge w:val="restart"/>
            <w:tcBorders>
              <w:top w:val="nil"/>
              <w:left w:val="single" w:sz="4" w:space="0" w:color="auto"/>
              <w:right w:val="single" w:sz="4" w:space="0" w:color="auto"/>
            </w:tcBorders>
            <w:shd w:val="clear" w:color="auto" w:fill="auto"/>
            <w:vAlign w:val="center"/>
            <w:hideMark/>
          </w:tcPr>
          <w:p w14:paraId="1455D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плевры</w:t>
            </w:r>
          </w:p>
        </w:tc>
        <w:tc>
          <w:tcPr>
            <w:tcW w:w="0" w:type="auto"/>
            <w:vMerge w:val="restart"/>
            <w:tcBorders>
              <w:top w:val="nil"/>
              <w:left w:val="single" w:sz="4" w:space="0" w:color="auto"/>
              <w:right w:val="single" w:sz="4" w:space="0" w:color="auto"/>
            </w:tcBorders>
            <w:shd w:val="clear" w:color="auto" w:fill="auto"/>
            <w:vAlign w:val="center"/>
            <w:hideMark/>
          </w:tcPr>
          <w:p w14:paraId="3D34E3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1132C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видеоторакоскопическое удаление опухоли плевры</w:t>
            </w:r>
          </w:p>
        </w:tc>
        <w:tc>
          <w:tcPr>
            <w:tcW w:w="0" w:type="auto"/>
            <w:vMerge/>
            <w:tcBorders>
              <w:top w:val="nil"/>
              <w:left w:val="single" w:sz="4" w:space="0" w:color="auto"/>
              <w:right w:val="single" w:sz="4" w:space="0" w:color="auto"/>
            </w:tcBorders>
            <w:vAlign w:val="center"/>
            <w:hideMark/>
          </w:tcPr>
          <w:p w14:paraId="47A1D0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3F8755A" w14:textId="77777777" w:rsidTr="004F01AC">
        <w:trPr>
          <w:trHeight w:val="315"/>
        </w:trPr>
        <w:tc>
          <w:tcPr>
            <w:tcW w:w="0" w:type="auto"/>
            <w:vMerge/>
            <w:tcBorders>
              <w:top w:val="nil"/>
              <w:left w:val="single" w:sz="4" w:space="0" w:color="auto"/>
              <w:right w:val="single" w:sz="4" w:space="0" w:color="auto"/>
            </w:tcBorders>
            <w:vAlign w:val="center"/>
            <w:hideMark/>
          </w:tcPr>
          <w:p w14:paraId="6B94F4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80AB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5161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02089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5713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68FF7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плеврэктомия</w:t>
            </w:r>
          </w:p>
        </w:tc>
        <w:tc>
          <w:tcPr>
            <w:tcW w:w="0" w:type="auto"/>
            <w:vMerge/>
            <w:tcBorders>
              <w:top w:val="nil"/>
              <w:left w:val="single" w:sz="4" w:space="0" w:color="auto"/>
              <w:right w:val="single" w:sz="4" w:space="0" w:color="auto"/>
            </w:tcBorders>
            <w:vAlign w:val="center"/>
            <w:hideMark/>
          </w:tcPr>
          <w:p w14:paraId="1C1B07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589262D" w14:textId="77777777" w:rsidTr="004F01AC">
        <w:trPr>
          <w:trHeight w:val="1260"/>
        </w:trPr>
        <w:tc>
          <w:tcPr>
            <w:tcW w:w="0" w:type="auto"/>
            <w:vMerge/>
            <w:tcBorders>
              <w:top w:val="nil"/>
              <w:left w:val="single" w:sz="4" w:space="0" w:color="auto"/>
              <w:right w:val="single" w:sz="4" w:space="0" w:color="auto"/>
            </w:tcBorders>
            <w:vAlign w:val="center"/>
            <w:hideMark/>
          </w:tcPr>
          <w:p w14:paraId="7DBAE3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BA3F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52784E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C79.2, C43, C44, C50</w:t>
            </w:r>
          </w:p>
        </w:tc>
        <w:tc>
          <w:tcPr>
            <w:tcW w:w="0" w:type="auto"/>
            <w:tcBorders>
              <w:top w:val="nil"/>
              <w:left w:val="single" w:sz="4" w:space="0" w:color="auto"/>
              <w:right w:val="single" w:sz="4" w:space="0" w:color="auto"/>
            </w:tcBorders>
            <w:shd w:val="clear" w:color="auto" w:fill="auto"/>
            <w:vAlign w:val="center"/>
            <w:hideMark/>
          </w:tcPr>
          <w:p w14:paraId="6822C9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метастатические злокачественные новообразования кожи</w:t>
            </w:r>
          </w:p>
        </w:tc>
        <w:tc>
          <w:tcPr>
            <w:tcW w:w="0" w:type="auto"/>
            <w:tcBorders>
              <w:top w:val="nil"/>
              <w:left w:val="single" w:sz="4" w:space="0" w:color="auto"/>
              <w:right w:val="single" w:sz="4" w:space="0" w:color="auto"/>
            </w:tcBorders>
            <w:shd w:val="clear" w:color="auto" w:fill="auto"/>
            <w:vAlign w:val="center"/>
            <w:hideMark/>
          </w:tcPr>
          <w:p w14:paraId="19A440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D587E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0" w:type="auto"/>
            <w:vMerge/>
            <w:tcBorders>
              <w:top w:val="nil"/>
              <w:left w:val="single" w:sz="4" w:space="0" w:color="auto"/>
              <w:right w:val="single" w:sz="4" w:space="0" w:color="auto"/>
            </w:tcBorders>
            <w:vAlign w:val="center"/>
            <w:hideMark/>
          </w:tcPr>
          <w:p w14:paraId="570C14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7A3231" w14:textId="77777777" w:rsidTr="004F01AC">
        <w:trPr>
          <w:trHeight w:val="630"/>
        </w:trPr>
        <w:tc>
          <w:tcPr>
            <w:tcW w:w="0" w:type="auto"/>
            <w:vMerge/>
            <w:tcBorders>
              <w:top w:val="nil"/>
              <w:left w:val="single" w:sz="4" w:space="0" w:color="auto"/>
              <w:right w:val="single" w:sz="4" w:space="0" w:color="auto"/>
            </w:tcBorders>
            <w:vAlign w:val="center"/>
            <w:hideMark/>
          </w:tcPr>
          <w:p w14:paraId="798A2F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54130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0DC9CD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C79.5, C40.0, C40.1, C40.2, C40.3, C40.8, C40.9, C41.2, C41.3, C41.4, </w:t>
            </w:r>
            <w:r w:rsidRPr="00217221">
              <w:rPr>
                <w:rFonts w:ascii="Times New Roman" w:eastAsia="Times New Roman" w:hAnsi="Times New Roman" w:cs="Times New Roman"/>
                <w:color w:val="000000"/>
                <w:sz w:val="24"/>
                <w:szCs w:val="24"/>
                <w:lang w:eastAsia="ru-RU"/>
              </w:rPr>
              <w:lastRenderedPageBreak/>
              <w:t>C41.8, C41.9, C49, C50, C79.8</w:t>
            </w:r>
          </w:p>
        </w:tc>
        <w:tc>
          <w:tcPr>
            <w:tcW w:w="0" w:type="auto"/>
            <w:vMerge w:val="restart"/>
            <w:tcBorders>
              <w:top w:val="nil"/>
              <w:left w:val="single" w:sz="4" w:space="0" w:color="auto"/>
              <w:right w:val="single" w:sz="4" w:space="0" w:color="auto"/>
            </w:tcBorders>
            <w:shd w:val="clear" w:color="auto" w:fill="auto"/>
            <w:vAlign w:val="center"/>
            <w:hideMark/>
          </w:tcPr>
          <w:p w14:paraId="5A78C5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0" w:type="auto"/>
            <w:vMerge w:val="restart"/>
            <w:tcBorders>
              <w:top w:val="nil"/>
              <w:left w:val="single" w:sz="4" w:space="0" w:color="auto"/>
              <w:right w:val="single" w:sz="4" w:space="0" w:color="auto"/>
            </w:tcBorders>
            <w:shd w:val="clear" w:color="auto" w:fill="auto"/>
            <w:vAlign w:val="center"/>
            <w:hideMark/>
          </w:tcPr>
          <w:p w14:paraId="66458B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4F9B9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остеопластика под ультразвуковой 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4B5BE5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C42DDB" w14:textId="77777777" w:rsidTr="004F01AC">
        <w:trPr>
          <w:trHeight w:val="945"/>
        </w:trPr>
        <w:tc>
          <w:tcPr>
            <w:tcW w:w="0" w:type="auto"/>
            <w:vMerge/>
            <w:tcBorders>
              <w:top w:val="nil"/>
              <w:left w:val="single" w:sz="4" w:space="0" w:color="auto"/>
              <w:right w:val="single" w:sz="4" w:space="0" w:color="auto"/>
            </w:tcBorders>
            <w:vAlign w:val="center"/>
            <w:hideMark/>
          </w:tcPr>
          <w:p w14:paraId="2DE457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C06FA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D712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FE6DB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765C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5C3A4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аблация радиочастотная новообразований костей под ультразвуковой и (или) рентгеннавигацией и (или) под контролем компьютерной томографии</w:t>
            </w:r>
          </w:p>
        </w:tc>
        <w:tc>
          <w:tcPr>
            <w:tcW w:w="0" w:type="auto"/>
            <w:vMerge/>
            <w:tcBorders>
              <w:top w:val="nil"/>
              <w:left w:val="single" w:sz="4" w:space="0" w:color="auto"/>
              <w:right w:val="single" w:sz="4" w:space="0" w:color="auto"/>
            </w:tcBorders>
            <w:vAlign w:val="center"/>
            <w:hideMark/>
          </w:tcPr>
          <w:p w14:paraId="7D9233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E732DB" w14:textId="77777777" w:rsidTr="004F01AC">
        <w:trPr>
          <w:trHeight w:val="315"/>
        </w:trPr>
        <w:tc>
          <w:tcPr>
            <w:tcW w:w="0" w:type="auto"/>
            <w:vMerge/>
            <w:tcBorders>
              <w:top w:val="nil"/>
              <w:left w:val="single" w:sz="4" w:space="0" w:color="auto"/>
              <w:right w:val="single" w:sz="4" w:space="0" w:color="auto"/>
            </w:tcBorders>
            <w:vAlign w:val="center"/>
            <w:hideMark/>
          </w:tcPr>
          <w:p w14:paraId="3D2019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6EEB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3E58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DBE3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B172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6FE8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вертебропластика под лучевым контролем</w:t>
            </w:r>
          </w:p>
        </w:tc>
        <w:tc>
          <w:tcPr>
            <w:tcW w:w="0" w:type="auto"/>
            <w:vMerge/>
            <w:tcBorders>
              <w:top w:val="nil"/>
              <w:left w:val="single" w:sz="4" w:space="0" w:color="auto"/>
              <w:right w:val="single" w:sz="4" w:space="0" w:color="auto"/>
            </w:tcBorders>
            <w:vAlign w:val="center"/>
            <w:hideMark/>
          </w:tcPr>
          <w:p w14:paraId="3349C3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222806" w14:textId="77777777" w:rsidTr="004F01AC">
        <w:trPr>
          <w:trHeight w:val="630"/>
        </w:trPr>
        <w:tc>
          <w:tcPr>
            <w:tcW w:w="0" w:type="auto"/>
            <w:vMerge/>
            <w:tcBorders>
              <w:top w:val="nil"/>
              <w:left w:val="single" w:sz="4" w:space="0" w:color="auto"/>
              <w:right w:val="single" w:sz="4" w:space="0" w:color="auto"/>
            </w:tcBorders>
            <w:vAlign w:val="center"/>
            <w:hideMark/>
          </w:tcPr>
          <w:p w14:paraId="5396C5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2137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7524D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6A5B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A415F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F4C1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(суперселективная) эмболизация (химиоэмболизация) опухолевых сосудов</w:t>
            </w:r>
          </w:p>
        </w:tc>
        <w:tc>
          <w:tcPr>
            <w:tcW w:w="0" w:type="auto"/>
            <w:vMerge/>
            <w:tcBorders>
              <w:top w:val="nil"/>
              <w:left w:val="single" w:sz="4" w:space="0" w:color="auto"/>
              <w:right w:val="single" w:sz="4" w:space="0" w:color="auto"/>
            </w:tcBorders>
            <w:vAlign w:val="center"/>
            <w:hideMark/>
          </w:tcPr>
          <w:p w14:paraId="20AADE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3BAB152" w14:textId="77777777" w:rsidTr="004F01AC">
        <w:trPr>
          <w:trHeight w:val="1260"/>
        </w:trPr>
        <w:tc>
          <w:tcPr>
            <w:tcW w:w="0" w:type="auto"/>
            <w:vMerge/>
            <w:tcBorders>
              <w:top w:val="nil"/>
              <w:left w:val="single" w:sz="4" w:space="0" w:color="auto"/>
              <w:right w:val="single" w:sz="4" w:space="0" w:color="auto"/>
            </w:tcBorders>
            <w:vAlign w:val="center"/>
            <w:hideMark/>
          </w:tcPr>
          <w:p w14:paraId="776640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8C646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886C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C5F7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A7D0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AFCCB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0" w:type="auto"/>
            <w:vMerge/>
            <w:tcBorders>
              <w:top w:val="nil"/>
              <w:left w:val="single" w:sz="4" w:space="0" w:color="auto"/>
              <w:right w:val="single" w:sz="4" w:space="0" w:color="auto"/>
            </w:tcBorders>
            <w:vAlign w:val="center"/>
            <w:hideMark/>
          </w:tcPr>
          <w:p w14:paraId="4F13C0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89D356" w14:textId="77777777" w:rsidTr="004F01AC">
        <w:trPr>
          <w:trHeight w:val="315"/>
        </w:trPr>
        <w:tc>
          <w:tcPr>
            <w:tcW w:w="0" w:type="auto"/>
            <w:vMerge/>
            <w:tcBorders>
              <w:top w:val="nil"/>
              <w:left w:val="single" w:sz="4" w:space="0" w:color="auto"/>
              <w:right w:val="single" w:sz="4" w:space="0" w:color="auto"/>
            </w:tcBorders>
            <w:vAlign w:val="center"/>
            <w:hideMark/>
          </w:tcPr>
          <w:p w14:paraId="6C317C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7DED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1AC9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A546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8C87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7C04358" w14:textId="181D3773" w:rsidR="00217221" w:rsidRDefault="00445600"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w:t>
            </w:r>
            <w:r w:rsidR="00217221" w:rsidRPr="00217221">
              <w:rPr>
                <w:rFonts w:ascii="Times New Roman" w:eastAsia="Times New Roman" w:hAnsi="Times New Roman" w:cs="Times New Roman"/>
                <w:color w:val="000000"/>
                <w:sz w:val="24"/>
                <w:szCs w:val="24"/>
                <w:lang w:eastAsia="ru-RU"/>
              </w:rPr>
              <w:t>иоэлектротерапия</w:t>
            </w:r>
          </w:p>
          <w:p w14:paraId="6F51F8EA" w14:textId="77777777" w:rsidR="00445600" w:rsidRDefault="00445600" w:rsidP="00217221">
            <w:pPr>
              <w:spacing w:after="0" w:line="240" w:lineRule="auto"/>
              <w:rPr>
                <w:rFonts w:ascii="Times New Roman" w:eastAsia="Times New Roman" w:hAnsi="Times New Roman" w:cs="Times New Roman"/>
                <w:color w:val="000000"/>
                <w:sz w:val="24"/>
                <w:szCs w:val="24"/>
                <w:lang w:eastAsia="ru-RU"/>
              </w:rPr>
            </w:pPr>
          </w:p>
          <w:p w14:paraId="2E48CEA5" w14:textId="33E4E5D5" w:rsidR="00445600" w:rsidRPr="00217221" w:rsidRDefault="00445600"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2C67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696F899" w14:textId="77777777" w:rsidTr="00445600">
        <w:trPr>
          <w:trHeight w:val="630"/>
        </w:trPr>
        <w:tc>
          <w:tcPr>
            <w:tcW w:w="0" w:type="auto"/>
            <w:vMerge/>
            <w:tcBorders>
              <w:top w:val="nil"/>
              <w:left w:val="single" w:sz="4" w:space="0" w:color="auto"/>
              <w:right w:val="single" w:sz="4" w:space="0" w:color="auto"/>
            </w:tcBorders>
            <w:vAlign w:val="center"/>
            <w:hideMark/>
          </w:tcPr>
          <w:p w14:paraId="467D70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549D6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w:t>
            </w:r>
            <w:r w:rsidRPr="00217221">
              <w:rPr>
                <w:rFonts w:ascii="Times New Roman" w:eastAsia="Times New Roman" w:hAnsi="Times New Roman" w:cs="Times New Roman"/>
                <w:color w:val="000000"/>
                <w:sz w:val="24"/>
                <w:szCs w:val="24"/>
                <w:lang w:eastAsia="ru-RU"/>
              </w:rPr>
              <w:lastRenderedPageBreak/>
              <w:t>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0" w:type="auto"/>
            <w:vMerge w:val="restart"/>
            <w:tcBorders>
              <w:top w:val="nil"/>
              <w:left w:val="single" w:sz="4" w:space="0" w:color="auto"/>
              <w:right w:val="single" w:sz="4" w:space="0" w:color="auto"/>
            </w:tcBorders>
            <w:shd w:val="clear" w:color="auto" w:fill="auto"/>
            <w:hideMark/>
          </w:tcPr>
          <w:p w14:paraId="0CAC0E8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C00.0, C00.1, C00.2, C00.3, C00.4, C00.5, C00.6, C00.8, C00.9, C01, C02, C03.1, </w:t>
            </w:r>
            <w:r w:rsidRPr="00217221">
              <w:rPr>
                <w:rFonts w:ascii="Times New Roman" w:eastAsia="Times New Roman" w:hAnsi="Times New Roman" w:cs="Times New Roman"/>
                <w:color w:val="000000"/>
                <w:sz w:val="24"/>
                <w:szCs w:val="24"/>
                <w:lang w:eastAsia="ru-RU"/>
              </w:rPr>
              <w:lastRenderedPageBreak/>
              <w:t xml:space="preserve">C03.9, C04.0, C04.1, C04.8, C04.9, C05, C06.0, C06.1, C06.2, C06.9, C07, C08.0, C08.1, C08.8, C08.9, C09.0, C09.8, C09.9, C10.0, C10.1, C10.2, C10.4, C10.8, C10.9, C11.0, C11.1, C11.2, C11.3, C11.8, C11.9, C13.0, C13.1, C13.2, C13.8, </w:t>
            </w:r>
            <w:r w:rsidRPr="00217221">
              <w:rPr>
                <w:rFonts w:ascii="Times New Roman" w:eastAsia="Times New Roman" w:hAnsi="Times New Roman" w:cs="Times New Roman"/>
                <w:color w:val="000000"/>
                <w:sz w:val="24"/>
                <w:szCs w:val="24"/>
                <w:lang w:eastAsia="ru-RU"/>
              </w:rPr>
              <w:lastRenderedPageBreak/>
              <w:t>C13.9, C14.0, C12, C14.8, C15.0, C30.0, C30.1, C31.0, C31.1, C31.2, C31.3, C31.8, C31.9, C32.0, C32.1, C32.2, C32.3, C32.8, C32.9, C33, C43, C44, C49.0, C69, C73</w:t>
            </w:r>
          </w:p>
        </w:tc>
        <w:tc>
          <w:tcPr>
            <w:tcW w:w="0" w:type="auto"/>
            <w:vMerge w:val="restart"/>
            <w:tcBorders>
              <w:top w:val="nil"/>
              <w:left w:val="single" w:sz="4" w:space="0" w:color="auto"/>
              <w:right w:val="single" w:sz="4" w:space="0" w:color="auto"/>
            </w:tcBorders>
            <w:shd w:val="clear" w:color="auto" w:fill="auto"/>
            <w:hideMark/>
          </w:tcPr>
          <w:p w14:paraId="3FB6A9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опухоли головы и шеи, первичные и рецидивные, метастатические опухоли центральной нервной системы</w:t>
            </w:r>
          </w:p>
        </w:tc>
        <w:tc>
          <w:tcPr>
            <w:tcW w:w="0" w:type="auto"/>
            <w:vMerge w:val="restart"/>
            <w:tcBorders>
              <w:top w:val="nil"/>
              <w:left w:val="single" w:sz="4" w:space="0" w:color="auto"/>
              <w:right w:val="single" w:sz="4" w:space="0" w:color="auto"/>
            </w:tcBorders>
            <w:shd w:val="clear" w:color="auto" w:fill="auto"/>
            <w:hideMark/>
          </w:tcPr>
          <w:p w14:paraId="5D8097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953A2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энуклеация глазного яблока с одномоментной пластикой опорно-двигательной культи</w:t>
            </w:r>
          </w:p>
        </w:tc>
        <w:tc>
          <w:tcPr>
            <w:tcW w:w="0" w:type="auto"/>
            <w:vMerge/>
            <w:tcBorders>
              <w:top w:val="nil"/>
              <w:left w:val="single" w:sz="4" w:space="0" w:color="auto"/>
              <w:right w:val="single" w:sz="4" w:space="0" w:color="auto"/>
            </w:tcBorders>
            <w:vAlign w:val="center"/>
            <w:hideMark/>
          </w:tcPr>
          <w:p w14:paraId="088237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D9A5DF" w14:textId="77777777" w:rsidTr="00445600">
        <w:trPr>
          <w:trHeight w:val="630"/>
        </w:trPr>
        <w:tc>
          <w:tcPr>
            <w:tcW w:w="0" w:type="auto"/>
            <w:vMerge/>
            <w:tcBorders>
              <w:top w:val="nil"/>
              <w:left w:val="single" w:sz="4" w:space="0" w:color="auto"/>
              <w:right w:val="single" w:sz="4" w:space="0" w:color="auto"/>
            </w:tcBorders>
            <w:vAlign w:val="center"/>
            <w:hideMark/>
          </w:tcPr>
          <w:p w14:paraId="68CBBE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B5EDC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13AF2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D7410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89A85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4B04E5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энуклеация глазного яблока с формированием опорно-двигательной культи имплантатом</w:t>
            </w:r>
          </w:p>
        </w:tc>
        <w:tc>
          <w:tcPr>
            <w:tcW w:w="0" w:type="auto"/>
            <w:vMerge/>
            <w:tcBorders>
              <w:top w:val="nil"/>
              <w:left w:val="single" w:sz="4" w:space="0" w:color="auto"/>
              <w:right w:val="single" w:sz="4" w:space="0" w:color="auto"/>
            </w:tcBorders>
            <w:vAlign w:val="center"/>
            <w:hideMark/>
          </w:tcPr>
          <w:p w14:paraId="15F396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89B29FA" w14:textId="77777777" w:rsidTr="004F01AC">
        <w:trPr>
          <w:trHeight w:val="945"/>
        </w:trPr>
        <w:tc>
          <w:tcPr>
            <w:tcW w:w="0" w:type="auto"/>
            <w:vMerge/>
            <w:tcBorders>
              <w:top w:val="nil"/>
              <w:left w:val="single" w:sz="4" w:space="0" w:color="auto"/>
              <w:right w:val="single" w:sz="4" w:space="0" w:color="auto"/>
            </w:tcBorders>
            <w:vAlign w:val="center"/>
            <w:hideMark/>
          </w:tcPr>
          <w:p w14:paraId="04BD21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C280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CE82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36F52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0B5AD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4CA99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лимфаденэктомия шейная расширенная с реконструктивно-пластическим компонентом: реконструкция мягких тканей </w:t>
            </w:r>
            <w:r w:rsidRPr="00217221">
              <w:rPr>
                <w:rFonts w:ascii="Times New Roman" w:eastAsia="Times New Roman" w:hAnsi="Times New Roman" w:cs="Times New Roman"/>
                <w:color w:val="000000"/>
                <w:sz w:val="24"/>
                <w:szCs w:val="24"/>
                <w:lang w:eastAsia="ru-RU"/>
              </w:rPr>
              <w:lastRenderedPageBreak/>
              <w:t>местными лоскутами</w:t>
            </w:r>
          </w:p>
        </w:tc>
        <w:tc>
          <w:tcPr>
            <w:tcW w:w="0" w:type="auto"/>
            <w:vMerge/>
            <w:tcBorders>
              <w:top w:val="nil"/>
              <w:left w:val="single" w:sz="4" w:space="0" w:color="auto"/>
              <w:right w:val="single" w:sz="4" w:space="0" w:color="auto"/>
            </w:tcBorders>
            <w:vAlign w:val="center"/>
            <w:hideMark/>
          </w:tcPr>
          <w:p w14:paraId="3B8280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9C595B8" w14:textId="77777777" w:rsidTr="004F01AC">
        <w:trPr>
          <w:trHeight w:val="630"/>
        </w:trPr>
        <w:tc>
          <w:tcPr>
            <w:tcW w:w="0" w:type="auto"/>
            <w:vMerge/>
            <w:tcBorders>
              <w:top w:val="nil"/>
              <w:left w:val="single" w:sz="4" w:space="0" w:color="auto"/>
              <w:right w:val="single" w:sz="4" w:space="0" w:color="auto"/>
            </w:tcBorders>
            <w:vAlign w:val="center"/>
            <w:hideMark/>
          </w:tcPr>
          <w:p w14:paraId="13A61A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6334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6D7C8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F3777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F0C5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8E670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лимфаденэктомия шейная расширенная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B849E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367C3C" w14:textId="77777777" w:rsidTr="004F01AC">
        <w:trPr>
          <w:trHeight w:val="630"/>
        </w:trPr>
        <w:tc>
          <w:tcPr>
            <w:tcW w:w="0" w:type="auto"/>
            <w:vMerge/>
            <w:tcBorders>
              <w:top w:val="nil"/>
              <w:left w:val="single" w:sz="4" w:space="0" w:color="auto"/>
              <w:right w:val="single" w:sz="4" w:space="0" w:color="auto"/>
            </w:tcBorders>
            <w:vAlign w:val="center"/>
            <w:hideMark/>
          </w:tcPr>
          <w:p w14:paraId="2C0DA5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A1BA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18158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34BD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4EC0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2EBD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гемиглоссэктомия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682A06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8AF875" w14:textId="77777777" w:rsidTr="004F01AC">
        <w:trPr>
          <w:trHeight w:val="630"/>
        </w:trPr>
        <w:tc>
          <w:tcPr>
            <w:tcW w:w="0" w:type="auto"/>
            <w:vMerge/>
            <w:tcBorders>
              <w:top w:val="nil"/>
              <w:left w:val="single" w:sz="4" w:space="0" w:color="auto"/>
              <w:right w:val="single" w:sz="4" w:space="0" w:color="auto"/>
            </w:tcBorders>
            <w:vAlign w:val="center"/>
            <w:hideMark/>
          </w:tcPr>
          <w:p w14:paraId="5848D2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AE34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186A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BC66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ACC7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79CF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околоушной слюнной железы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3620EF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1F9E331" w14:textId="77777777" w:rsidTr="004F01AC">
        <w:trPr>
          <w:trHeight w:val="630"/>
        </w:trPr>
        <w:tc>
          <w:tcPr>
            <w:tcW w:w="0" w:type="auto"/>
            <w:vMerge/>
            <w:tcBorders>
              <w:top w:val="nil"/>
              <w:left w:val="single" w:sz="4" w:space="0" w:color="auto"/>
              <w:right w:val="single" w:sz="4" w:space="0" w:color="auto"/>
            </w:tcBorders>
            <w:vAlign w:val="center"/>
            <w:hideMark/>
          </w:tcPr>
          <w:p w14:paraId="766A73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D06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01DE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C60B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BA88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E1DCB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верхней челюсти комбинированная с микрохирургической пластикой</w:t>
            </w:r>
          </w:p>
        </w:tc>
        <w:tc>
          <w:tcPr>
            <w:tcW w:w="0" w:type="auto"/>
            <w:vMerge/>
            <w:tcBorders>
              <w:top w:val="nil"/>
              <w:left w:val="single" w:sz="4" w:space="0" w:color="auto"/>
              <w:right w:val="single" w:sz="4" w:space="0" w:color="auto"/>
            </w:tcBorders>
            <w:vAlign w:val="center"/>
            <w:hideMark/>
          </w:tcPr>
          <w:p w14:paraId="581E6A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A83F6D9" w14:textId="77777777" w:rsidTr="004F01AC">
        <w:trPr>
          <w:trHeight w:val="315"/>
        </w:trPr>
        <w:tc>
          <w:tcPr>
            <w:tcW w:w="0" w:type="auto"/>
            <w:vMerge/>
            <w:tcBorders>
              <w:top w:val="nil"/>
              <w:left w:val="single" w:sz="4" w:space="0" w:color="auto"/>
              <w:right w:val="single" w:sz="4" w:space="0" w:color="auto"/>
            </w:tcBorders>
            <w:vAlign w:val="center"/>
            <w:hideMark/>
          </w:tcPr>
          <w:p w14:paraId="0A8D8C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4FBE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553918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A7B8A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77CE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38FD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губы с микрохирургической пластикой</w:t>
            </w:r>
          </w:p>
        </w:tc>
        <w:tc>
          <w:tcPr>
            <w:tcW w:w="0" w:type="auto"/>
            <w:vMerge/>
            <w:tcBorders>
              <w:top w:val="nil"/>
              <w:left w:val="single" w:sz="4" w:space="0" w:color="auto"/>
              <w:right w:val="single" w:sz="4" w:space="0" w:color="auto"/>
            </w:tcBorders>
            <w:vAlign w:val="center"/>
            <w:hideMark/>
          </w:tcPr>
          <w:p w14:paraId="5852C6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751513D" w14:textId="77777777" w:rsidTr="004F01AC">
        <w:trPr>
          <w:trHeight w:val="630"/>
        </w:trPr>
        <w:tc>
          <w:tcPr>
            <w:tcW w:w="0" w:type="auto"/>
            <w:vMerge/>
            <w:tcBorders>
              <w:top w:val="nil"/>
              <w:left w:val="single" w:sz="4" w:space="0" w:color="auto"/>
              <w:right w:val="single" w:sz="4" w:space="0" w:color="auto"/>
            </w:tcBorders>
            <w:vAlign w:val="center"/>
            <w:hideMark/>
          </w:tcPr>
          <w:p w14:paraId="33A1C9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0C6ED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A98CE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37F2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45465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4B75B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гемиглоссэктомия с микрохирургической пластикой</w:t>
            </w:r>
          </w:p>
        </w:tc>
        <w:tc>
          <w:tcPr>
            <w:tcW w:w="0" w:type="auto"/>
            <w:vMerge/>
            <w:tcBorders>
              <w:top w:val="nil"/>
              <w:left w:val="single" w:sz="4" w:space="0" w:color="auto"/>
              <w:right w:val="single" w:sz="4" w:space="0" w:color="auto"/>
            </w:tcBorders>
            <w:vAlign w:val="center"/>
            <w:hideMark/>
          </w:tcPr>
          <w:p w14:paraId="694215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64D7AA3" w14:textId="77777777" w:rsidTr="004F01AC">
        <w:trPr>
          <w:trHeight w:val="315"/>
        </w:trPr>
        <w:tc>
          <w:tcPr>
            <w:tcW w:w="0" w:type="auto"/>
            <w:vMerge/>
            <w:tcBorders>
              <w:top w:val="nil"/>
              <w:left w:val="single" w:sz="4" w:space="0" w:color="auto"/>
              <w:right w:val="single" w:sz="4" w:space="0" w:color="auto"/>
            </w:tcBorders>
            <w:vAlign w:val="center"/>
            <w:hideMark/>
          </w:tcPr>
          <w:p w14:paraId="75A666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BC877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24A339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4EC67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513B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6EE7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глоссэктомия с микрохирургической пластикой</w:t>
            </w:r>
          </w:p>
        </w:tc>
        <w:tc>
          <w:tcPr>
            <w:tcW w:w="0" w:type="auto"/>
            <w:vMerge/>
            <w:tcBorders>
              <w:top w:val="nil"/>
              <w:left w:val="single" w:sz="4" w:space="0" w:color="auto"/>
              <w:right w:val="single" w:sz="4" w:space="0" w:color="auto"/>
            </w:tcBorders>
            <w:vAlign w:val="center"/>
            <w:hideMark/>
          </w:tcPr>
          <w:p w14:paraId="00A2F2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DFCD512" w14:textId="77777777" w:rsidTr="004F01AC">
        <w:trPr>
          <w:trHeight w:val="945"/>
        </w:trPr>
        <w:tc>
          <w:tcPr>
            <w:tcW w:w="0" w:type="auto"/>
            <w:vMerge/>
            <w:tcBorders>
              <w:top w:val="nil"/>
              <w:left w:val="single" w:sz="4" w:space="0" w:color="auto"/>
              <w:right w:val="single" w:sz="4" w:space="0" w:color="auto"/>
            </w:tcBorders>
            <w:vAlign w:val="center"/>
            <w:hideMark/>
          </w:tcPr>
          <w:p w14:paraId="656676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D1E7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DA6C5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0278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3C805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9156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резекция околоушной слюнной железы в плоскости ветвей лицевого нерва с микрохирургическим </w:t>
            </w:r>
            <w:r w:rsidRPr="00217221">
              <w:rPr>
                <w:rFonts w:ascii="Times New Roman" w:eastAsia="Times New Roman" w:hAnsi="Times New Roman" w:cs="Times New Roman"/>
                <w:color w:val="000000"/>
                <w:sz w:val="24"/>
                <w:szCs w:val="24"/>
                <w:lang w:eastAsia="ru-RU"/>
              </w:rPr>
              <w:lastRenderedPageBreak/>
              <w:t>невролизом</w:t>
            </w:r>
          </w:p>
        </w:tc>
        <w:tc>
          <w:tcPr>
            <w:tcW w:w="0" w:type="auto"/>
            <w:vMerge/>
            <w:tcBorders>
              <w:top w:val="nil"/>
              <w:left w:val="single" w:sz="4" w:space="0" w:color="auto"/>
              <w:right w:val="single" w:sz="4" w:space="0" w:color="auto"/>
            </w:tcBorders>
            <w:vAlign w:val="center"/>
            <w:hideMark/>
          </w:tcPr>
          <w:p w14:paraId="11A550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F13735" w14:textId="77777777" w:rsidTr="004F01AC">
        <w:trPr>
          <w:trHeight w:val="630"/>
        </w:trPr>
        <w:tc>
          <w:tcPr>
            <w:tcW w:w="0" w:type="auto"/>
            <w:vMerge/>
            <w:tcBorders>
              <w:top w:val="nil"/>
              <w:left w:val="single" w:sz="4" w:space="0" w:color="auto"/>
              <w:right w:val="single" w:sz="4" w:space="0" w:color="auto"/>
            </w:tcBorders>
            <w:vAlign w:val="center"/>
            <w:hideMark/>
          </w:tcPr>
          <w:p w14:paraId="3786DE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22AC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4EB6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BAE2F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5BC3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6E82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с микрохирургической пластикой периферического нерва</w:t>
            </w:r>
          </w:p>
        </w:tc>
        <w:tc>
          <w:tcPr>
            <w:tcW w:w="0" w:type="auto"/>
            <w:vMerge/>
            <w:tcBorders>
              <w:top w:val="nil"/>
              <w:left w:val="single" w:sz="4" w:space="0" w:color="auto"/>
              <w:right w:val="single" w:sz="4" w:space="0" w:color="auto"/>
            </w:tcBorders>
            <w:vAlign w:val="center"/>
            <w:hideMark/>
          </w:tcPr>
          <w:p w14:paraId="0D9F28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2ADE008" w14:textId="77777777" w:rsidTr="004F01AC">
        <w:trPr>
          <w:trHeight w:val="945"/>
        </w:trPr>
        <w:tc>
          <w:tcPr>
            <w:tcW w:w="0" w:type="auto"/>
            <w:vMerge/>
            <w:tcBorders>
              <w:top w:val="nil"/>
              <w:left w:val="single" w:sz="4" w:space="0" w:color="auto"/>
              <w:right w:val="single" w:sz="4" w:space="0" w:color="auto"/>
            </w:tcBorders>
            <w:vAlign w:val="center"/>
            <w:hideMark/>
          </w:tcPr>
          <w:p w14:paraId="19DFA7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27AD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2FA0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2AB7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C09A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F1F4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лимфаденэктомия шейная расширенная с реконструктивно-пластическим компонентом (микрохирургическая реконструкция)</w:t>
            </w:r>
          </w:p>
        </w:tc>
        <w:tc>
          <w:tcPr>
            <w:tcW w:w="0" w:type="auto"/>
            <w:vMerge/>
            <w:tcBorders>
              <w:top w:val="nil"/>
              <w:left w:val="single" w:sz="4" w:space="0" w:color="auto"/>
              <w:right w:val="single" w:sz="4" w:space="0" w:color="auto"/>
            </w:tcBorders>
            <w:vAlign w:val="center"/>
            <w:hideMark/>
          </w:tcPr>
          <w:p w14:paraId="58384B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7A42C6" w14:textId="77777777" w:rsidTr="004F01AC">
        <w:trPr>
          <w:trHeight w:val="945"/>
        </w:trPr>
        <w:tc>
          <w:tcPr>
            <w:tcW w:w="0" w:type="auto"/>
            <w:vMerge/>
            <w:tcBorders>
              <w:top w:val="nil"/>
              <w:left w:val="single" w:sz="4" w:space="0" w:color="auto"/>
              <w:right w:val="single" w:sz="4" w:space="0" w:color="auto"/>
            </w:tcBorders>
            <w:vAlign w:val="center"/>
            <w:hideMark/>
          </w:tcPr>
          <w:p w14:paraId="63784D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44E2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BFF6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59B7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D8F2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DE72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опухоли кожи с реконструктивно-пластическим компонентом расширенное (микрохирургическая реконструкция)</w:t>
            </w:r>
          </w:p>
        </w:tc>
        <w:tc>
          <w:tcPr>
            <w:tcW w:w="0" w:type="auto"/>
            <w:vMerge/>
            <w:tcBorders>
              <w:top w:val="nil"/>
              <w:left w:val="single" w:sz="4" w:space="0" w:color="auto"/>
              <w:right w:val="single" w:sz="4" w:space="0" w:color="auto"/>
            </w:tcBorders>
            <w:vAlign w:val="center"/>
            <w:hideMark/>
          </w:tcPr>
          <w:p w14:paraId="62C855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BDD6AF3" w14:textId="77777777" w:rsidTr="004F01AC">
        <w:trPr>
          <w:trHeight w:val="630"/>
        </w:trPr>
        <w:tc>
          <w:tcPr>
            <w:tcW w:w="0" w:type="auto"/>
            <w:vMerge/>
            <w:tcBorders>
              <w:top w:val="nil"/>
              <w:left w:val="single" w:sz="4" w:space="0" w:color="auto"/>
              <w:right w:val="single" w:sz="4" w:space="0" w:color="auto"/>
            </w:tcBorders>
            <w:vAlign w:val="center"/>
            <w:hideMark/>
          </w:tcPr>
          <w:p w14:paraId="7F6082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7435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425F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6349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017C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01CD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паротидэктомия радикальная с микрохирургической пластикой</w:t>
            </w:r>
          </w:p>
        </w:tc>
        <w:tc>
          <w:tcPr>
            <w:tcW w:w="0" w:type="auto"/>
            <w:vMerge/>
            <w:tcBorders>
              <w:top w:val="nil"/>
              <w:left w:val="single" w:sz="4" w:space="0" w:color="auto"/>
              <w:right w:val="single" w:sz="4" w:space="0" w:color="auto"/>
            </w:tcBorders>
            <w:vAlign w:val="center"/>
            <w:hideMark/>
          </w:tcPr>
          <w:p w14:paraId="3A2A17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B69FE03" w14:textId="77777777" w:rsidTr="004F01AC">
        <w:trPr>
          <w:trHeight w:val="315"/>
        </w:trPr>
        <w:tc>
          <w:tcPr>
            <w:tcW w:w="0" w:type="auto"/>
            <w:vMerge/>
            <w:tcBorders>
              <w:top w:val="nil"/>
              <w:left w:val="single" w:sz="4" w:space="0" w:color="auto"/>
              <w:right w:val="single" w:sz="4" w:space="0" w:color="auto"/>
            </w:tcBorders>
            <w:vAlign w:val="center"/>
            <w:hideMark/>
          </w:tcPr>
          <w:p w14:paraId="785CDC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D81D8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4C63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9D30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558D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41870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меланомы кожи с реконструктивно-пластическим компонентом расширенное (микрохирургическая реконструкция)</w:t>
            </w:r>
          </w:p>
        </w:tc>
        <w:tc>
          <w:tcPr>
            <w:tcW w:w="0" w:type="auto"/>
            <w:vMerge/>
            <w:tcBorders>
              <w:top w:val="nil"/>
              <w:left w:val="single" w:sz="4" w:space="0" w:color="auto"/>
              <w:right w:val="single" w:sz="4" w:space="0" w:color="auto"/>
            </w:tcBorders>
            <w:vAlign w:val="center"/>
            <w:hideMark/>
          </w:tcPr>
          <w:p w14:paraId="389F89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3F5D11" w14:textId="77777777" w:rsidTr="004F01AC">
        <w:trPr>
          <w:trHeight w:val="315"/>
        </w:trPr>
        <w:tc>
          <w:tcPr>
            <w:tcW w:w="0" w:type="auto"/>
            <w:vMerge/>
            <w:tcBorders>
              <w:top w:val="nil"/>
              <w:left w:val="single" w:sz="4" w:space="0" w:color="auto"/>
              <w:right w:val="single" w:sz="4" w:space="0" w:color="auto"/>
            </w:tcBorders>
            <w:vAlign w:val="center"/>
            <w:hideMark/>
          </w:tcPr>
          <w:p w14:paraId="0C429A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21F79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8D55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0C1D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DFA8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7B4844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6F20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BEF401" w14:textId="77777777" w:rsidTr="004F01AC">
        <w:trPr>
          <w:trHeight w:val="630"/>
        </w:trPr>
        <w:tc>
          <w:tcPr>
            <w:tcW w:w="0" w:type="auto"/>
            <w:vMerge/>
            <w:tcBorders>
              <w:top w:val="nil"/>
              <w:left w:val="single" w:sz="4" w:space="0" w:color="auto"/>
              <w:right w:val="single" w:sz="4" w:space="0" w:color="auto"/>
            </w:tcBorders>
            <w:vAlign w:val="center"/>
            <w:hideMark/>
          </w:tcPr>
          <w:p w14:paraId="21E22B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CA5A4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A326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03EC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9E13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707D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гемитиреоидэктомия с микрохирургической пластикой</w:t>
            </w:r>
          </w:p>
        </w:tc>
        <w:tc>
          <w:tcPr>
            <w:tcW w:w="0" w:type="auto"/>
            <w:vMerge/>
            <w:tcBorders>
              <w:top w:val="nil"/>
              <w:left w:val="single" w:sz="4" w:space="0" w:color="auto"/>
              <w:right w:val="single" w:sz="4" w:space="0" w:color="auto"/>
            </w:tcBorders>
            <w:vAlign w:val="center"/>
            <w:hideMark/>
          </w:tcPr>
          <w:p w14:paraId="3D7E98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79D3FB0" w14:textId="77777777" w:rsidTr="004F01AC">
        <w:trPr>
          <w:trHeight w:val="630"/>
        </w:trPr>
        <w:tc>
          <w:tcPr>
            <w:tcW w:w="0" w:type="auto"/>
            <w:vMerge/>
            <w:tcBorders>
              <w:top w:val="nil"/>
              <w:left w:val="single" w:sz="4" w:space="0" w:color="auto"/>
              <w:right w:val="single" w:sz="4" w:space="0" w:color="auto"/>
            </w:tcBorders>
            <w:vAlign w:val="center"/>
            <w:hideMark/>
          </w:tcPr>
          <w:p w14:paraId="04A38D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17DF7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8C5C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BC9C3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610F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8C7E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тиреоидэктомия расширенная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1CD662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FB2E194" w14:textId="77777777" w:rsidTr="004F01AC">
        <w:trPr>
          <w:trHeight w:val="630"/>
        </w:trPr>
        <w:tc>
          <w:tcPr>
            <w:tcW w:w="0" w:type="auto"/>
            <w:vMerge/>
            <w:tcBorders>
              <w:top w:val="nil"/>
              <w:left w:val="single" w:sz="4" w:space="0" w:color="auto"/>
              <w:right w:val="single" w:sz="4" w:space="0" w:color="auto"/>
            </w:tcBorders>
            <w:vAlign w:val="center"/>
            <w:hideMark/>
          </w:tcPr>
          <w:p w14:paraId="16A121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E9D47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C030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1891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8A13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1182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тиреоидэктомия расширенная комбинированная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1D692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C6DF45C" w14:textId="77777777" w:rsidTr="004F01AC">
        <w:trPr>
          <w:trHeight w:val="945"/>
        </w:trPr>
        <w:tc>
          <w:tcPr>
            <w:tcW w:w="0" w:type="auto"/>
            <w:vMerge/>
            <w:tcBorders>
              <w:top w:val="nil"/>
              <w:left w:val="single" w:sz="4" w:space="0" w:color="auto"/>
              <w:right w:val="single" w:sz="4" w:space="0" w:color="auto"/>
            </w:tcBorders>
            <w:vAlign w:val="center"/>
            <w:hideMark/>
          </w:tcPr>
          <w:p w14:paraId="2C84AF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9555B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936A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64BE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EF84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B791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щитовидной железы с микрохирургическим невролизом возвратного гортанного нерва</w:t>
            </w:r>
          </w:p>
        </w:tc>
        <w:tc>
          <w:tcPr>
            <w:tcW w:w="0" w:type="auto"/>
            <w:vMerge/>
            <w:tcBorders>
              <w:top w:val="nil"/>
              <w:left w:val="single" w:sz="4" w:space="0" w:color="auto"/>
              <w:right w:val="single" w:sz="4" w:space="0" w:color="auto"/>
            </w:tcBorders>
            <w:vAlign w:val="center"/>
            <w:hideMark/>
          </w:tcPr>
          <w:p w14:paraId="3F604C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613FD5" w14:textId="77777777" w:rsidTr="004F01AC">
        <w:trPr>
          <w:trHeight w:val="630"/>
        </w:trPr>
        <w:tc>
          <w:tcPr>
            <w:tcW w:w="0" w:type="auto"/>
            <w:vMerge/>
            <w:tcBorders>
              <w:top w:val="nil"/>
              <w:left w:val="single" w:sz="4" w:space="0" w:color="auto"/>
              <w:right w:val="single" w:sz="4" w:space="0" w:color="auto"/>
            </w:tcBorders>
            <w:vAlign w:val="center"/>
            <w:hideMark/>
          </w:tcPr>
          <w:p w14:paraId="514462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787D7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6EF1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3651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F183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F2F20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тиреоидэктомия с микрохирургическим невролизом возвратного гортанного нерва</w:t>
            </w:r>
          </w:p>
          <w:p w14:paraId="2486AFAA" w14:textId="77777777" w:rsidR="000B6A79" w:rsidRDefault="000B6A79" w:rsidP="00217221">
            <w:pPr>
              <w:spacing w:after="0" w:line="240" w:lineRule="auto"/>
              <w:rPr>
                <w:rFonts w:ascii="Times New Roman" w:eastAsia="Times New Roman" w:hAnsi="Times New Roman" w:cs="Times New Roman"/>
                <w:color w:val="000000"/>
                <w:sz w:val="24"/>
                <w:szCs w:val="24"/>
                <w:lang w:eastAsia="ru-RU"/>
              </w:rPr>
            </w:pPr>
          </w:p>
          <w:p w14:paraId="6A3E86E1" w14:textId="7D3CE769" w:rsidR="000B6A79" w:rsidRPr="00217221" w:rsidRDefault="000B6A7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BC966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4CF05DA" w14:textId="77777777" w:rsidTr="000B6A79">
        <w:trPr>
          <w:trHeight w:val="630"/>
        </w:trPr>
        <w:tc>
          <w:tcPr>
            <w:tcW w:w="0" w:type="auto"/>
            <w:vMerge/>
            <w:tcBorders>
              <w:top w:val="nil"/>
              <w:left w:val="single" w:sz="4" w:space="0" w:color="auto"/>
              <w:right w:val="single" w:sz="4" w:space="0" w:color="auto"/>
            </w:tcBorders>
            <w:vAlign w:val="center"/>
            <w:hideMark/>
          </w:tcPr>
          <w:p w14:paraId="45DAC1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4B51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8904F5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C15</w:t>
            </w:r>
          </w:p>
        </w:tc>
        <w:tc>
          <w:tcPr>
            <w:tcW w:w="0" w:type="auto"/>
            <w:vMerge w:val="restart"/>
            <w:tcBorders>
              <w:top w:val="nil"/>
              <w:left w:val="single" w:sz="4" w:space="0" w:color="auto"/>
              <w:right w:val="single" w:sz="4" w:space="0" w:color="auto"/>
            </w:tcBorders>
            <w:shd w:val="clear" w:color="auto" w:fill="auto"/>
            <w:hideMark/>
          </w:tcPr>
          <w:p w14:paraId="233FD3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начальные, локализованные и местнораспространенные формы злокачественных новообразований пищевода</w:t>
            </w:r>
          </w:p>
        </w:tc>
        <w:tc>
          <w:tcPr>
            <w:tcW w:w="0" w:type="auto"/>
            <w:tcBorders>
              <w:top w:val="nil"/>
              <w:left w:val="single" w:sz="4" w:space="0" w:color="auto"/>
              <w:right w:val="single" w:sz="4" w:space="0" w:color="auto"/>
            </w:tcBorders>
            <w:shd w:val="clear" w:color="auto" w:fill="auto"/>
            <w:hideMark/>
          </w:tcPr>
          <w:p w14:paraId="62B234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9A10A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пищеводно-желудочного (пищеводно-кишечного) анастомоза трансторакальная</w:t>
            </w:r>
          </w:p>
        </w:tc>
        <w:tc>
          <w:tcPr>
            <w:tcW w:w="0" w:type="auto"/>
            <w:vMerge/>
            <w:tcBorders>
              <w:top w:val="nil"/>
              <w:left w:val="single" w:sz="4" w:space="0" w:color="auto"/>
              <w:right w:val="single" w:sz="4" w:space="0" w:color="auto"/>
            </w:tcBorders>
            <w:vAlign w:val="center"/>
            <w:hideMark/>
          </w:tcPr>
          <w:p w14:paraId="6211E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857E41" w14:textId="77777777" w:rsidTr="004F01AC">
        <w:trPr>
          <w:trHeight w:val="945"/>
        </w:trPr>
        <w:tc>
          <w:tcPr>
            <w:tcW w:w="0" w:type="auto"/>
            <w:vMerge/>
            <w:tcBorders>
              <w:top w:val="nil"/>
              <w:left w:val="single" w:sz="4" w:space="0" w:color="auto"/>
              <w:right w:val="single" w:sz="4" w:space="0" w:color="auto"/>
            </w:tcBorders>
            <w:vAlign w:val="center"/>
            <w:hideMark/>
          </w:tcPr>
          <w:p w14:paraId="75207B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2BC8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B426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263426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9C542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823B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одномоментная эзофагэктомия (субтотальная резекция пищевода) с лимфаденэктомией 2S, 2F, 3F и пластикой пищевода</w:t>
            </w:r>
          </w:p>
        </w:tc>
        <w:tc>
          <w:tcPr>
            <w:tcW w:w="0" w:type="auto"/>
            <w:vMerge/>
            <w:tcBorders>
              <w:top w:val="nil"/>
              <w:left w:val="single" w:sz="4" w:space="0" w:color="auto"/>
              <w:right w:val="single" w:sz="4" w:space="0" w:color="auto"/>
            </w:tcBorders>
            <w:vAlign w:val="center"/>
            <w:hideMark/>
          </w:tcPr>
          <w:p w14:paraId="2235DD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6CCC87" w14:textId="77777777" w:rsidTr="004F01AC">
        <w:trPr>
          <w:trHeight w:val="945"/>
        </w:trPr>
        <w:tc>
          <w:tcPr>
            <w:tcW w:w="0" w:type="auto"/>
            <w:vMerge/>
            <w:tcBorders>
              <w:top w:val="nil"/>
              <w:left w:val="single" w:sz="4" w:space="0" w:color="auto"/>
              <w:right w:val="single" w:sz="4" w:space="0" w:color="auto"/>
            </w:tcBorders>
            <w:vAlign w:val="center"/>
            <w:hideMark/>
          </w:tcPr>
          <w:p w14:paraId="27493F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01AF0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80F0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4195FE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24471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F3F6C5" w14:textId="39FD5299"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экстраорганного рецидива злокачественного новообразования пищевода комбинированное</w:t>
            </w:r>
          </w:p>
          <w:p w14:paraId="46567E64" w14:textId="77777777" w:rsidR="00B765E3" w:rsidRDefault="00B765E3" w:rsidP="00217221">
            <w:pPr>
              <w:spacing w:after="0" w:line="240" w:lineRule="auto"/>
              <w:rPr>
                <w:rFonts w:ascii="Times New Roman" w:eastAsia="Times New Roman" w:hAnsi="Times New Roman" w:cs="Times New Roman"/>
                <w:color w:val="000000"/>
                <w:sz w:val="24"/>
                <w:szCs w:val="24"/>
                <w:lang w:eastAsia="ru-RU"/>
              </w:rPr>
            </w:pPr>
          </w:p>
          <w:p w14:paraId="06C4A4A3" w14:textId="1E24C05A" w:rsidR="00256565" w:rsidRPr="00217221" w:rsidRDefault="00256565"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0ECAB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0706A40" w14:textId="77777777" w:rsidTr="00256565">
        <w:trPr>
          <w:trHeight w:val="945"/>
        </w:trPr>
        <w:tc>
          <w:tcPr>
            <w:tcW w:w="0" w:type="auto"/>
            <w:vMerge/>
            <w:tcBorders>
              <w:top w:val="nil"/>
              <w:left w:val="single" w:sz="4" w:space="0" w:color="auto"/>
              <w:right w:val="single" w:sz="4" w:space="0" w:color="auto"/>
            </w:tcBorders>
            <w:vAlign w:val="center"/>
            <w:hideMark/>
          </w:tcPr>
          <w:p w14:paraId="32EF26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BB1F1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147B5AF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C16</w:t>
            </w:r>
          </w:p>
        </w:tc>
        <w:tc>
          <w:tcPr>
            <w:tcW w:w="0" w:type="auto"/>
            <w:vMerge w:val="restart"/>
            <w:tcBorders>
              <w:top w:val="nil"/>
              <w:left w:val="single" w:sz="4" w:space="0" w:color="auto"/>
              <w:right w:val="single" w:sz="4" w:space="0" w:color="auto"/>
            </w:tcBorders>
            <w:shd w:val="clear" w:color="auto" w:fill="auto"/>
            <w:hideMark/>
          </w:tcPr>
          <w:p w14:paraId="5B5DC4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пациенты со злокачественными новообразованиями желудка, подвергшиеся хирургическому лечению с различными пострезекционными </w:t>
            </w:r>
            <w:r w:rsidRPr="00217221">
              <w:rPr>
                <w:rFonts w:ascii="Times New Roman" w:eastAsia="Times New Roman" w:hAnsi="Times New Roman" w:cs="Times New Roman"/>
                <w:color w:val="000000"/>
                <w:sz w:val="24"/>
                <w:szCs w:val="24"/>
                <w:lang w:eastAsia="ru-RU"/>
              </w:rPr>
              <w:lastRenderedPageBreak/>
              <w:t>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0" w:type="auto"/>
            <w:vMerge w:val="restart"/>
            <w:tcBorders>
              <w:top w:val="nil"/>
              <w:left w:val="single" w:sz="4" w:space="0" w:color="auto"/>
              <w:right w:val="single" w:sz="4" w:space="0" w:color="auto"/>
            </w:tcBorders>
            <w:shd w:val="clear" w:color="auto" w:fill="auto"/>
            <w:hideMark/>
          </w:tcPr>
          <w:p w14:paraId="375569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62C728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пищеводно-кишечного анастомоза при рубцовых деформациях, не подлежащих эндоскопическому лечению</w:t>
            </w:r>
          </w:p>
        </w:tc>
        <w:tc>
          <w:tcPr>
            <w:tcW w:w="0" w:type="auto"/>
            <w:vMerge/>
            <w:tcBorders>
              <w:top w:val="nil"/>
              <w:left w:val="single" w:sz="4" w:space="0" w:color="auto"/>
              <w:right w:val="single" w:sz="4" w:space="0" w:color="auto"/>
            </w:tcBorders>
            <w:vAlign w:val="center"/>
            <w:hideMark/>
          </w:tcPr>
          <w:p w14:paraId="0D73D9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2991AFB" w14:textId="77777777" w:rsidTr="004F01AC">
        <w:trPr>
          <w:trHeight w:val="630"/>
        </w:trPr>
        <w:tc>
          <w:tcPr>
            <w:tcW w:w="0" w:type="auto"/>
            <w:vMerge/>
            <w:tcBorders>
              <w:top w:val="nil"/>
              <w:left w:val="single" w:sz="4" w:space="0" w:color="auto"/>
              <w:right w:val="single" w:sz="4" w:space="0" w:color="auto"/>
            </w:tcBorders>
            <w:vAlign w:val="center"/>
            <w:hideMark/>
          </w:tcPr>
          <w:p w14:paraId="63A8E9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185B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B7446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6C979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4704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196F7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реконструкция пищеводно-желудочного анастомоза при </w:t>
            </w:r>
            <w:r w:rsidRPr="00217221">
              <w:rPr>
                <w:rFonts w:ascii="Times New Roman" w:eastAsia="Times New Roman" w:hAnsi="Times New Roman" w:cs="Times New Roman"/>
                <w:color w:val="000000"/>
                <w:sz w:val="24"/>
                <w:szCs w:val="24"/>
                <w:lang w:eastAsia="ru-RU"/>
              </w:rPr>
              <w:lastRenderedPageBreak/>
              <w:t>тяжелых рефлюкс-эзофагитах</w:t>
            </w:r>
          </w:p>
        </w:tc>
        <w:tc>
          <w:tcPr>
            <w:tcW w:w="0" w:type="auto"/>
            <w:vMerge/>
            <w:tcBorders>
              <w:top w:val="nil"/>
              <w:left w:val="single" w:sz="4" w:space="0" w:color="auto"/>
              <w:right w:val="single" w:sz="4" w:space="0" w:color="auto"/>
            </w:tcBorders>
            <w:vAlign w:val="center"/>
            <w:hideMark/>
          </w:tcPr>
          <w:p w14:paraId="3791E2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F65F59" w14:textId="77777777" w:rsidTr="004F01AC">
        <w:trPr>
          <w:trHeight w:val="945"/>
        </w:trPr>
        <w:tc>
          <w:tcPr>
            <w:tcW w:w="0" w:type="auto"/>
            <w:vMerge/>
            <w:tcBorders>
              <w:top w:val="nil"/>
              <w:left w:val="single" w:sz="4" w:space="0" w:color="auto"/>
              <w:right w:val="single" w:sz="4" w:space="0" w:color="auto"/>
            </w:tcBorders>
            <w:vAlign w:val="center"/>
            <w:hideMark/>
          </w:tcPr>
          <w:p w14:paraId="76ACF3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010B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712E5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F8FE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46C9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B150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культи желудка с реконструкцией желудочно-кишечного или межкишечного анастомоза при болезнях оперированного желудка</w:t>
            </w:r>
          </w:p>
        </w:tc>
        <w:tc>
          <w:tcPr>
            <w:tcW w:w="0" w:type="auto"/>
            <w:vMerge/>
            <w:tcBorders>
              <w:top w:val="nil"/>
              <w:left w:val="single" w:sz="4" w:space="0" w:color="auto"/>
              <w:right w:val="single" w:sz="4" w:space="0" w:color="auto"/>
            </w:tcBorders>
            <w:vAlign w:val="center"/>
            <w:hideMark/>
          </w:tcPr>
          <w:p w14:paraId="405F59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68A2D4" w14:textId="77777777" w:rsidTr="004F01AC">
        <w:trPr>
          <w:trHeight w:val="630"/>
        </w:trPr>
        <w:tc>
          <w:tcPr>
            <w:tcW w:w="0" w:type="auto"/>
            <w:vMerge/>
            <w:tcBorders>
              <w:top w:val="nil"/>
              <w:left w:val="single" w:sz="4" w:space="0" w:color="auto"/>
              <w:right w:val="single" w:sz="4" w:space="0" w:color="auto"/>
            </w:tcBorders>
            <w:vAlign w:val="center"/>
            <w:hideMark/>
          </w:tcPr>
          <w:p w14:paraId="1AB4AE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09278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E363D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DF0E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53B72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4916A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гастрэктомия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79BB1D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A428282" w14:textId="77777777" w:rsidTr="004F01AC">
        <w:trPr>
          <w:trHeight w:val="945"/>
        </w:trPr>
        <w:tc>
          <w:tcPr>
            <w:tcW w:w="0" w:type="auto"/>
            <w:vMerge/>
            <w:tcBorders>
              <w:top w:val="nil"/>
              <w:left w:val="single" w:sz="4" w:space="0" w:color="auto"/>
              <w:right w:val="single" w:sz="4" w:space="0" w:color="auto"/>
            </w:tcBorders>
            <w:vAlign w:val="center"/>
            <w:hideMark/>
          </w:tcPr>
          <w:p w14:paraId="3B3B70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25089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6C9F8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46F8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6C50E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0C24A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проксимальная субтотальная резекция желудка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48A984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45D4343" w14:textId="77777777" w:rsidTr="004F01AC">
        <w:trPr>
          <w:trHeight w:val="945"/>
        </w:trPr>
        <w:tc>
          <w:tcPr>
            <w:tcW w:w="0" w:type="auto"/>
            <w:vMerge/>
            <w:tcBorders>
              <w:top w:val="nil"/>
              <w:left w:val="single" w:sz="4" w:space="0" w:color="auto"/>
              <w:right w:val="single" w:sz="4" w:space="0" w:color="auto"/>
            </w:tcBorders>
            <w:vAlign w:val="center"/>
            <w:hideMark/>
          </w:tcPr>
          <w:p w14:paraId="54957C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C711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F9C7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9760B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A91A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5FC4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дистальная субтотальная резекция желудка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2EFEE9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FB6A2A" w14:textId="77777777" w:rsidTr="004F01AC">
        <w:trPr>
          <w:trHeight w:val="945"/>
        </w:trPr>
        <w:tc>
          <w:tcPr>
            <w:tcW w:w="0" w:type="auto"/>
            <w:vMerge/>
            <w:tcBorders>
              <w:top w:val="nil"/>
              <w:left w:val="single" w:sz="4" w:space="0" w:color="auto"/>
              <w:right w:val="single" w:sz="4" w:space="0" w:color="auto"/>
            </w:tcBorders>
            <w:vAlign w:val="center"/>
            <w:hideMark/>
          </w:tcPr>
          <w:p w14:paraId="08EA12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6CBAB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9221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2344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12C9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D3D3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гастрэктомия с интраоперационной внутрибрюшной гипертермической химиотерапией</w:t>
            </w:r>
          </w:p>
        </w:tc>
        <w:tc>
          <w:tcPr>
            <w:tcW w:w="0" w:type="auto"/>
            <w:vMerge/>
            <w:tcBorders>
              <w:top w:val="nil"/>
              <w:left w:val="single" w:sz="4" w:space="0" w:color="auto"/>
              <w:right w:val="single" w:sz="4" w:space="0" w:color="auto"/>
            </w:tcBorders>
            <w:vAlign w:val="center"/>
            <w:hideMark/>
          </w:tcPr>
          <w:p w14:paraId="3F6C5B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287E981" w14:textId="77777777" w:rsidTr="004F01AC">
        <w:trPr>
          <w:trHeight w:val="1260"/>
        </w:trPr>
        <w:tc>
          <w:tcPr>
            <w:tcW w:w="0" w:type="auto"/>
            <w:vMerge/>
            <w:tcBorders>
              <w:top w:val="nil"/>
              <w:left w:val="single" w:sz="4" w:space="0" w:color="auto"/>
              <w:right w:val="single" w:sz="4" w:space="0" w:color="auto"/>
            </w:tcBorders>
            <w:vAlign w:val="center"/>
            <w:hideMark/>
          </w:tcPr>
          <w:p w14:paraId="5A24AE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506E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AE65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72FB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3198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BDAB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проксимальная субтотальная резекция желудка с интраоперационной внутрибрюшной гипертермической химиотерапией</w:t>
            </w:r>
          </w:p>
        </w:tc>
        <w:tc>
          <w:tcPr>
            <w:tcW w:w="0" w:type="auto"/>
            <w:vMerge/>
            <w:tcBorders>
              <w:top w:val="nil"/>
              <w:left w:val="single" w:sz="4" w:space="0" w:color="auto"/>
              <w:right w:val="single" w:sz="4" w:space="0" w:color="auto"/>
            </w:tcBorders>
            <w:vAlign w:val="center"/>
            <w:hideMark/>
          </w:tcPr>
          <w:p w14:paraId="077019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4B3DEF3" w14:textId="77777777" w:rsidTr="004F01AC">
        <w:trPr>
          <w:trHeight w:val="1260"/>
        </w:trPr>
        <w:tc>
          <w:tcPr>
            <w:tcW w:w="0" w:type="auto"/>
            <w:vMerge/>
            <w:tcBorders>
              <w:top w:val="nil"/>
              <w:left w:val="single" w:sz="4" w:space="0" w:color="auto"/>
              <w:right w:val="single" w:sz="4" w:space="0" w:color="auto"/>
            </w:tcBorders>
            <w:vAlign w:val="center"/>
            <w:hideMark/>
          </w:tcPr>
          <w:p w14:paraId="6315DE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FB4F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3636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E037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BFEC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D14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циторедуктивная дистальная субтотальная резекция желудка с интраоперационной внутрибрюшной гипертермической химиотерапией</w:t>
            </w:r>
          </w:p>
        </w:tc>
        <w:tc>
          <w:tcPr>
            <w:tcW w:w="0" w:type="auto"/>
            <w:vMerge/>
            <w:tcBorders>
              <w:top w:val="nil"/>
              <w:left w:val="single" w:sz="4" w:space="0" w:color="auto"/>
              <w:right w:val="single" w:sz="4" w:space="0" w:color="auto"/>
            </w:tcBorders>
            <w:vAlign w:val="center"/>
            <w:hideMark/>
          </w:tcPr>
          <w:p w14:paraId="32918B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06B64BF" w14:textId="77777777" w:rsidTr="004F01AC">
        <w:trPr>
          <w:trHeight w:val="945"/>
        </w:trPr>
        <w:tc>
          <w:tcPr>
            <w:tcW w:w="0" w:type="auto"/>
            <w:vMerge/>
            <w:tcBorders>
              <w:top w:val="nil"/>
              <w:left w:val="single" w:sz="4" w:space="0" w:color="auto"/>
              <w:right w:val="single" w:sz="4" w:space="0" w:color="auto"/>
            </w:tcBorders>
            <w:vAlign w:val="center"/>
            <w:hideMark/>
          </w:tcPr>
          <w:p w14:paraId="537CBD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85BF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073B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97975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AEA1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749F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циторедуктивные комбинированные операции с радиочастотной термоаблацией метастатических очагов печени</w:t>
            </w:r>
          </w:p>
        </w:tc>
        <w:tc>
          <w:tcPr>
            <w:tcW w:w="0" w:type="auto"/>
            <w:vMerge/>
            <w:tcBorders>
              <w:top w:val="nil"/>
              <w:left w:val="single" w:sz="4" w:space="0" w:color="auto"/>
              <w:right w:val="single" w:sz="4" w:space="0" w:color="auto"/>
            </w:tcBorders>
            <w:vAlign w:val="center"/>
            <w:hideMark/>
          </w:tcPr>
          <w:p w14:paraId="2E0993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9F80A43" w14:textId="77777777" w:rsidTr="004F01AC">
        <w:trPr>
          <w:trHeight w:val="630"/>
        </w:trPr>
        <w:tc>
          <w:tcPr>
            <w:tcW w:w="0" w:type="auto"/>
            <w:vMerge/>
            <w:tcBorders>
              <w:top w:val="nil"/>
              <w:left w:val="single" w:sz="4" w:space="0" w:color="auto"/>
              <w:right w:val="single" w:sz="4" w:space="0" w:color="auto"/>
            </w:tcBorders>
            <w:vAlign w:val="center"/>
            <w:hideMark/>
          </w:tcPr>
          <w:p w14:paraId="7304BA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707C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159AE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898CA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A571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F942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дистальная субтотальная резекция желудка</w:t>
            </w:r>
          </w:p>
        </w:tc>
        <w:tc>
          <w:tcPr>
            <w:tcW w:w="0" w:type="auto"/>
            <w:vMerge/>
            <w:tcBorders>
              <w:top w:val="nil"/>
              <w:left w:val="single" w:sz="4" w:space="0" w:color="auto"/>
              <w:right w:val="single" w:sz="4" w:space="0" w:color="auto"/>
            </w:tcBorders>
            <w:vAlign w:val="center"/>
            <w:hideMark/>
          </w:tcPr>
          <w:p w14:paraId="7E7783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016B47" w14:textId="77777777" w:rsidTr="004F01AC">
        <w:trPr>
          <w:trHeight w:val="945"/>
        </w:trPr>
        <w:tc>
          <w:tcPr>
            <w:tcW w:w="0" w:type="auto"/>
            <w:vMerge/>
            <w:tcBorders>
              <w:top w:val="nil"/>
              <w:left w:val="single" w:sz="4" w:space="0" w:color="auto"/>
              <w:right w:val="single" w:sz="4" w:space="0" w:color="auto"/>
            </w:tcBorders>
            <w:vAlign w:val="center"/>
            <w:hideMark/>
          </w:tcPr>
          <w:p w14:paraId="4BAE87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180E2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8AD3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E78C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E1680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3EE4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проксимальная субтотальная резекция желудка, в том числе с трансторакальной резекцией пищевода</w:t>
            </w:r>
          </w:p>
        </w:tc>
        <w:tc>
          <w:tcPr>
            <w:tcW w:w="0" w:type="auto"/>
            <w:vMerge/>
            <w:tcBorders>
              <w:top w:val="nil"/>
              <w:left w:val="single" w:sz="4" w:space="0" w:color="auto"/>
              <w:right w:val="single" w:sz="4" w:space="0" w:color="auto"/>
            </w:tcBorders>
            <w:vAlign w:val="center"/>
            <w:hideMark/>
          </w:tcPr>
          <w:p w14:paraId="67D7CD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3AC530" w14:textId="77777777" w:rsidTr="004F01AC">
        <w:trPr>
          <w:trHeight w:val="630"/>
        </w:trPr>
        <w:tc>
          <w:tcPr>
            <w:tcW w:w="0" w:type="auto"/>
            <w:vMerge/>
            <w:tcBorders>
              <w:top w:val="nil"/>
              <w:left w:val="single" w:sz="4" w:space="0" w:color="auto"/>
              <w:right w:val="single" w:sz="4" w:space="0" w:color="auto"/>
            </w:tcBorders>
            <w:vAlign w:val="center"/>
            <w:hideMark/>
          </w:tcPr>
          <w:p w14:paraId="1A7D74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9E6BB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B501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03EB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5CCC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2E88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гастрэктомия, в том числе с трансторакальной резекцией пищевода</w:t>
            </w:r>
          </w:p>
        </w:tc>
        <w:tc>
          <w:tcPr>
            <w:tcW w:w="0" w:type="auto"/>
            <w:vMerge/>
            <w:tcBorders>
              <w:top w:val="nil"/>
              <w:left w:val="single" w:sz="4" w:space="0" w:color="auto"/>
              <w:right w:val="single" w:sz="4" w:space="0" w:color="auto"/>
            </w:tcBorders>
            <w:vAlign w:val="center"/>
            <w:hideMark/>
          </w:tcPr>
          <w:p w14:paraId="3E30A5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7F24B54" w14:textId="77777777" w:rsidTr="004F01AC">
        <w:trPr>
          <w:trHeight w:val="630"/>
        </w:trPr>
        <w:tc>
          <w:tcPr>
            <w:tcW w:w="0" w:type="auto"/>
            <w:vMerge/>
            <w:tcBorders>
              <w:top w:val="nil"/>
              <w:left w:val="single" w:sz="4" w:space="0" w:color="auto"/>
              <w:right w:val="single" w:sz="4" w:space="0" w:color="auto"/>
            </w:tcBorders>
            <w:vAlign w:val="center"/>
            <w:hideMark/>
          </w:tcPr>
          <w:p w14:paraId="48ABAE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4342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64FD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5CBB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183FF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F4D1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экстирпация оперированного желудка</w:t>
            </w:r>
          </w:p>
        </w:tc>
        <w:tc>
          <w:tcPr>
            <w:tcW w:w="0" w:type="auto"/>
            <w:vMerge/>
            <w:tcBorders>
              <w:top w:val="nil"/>
              <w:left w:val="single" w:sz="4" w:space="0" w:color="auto"/>
              <w:right w:val="single" w:sz="4" w:space="0" w:color="auto"/>
            </w:tcBorders>
            <w:vAlign w:val="center"/>
            <w:hideMark/>
          </w:tcPr>
          <w:p w14:paraId="2E28A2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F6E03B7" w14:textId="77777777" w:rsidTr="004F01AC">
        <w:trPr>
          <w:trHeight w:val="630"/>
        </w:trPr>
        <w:tc>
          <w:tcPr>
            <w:tcW w:w="0" w:type="auto"/>
            <w:vMerge/>
            <w:tcBorders>
              <w:top w:val="nil"/>
              <w:left w:val="single" w:sz="4" w:space="0" w:color="auto"/>
              <w:right w:val="single" w:sz="4" w:space="0" w:color="auto"/>
            </w:tcBorders>
            <w:vAlign w:val="center"/>
            <w:hideMark/>
          </w:tcPr>
          <w:p w14:paraId="5540B2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E0CC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86C9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F5E8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F46A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6A61A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ререзекция оперированного желудка</w:t>
            </w:r>
          </w:p>
        </w:tc>
        <w:tc>
          <w:tcPr>
            <w:tcW w:w="0" w:type="auto"/>
            <w:vMerge/>
            <w:tcBorders>
              <w:top w:val="nil"/>
              <w:left w:val="single" w:sz="4" w:space="0" w:color="auto"/>
              <w:right w:val="single" w:sz="4" w:space="0" w:color="auto"/>
            </w:tcBorders>
            <w:vAlign w:val="center"/>
            <w:hideMark/>
          </w:tcPr>
          <w:p w14:paraId="5D4C9E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6ABB24" w14:textId="77777777" w:rsidTr="004F01AC">
        <w:trPr>
          <w:trHeight w:val="630"/>
        </w:trPr>
        <w:tc>
          <w:tcPr>
            <w:tcW w:w="0" w:type="auto"/>
            <w:vMerge/>
            <w:tcBorders>
              <w:top w:val="nil"/>
              <w:left w:val="single" w:sz="4" w:space="0" w:color="auto"/>
              <w:right w:val="single" w:sz="4" w:space="0" w:color="auto"/>
            </w:tcBorders>
            <w:vAlign w:val="center"/>
            <w:hideMark/>
          </w:tcPr>
          <w:p w14:paraId="1A9168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750F1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75F82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22EB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A5CA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752F1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пищеводно-кишечного или пищеводно-желудочного анастомоза комбинированная</w:t>
            </w:r>
          </w:p>
        </w:tc>
        <w:tc>
          <w:tcPr>
            <w:tcW w:w="0" w:type="auto"/>
            <w:vMerge/>
            <w:tcBorders>
              <w:top w:val="nil"/>
              <w:left w:val="single" w:sz="4" w:space="0" w:color="auto"/>
              <w:right w:val="single" w:sz="4" w:space="0" w:color="auto"/>
            </w:tcBorders>
            <w:vAlign w:val="center"/>
            <w:hideMark/>
          </w:tcPr>
          <w:p w14:paraId="74091B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EC5657B" w14:textId="77777777" w:rsidTr="004F01AC">
        <w:trPr>
          <w:trHeight w:val="315"/>
        </w:trPr>
        <w:tc>
          <w:tcPr>
            <w:tcW w:w="0" w:type="auto"/>
            <w:vMerge/>
            <w:tcBorders>
              <w:top w:val="nil"/>
              <w:left w:val="single" w:sz="4" w:space="0" w:color="auto"/>
              <w:right w:val="single" w:sz="4" w:space="0" w:color="auto"/>
            </w:tcBorders>
            <w:vAlign w:val="center"/>
            <w:hideMark/>
          </w:tcPr>
          <w:p w14:paraId="459A0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051AD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7C89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A9C2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A209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426A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пилоросохраняющая резекция желудка</w:t>
            </w:r>
          </w:p>
        </w:tc>
        <w:tc>
          <w:tcPr>
            <w:tcW w:w="0" w:type="auto"/>
            <w:vMerge/>
            <w:tcBorders>
              <w:top w:val="nil"/>
              <w:left w:val="single" w:sz="4" w:space="0" w:color="auto"/>
              <w:right w:val="single" w:sz="4" w:space="0" w:color="auto"/>
            </w:tcBorders>
            <w:vAlign w:val="center"/>
            <w:hideMark/>
          </w:tcPr>
          <w:p w14:paraId="14F3F9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63D62C" w14:textId="77777777" w:rsidTr="004F01AC">
        <w:trPr>
          <w:trHeight w:val="945"/>
        </w:trPr>
        <w:tc>
          <w:tcPr>
            <w:tcW w:w="0" w:type="auto"/>
            <w:vMerge/>
            <w:tcBorders>
              <w:top w:val="nil"/>
              <w:left w:val="single" w:sz="4" w:space="0" w:color="auto"/>
              <w:right w:val="single" w:sz="4" w:space="0" w:color="auto"/>
            </w:tcBorders>
            <w:vAlign w:val="center"/>
            <w:hideMark/>
          </w:tcPr>
          <w:p w14:paraId="25D303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39AA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E4168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5476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46D3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83308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экстраорганного рецидива злокачественных новообразований желудка комбинированное</w:t>
            </w:r>
          </w:p>
          <w:p w14:paraId="0D20209F" w14:textId="43BE745F" w:rsidR="00123559" w:rsidRPr="00217221" w:rsidRDefault="0012355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4901A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8CE3B39" w14:textId="77777777" w:rsidTr="00123559">
        <w:trPr>
          <w:trHeight w:val="945"/>
        </w:trPr>
        <w:tc>
          <w:tcPr>
            <w:tcW w:w="0" w:type="auto"/>
            <w:vMerge/>
            <w:tcBorders>
              <w:top w:val="nil"/>
              <w:left w:val="single" w:sz="4" w:space="0" w:color="auto"/>
              <w:right w:val="single" w:sz="4" w:space="0" w:color="auto"/>
            </w:tcBorders>
            <w:vAlign w:val="center"/>
            <w:hideMark/>
          </w:tcPr>
          <w:p w14:paraId="5C1C24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EBCF6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7243129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C17</w:t>
            </w:r>
          </w:p>
        </w:tc>
        <w:tc>
          <w:tcPr>
            <w:tcW w:w="0" w:type="auto"/>
            <w:tcBorders>
              <w:top w:val="nil"/>
              <w:left w:val="single" w:sz="4" w:space="0" w:color="auto"/>
              <w:right w:val="single" w:sz="4" w:space="0" w:color="auto"/>
            </w:tcBorders>
            <w:shd w:val="clear" w:color="auto" w:fill="auto"/>
            <w:hideMark/>
          </w:tcPr>
          <w:p w14:paraId="232BCDE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и диссеминированные формы злокачественных новообразований двенадцатиперстной и тонкой кишки</w:t>
            </w:r>
          </w:p>
          <w:p w14:paraId="721EE27C" w14:textId="77777777" w:rsidR="00760629" w:rsidRDefault="00760629" w:rsidP="00217221">
            <w:pPr>
              <w:spacing w:after="0" w:line="240" w:lineRule="auto"/>
              <w:rPr>
                <w:rFonts w:ascii="Times New Roman" w:eastAsia="Times New Roman" w:hAnsi="Times New Roman" w:cs="Times New Roman"/>
                <w:color w:val="000000"/>
                <w:sz w:val="24"/>
                <w:szCs w:val="24"/>
                <w:lang w:eastAsia="ru-RU"/>
              </w:rPr>
            </w:pPr>
          </w:p>
          <w:p w14:paraId="122DF4EB" w14:textId="62870D87" w:rsidR="00760629" w:rsidRPr="00217221" w:rsidRDefault="00760629"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81993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847A3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панкреатодуоденальная резекция, в том числе расширенная или комбинированная</w:t>
            </w:r>
          </w:p>
        </w:tc>
        <w:tc>
          <w:tcPr>
            <w:tcW w:w="0" w:type="auto"/>
            <w:vMerge/>
            <w:tcBorders>
              <w:top w:val="nil"/>
              <w:left w:val="single" w:sz="4" w:space="0" w:color="auto"/>
              <w:right w:val="single" w:sz="4" w:space="0" w:color="auto"/>
            </w:tcBorders>
            <w:vAlign w:val="center"/>
            <w:hideMark/>
          </w:tcPr>
          <w:p w14:paraId="4F6A37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50825CF" w14:textId="77777777" w:rsidTr="00760629">
        <w:trPr>
          <w:trHeight w:val="630"/>
        </w:trPr>
        <w:tc>
          <w:tcPr>
            <w:tcW w:w="0" w:type="auto"/>
            <w:vMerge/>
            <w:tcBorders>
              <w:top w:val="nil"/>
              <w:left w:val="single" w:sz="4" w:space="0" w:color="auto"/>
              <w:right w:val="single" w:sz="4" w:space="0" w:color="auto"/>
            </w:tcBorders>
            <w:vAlign w:val="center"/>
            <w:hideMark/>
          </w:tcPr>
          <w:p w14:paraId="5AC2C3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CC7CF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1878D5A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C18, C19, C20, C08, C48.1</w:t>
            </w:r>
          </w:p>
        </w:tc>
        <w:tc>
          <w:tcPr>
            <w:tcW w:w="0" w:type="auto"/>
            <w:vMerge w:val="restart"/>
            <w:tcBorders>
              <w:top w:val="nil"/>
              <w:left w:val="single" w:sz="4" w:space="0" w:color="auto"/>
              <w:right w:val="single" w:sz="4" w:space="0" w:color="auto"/>
            </w:tcBorders>
            <w:shd w:val="clear" w:color="auto" w:fill="auto"/>
            <w:hideMark/>
          </w:tcPr>
          <w:p w14:paraId="6EA871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0" w:type="auto"/>
            <w:vMerge w:val="restart"/>
            <w:tcBorders>
              <w:top w:val="nil"/>
              <w:left w:val="single" w:sz="4" w:space="0" w:color="auto"/>
              <w:right w:val="single" w:sz="4" w:space="0" w:color="auto"/>
            </w:tcBorders>
            <w:shd w:val="clear" w:color="auto" w:fill="auto"/>
            <w:hideMark/>
          </w:tcPr>
          <w:p w14:paraId="4F0BD1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36E0E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толстой кишки с формированием межкишечных анастомозов</w:t>
            </w:r>
          </w:p>
        </w:tc>
        <w:tc>
          <w:tcPr>
            <w:tcW w:w="0" w:type="auto"/>
            <w:vMerge/>
            <w:tcBorders>
              <w:top w:val="nil"/>
              <w:left w:val="single" w:sz="4" w:space="0" w:color="auto"/>
              <w:right w:val="single" w:sz="4" w:space="0" w:color="auto"/>
            </w:tcBorders>
            <w:vAlign w:val="center"/>
            <w:hideMark/>
          </w:tcPr>
          <w:p w14:paraId="001DDF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8AD01F0" w14:textId="77777777" w:rsidTr="00760629">
        <w:trPr>
          <w:trHeight w:val="1260"/>
        </w:trPr>
        <w:tc>
          <w:tcPr>
            <w:tcW w:w="0" w:type="auto"/>
            <w:vMerge/>
            <w:tcBorders>
              <w:top w:val="nil"/>
              <w:left w:val="single" w:sz="4" w:space="0" w:color="auto"/>
              <w:right w:val="single" w:sz="4" w:space="0" w:color="auto"/>
            </w:tcBorders>
            <w:vAlign w:val="center"/>
            <w:hideMark/>
          </w:tcPr>
          <w:p w14:paraId="749F22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8091D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0C389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88D3A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CF80E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35932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5FFC2F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FBB047E" w14:textId="77777777" w:rsidTr="00760629">
        <w:trPr>
          <w:trHeight w:val="1575"/>
        </w:trPr>
        <w:tc>
          <w:tcPr>
            <w:tcW w:w="0" w:type="auto"/>
            <w:vMerge/>
            <w:tcBorders>
              <w:top w:val="nil"/>
              <w:left w:val="single" w:sz="4" w:space="0" w:color="auto"/>
              <w:right w:val="single" w:sz="4" w:space="0" w:color="auto"/>
            </w:tcBorders>
            <w:vAlign w:val="center"/>
            <w:hideMark/>
          </w:tcPr>
          <w:p w14:paraId="503038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FAC1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2EB97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32D16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3C629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43EE9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w:t>
            </w:r>
            <w:r w:rsidRPr="00217221">
              <w:rPr>
                <w:rFonts w:ascii="Times New Roman" w:eastAsia="Times New Roman" w:hAnsi="Times New Roman" w:cs="Times New Roman"/>
                <w:color w:val="000000"/>
                <w:sz w:val="24"/>
                <w:szCs w:val="24"/>
                <w:lang w:eastAsia="ru-RU"/>
              </w:rPr>
              <w:lastRenderedPageBreak/>
              <w:t>внутрибрюшной химиотерапии</w:t>
            </w:r>
          </w:p>
        </w:tc>
        <w:tc>
          <w:tcPr>
            <w:tcW w:w="0" w:type="auto"/>
            <w:vMerge/>
            <w:tcBorders>
              <w:top w:val="nil"/>
              <w:left w:val="single" w:sz="4" w:space="0" w:color="auto"/>
              <w:right w:val="single" w:sz="4" w:space="0" w:color="auto"/>
            </w:tcBorders>
            <w:vAlign w:val="center"/>
            <w:hideMark/>
          </w:tcPr>
          <w:p w14:paraId="6C8545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F350E9" w14:textId="77777777" w:rsidTr="004F01AC">
        <w:trPr>
          <w:trHeight w:val="1260"/>
        </w:trPr>
        <w:tc>
          <w:tcPr>
            <w:tcW w:w="0" w:type="auto"/>
            <w:vMerge/>
            <w:tcBorders>
              <w:top w:val="nil"/>
              <w:left w:val="single" w:sz="4" w:space="0" w:color="auto"/>
              <w:right w:val="single" w:sz="4" w:space="0" w:color="auto"/>
            </w:tcBorders>
            <w:vAlign w:val="center"/>
            <w:hideMark/>
          </w:tcPr>
          <w:p w14:paraId="54A844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65687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A2D5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EEEA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9539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C9FD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1808E9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D55C0CC" w14:textId="77777777" w:rsidTr="004F01AC">
        <w:trPr>
          <w:trHeight w:val="1575"/>
        </w:trPr>
        <w:tc>
          <w:tcPr>
            <w:tcW w:w="0" w:type="auto"/>
            <w:vMerge/>
            <w:tcBorders>
              <w:top w:val="nil"/>
              <w:left w:val="single" w:sz="4" w:space="0" w:color="auto"/>
              <w:right w:val="single" w:sz="4" w:space="0" w:color="auto"/>
            </w:tcBorders>
            <w:vAlign w:val="center"/>
            <w:hideMark/>
          </w:tcPr>
          <w:p w14:paraId="1973B9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B1D8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CB80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1E5A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78DB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8236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Borders>
              <w:top w:val="nil"/>
              <w:left w:val="single" w:sz="4" w:space="0" w:color="auto"/>
              <w:right w:val="single" w:sz="4" w:space="0" w:color="auto"/>
            </w:tcBorders>
            <w:vAlign w:val="center"/>
            <w:hideMark/>
          </w:tcPr>
          <w:p w14:paraId="4681D1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B531CE2" w14:textId="77777777" w:rsidTr="004F01AC">
        <w:trPr>
          <w:trHeight w:val="1260"/>
        </w:trPr>
        <w:tc>
          <w:tcPr>
            <w:tcW w:w="0" w:type="auto"/>
            <w:vMerge/>
            <w:tcBorders>
              <w:top w:val="nil"/>
              <w:left w:val="single" w:sz="4" w:space="0" w:color="auto"/>
              <w:right w:val="single" w:sz="4" w:space="0" w:color="auto"/>
            </w:tcBorders>
            <w:vAlign w:val="center"/>
            <w:hideMark/>
          </w:tcPr>
          <w:p w14:paraId="5DD241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39F5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78F1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D174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7C9B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70C6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3488B3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338920E" w14:textId="77777777" w:rsidTr="004F01AC">
        <w:trPr>
          <w:trHeight w:val="1575"/>
        </w:trPr>
        <w:tc>
          <w:tcPr>
            <w:tcW w:w="0" w:type="auto"/>
            <w:vMerge/>
            <w:tcBorders>
              <w:top w:val="nil"/>
              <w:left w:val="single" w:sz="4" w:space="0" w:color="auto"/>
              <w:right w:val="single" w:sz="4" w:space="0" w:color="auto"/>
            </w:tcBorders>
            <w:vAlign w:val="center"/>
            <w:hideMark/>
          </w:tcPr>
          <w:p w14:paraId="3E8805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350CC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DB0BE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8A16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8F80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38FC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Borders>
              <w:top w:val="nil"/>
              <w:left w:val="single" w:sz="4" w:space="0" w:color="auto"/>
              <w:right w:val="single" w:sz="4" w:space="0" w:color="auto"/>
            </w:tcBorders>
            <w:vAlign w:val="center"/>
            <w:hideMark/>
          </w:tcPr>
          <w:p w14:paraId="4D4D22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C9AE78" w14:textId="77777777" w:rsidTr="004F01AC">
        <w:trPr>
          <w:trHeight w:val="1260"/>
        </w:trPr>
        <w:tc>
          <w:tcPr>
            <w:tcW w:w="0" w:type="auto"/>
            <w:vMerge/>
            <w:tcBorders>
              <w:top w:val="nil"/>
              <w:left w:val="single" w:sz="4" w:space="0" w:color="auto"/>
              <w:right w:val="single" w:sz="4" w:space="0" w:color="auto"/>
            </w:tcBorders>
            <w:vAlign w:val="center"/>
            <w:hideMark/>
          </w:tcPr>
          <w:p w14:paraId="4C47ED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E7FFB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E561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E6AB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57C5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374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0" w:type="auto"/>
            <w:vMerge/>
            <w:tcBorders>
              <w:top w:val="nil"/>
              <w:left w:val="single" w:sz="4" w:space="0" w:color="auto"/>
              <w:right w:val="single" w:sz="4" w:space="0" w:color="auto"/>
            </w:tcBorders>
            <w:vAlign w:val="center"/>
            <w:hideMark/>
          </w:tcPr>
          <w:p w14:paraId="3A927C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E74212F" w14:textId="77777777" w:rsidTr="004F01AC">
        <w:trPr>
          <w:trHeight w:val="1575"/>
        </w:trPr>
        <w:tc>
          <w:tcPr>
            <w:tcW w:w="0" w:type="auto"/>
            <w:vMerge/>
            <w:tcBorders>
              <w:top w:val="nil"/>
              <w:left w:val="single" w:sz="4" w:space="0" w:color="auto"/>
              <w:right w:val="single" w:sz="4" w:space="0" w:color="auto"/>
            </w:tcBorders>
            <w:vAlign w:val="center"/>
            <w:hideMark/>
          </w:tcPr>
          <w:p w14:paraId="7436F2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B09DD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89FA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4CC9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EB8D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9D39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0" w:type="auto"/>
            <w:vMerge/>
            <w:tcBorders>
              <w:top w:val="nil"/>
              <w:left w:val="single" w:sz="4" w:space="0" w:color="auto"/>
              <w:right w:val="single" w:sz="4" w:space="0" w:color="auto"/>
            </w:tcBorders>
            <w:vAlign w:val="center"/>
            <w:hideMark/>
          </w:tcPr>
          <w:p w14:paraId="7DBAB3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A8AB59E" w14:textId="77777777" w:rsidTr="00B765E3">
        <w:trPr>
          <w:trHeight w:val="630"/>
        </w:trPr>
        <w:tc>
          <w:tcPr>
            <w:tcW w:w="0" w:type="auto"/>
            <w:vMerge/>
            <w:tcBorders>
              <w:top w:val="nil"/>
              <w:left w:val="single" w:sz="4" w:space="0" w:color="auto"/>
              <w:right w:val="single" w:sz="4" w:space="0" w:color="auto"/>
            </w:tcBorders>
            <w:vAlign w:val="center"/>
            <w:hideMark/>
          </w:tcPr>
          <w:p w14:paraId="482A07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F5E5F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286B9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757D43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w:t>
            </w:r>
            <w:r w:rsidRPr="00217221">
              <w:rPr>
                <w:rFonts w:ascii="Times New Roman" w:eastAsia="Times New Roman" w:hAnsi="Times New Roman" w:cs="Times New Roman"/>
                <w:color w:val="000000"/>
                <w:sz w:val="24"/>
                <w:szCs w:val="24"/>
                <w:lang w:eastAsia="ru-RU"/>
              </w:rPr>
              <w:lastRenderedPageBreak/>
              <w:t>ректосигмоидного соединения (II - IV стадия)</w:t>
            </w:r>
          </w:p>
        </w:tc>
        <w:tc>
          <w:tcPr>
            <w:tcW w:w="0" w:type="auto"/>
            <w:vMerge w:val="restart"/>
            <w:tcBorders>
              <w:top w:val="nil"/>
              <w:left w:val="single" w:sz="4" w:space="0" w:color="auto"/>
              <w:right w:val="single" w:sz="4" w:space="0" w:color="auto"/>
            </w:tcBorders>
            <w:shd w:val="clear" w:color="auto" w:fill="auto"/>
            <w:hideMark/>
          </w:tcPr>
          <w:p w14:paraId="61987B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31D86B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правосторонняя гемиколэктомия с расширенной лимфаденэктомией</w:t>
            </w:r>
          </w:p>
        </w:tc>
        <w:tc>
          <w:tcPr>
            <w:tcW w:w="0" w:type="auto"/>
            <w:vMerge/>
            <w:tcBorders>
              <w:top w:val="nil"/>
              <w:left w:val="single" w:sz="4" w:space="0" w:color="auto"/>
              <w:right w:val="single" w:sz="4" w:space="0" w:color="auto"/>
            </w:tcBorders>
            <w:vAlign w:val="center"/>
            <w:hideMark/>
          </w:tcPr>
          <w:p w14:paraId="56A4C7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556DE3" w14:textId="77777777" w:rsidTr="00B765E3">
        <w:trPr>
          <w:trHeight w:val="630"/>
        </w:trPr>
        <w:tc>
          <w:tcPr>
            <w:tcW w:w="0" w:type="auto"/>
            <w:vMerge/>
            <w:tcBorders>
              <w:top w:val="nil"/>
              <w:left w:val="single" w:sz="4" w:space="0" w:color="auto"/>
              <w:right w:val="single" w:sz="4" w:space="0" w:color="auto"/>
            </w:tcBorders>
            <w:vAlign w:val="center"/>
            <w:hideMark/>
          </w:tcPr>
          <w:p w14:paraId="066631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97BA5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78A51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05F1E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C238D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AED65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комбинированная правосторонняя гемиколэктомия с резекцией </w:t>
            </w:r>
            <w:r w:rsidRPr="00217221">
              <w:rPr>
                <w:rFonts w:ascii="Times New Roman" w:eastAsia="Times New Roman" w:hAnsi="Times New Roman" w:cs="Times New Roman"/>
                <w:color w:val="000000"/>
                <w:sz w:val="24"/>
                <w:szCs w:val="24"/>
                <w:lang w:eastAsia="ru-RU"/>
              </w:rPr>
              <w:lastRenderedPageBreak/>
              <w:t>соседних органов</w:t>
            </w:r>
          </w:p>
        </w:tc>
        <w:tc>
          <w:tcPr>
            <w:tcW w:w="0" w:type="auto"/>
            <w:vMerge/>
            <w:tcBorders>
              <w:top w:val="nil"/>
              <w:left w:val="single" w:sz="4" w:space="0" w:color="auto"/>
              <w:right w:val="single" w:sz="4" w:space="0" w:color="auto"/>
            </w:tcBorders>
            <w:vAlign w:val="center"/>
            <w:hideMark/>
          </w:tcPr>
          <w:p w14:paraId="705036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E4FA541" w14:textId="77777777" w:rsidTr="004F01AC">
        <w:trPr>
          <w:trHeight w:val="630"/>
        </w:trPr>
        <w:tc>
          <w:tcPr>
            <w:tcW w:w="0" w:type="auto"/>
            <w:vMerge/>
            <w:tcBorders>
              <w:top w:val="nil"/>
              <w:left w:val="single" w:sz="4" w:space="0" w:color="auto"/>
              <w:right w:val="single" w:sz="4" w:space="0" w:color="auto"/>
            </w:tcBorders>
            <w:vAlign w:val="center"/>
            <w:hideMark/>
          </w:tcPr>
          <w:p w14:paraId="786580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0EAC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2FAC1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8D559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E39A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AC84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сигмовидной кишки с расширенной лимфаденэктомией</w:t>
            </w:r>
          </w:p>
        </w:tc>
        <w:tc>
          <w:tcPr>
            <w:tcW w:w="0" w:type="auto"/>
            <w:vMerge/>
            <w:tcBorders>
              <w:top w:val="nil"/>
              <w:left w:val="single" w:sz="4" w:space="0" w:color="auto"/>
              <w:right w:val="single" w:sz="4" w:space="0" w:color="auto"/>
            </w:tcBorders>
            <w:vAlign w:val="center"/>
            <w:hideMark/>
          </w:tcPr>
          <w:p w14:paraId="765FA5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94FD6E" w14:textId="77777777" w:rsidTr="004F01AC">
        <w:trPr>
          <w:trHeight w:val="630"/>
        </w:trPr>
        <w:tc>
          <w:tcPr>
            <w:tcW w:w="0" w:type="auto"/>
            <w:vMerge/>
            <w:tcBorders>
              <w:top w:val="nil"/>
              <w:left w:val="single" w:sz="4" w:space="0" w:color="auto"/>
              <w:right w:val="single" w:sz="4" w:space="0" w:color="auto"/>
            </w:tcBorders>
            <w:vAlign w:val="center"/>
            <w:hideMark/>
          </w:tcPr>
          <w:p w14:paraId="608391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754C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F2CA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53BE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C404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2EA5B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комбинированная резекция сигмовидной кишки с резекцией соседних органов</w:t>
            </w:r>
          </w:p>
        </w:tc>
        <w:tc>
          <w:tcPr>
            <w:tcW w:w="0" w:type="auto"/>
            <w:vMerge/>
            <w:tcBorders>
              <w:top w:val="nil"/>
              <w:left w:val="single" w:sz="4" w:space="0" w:color="auto"/>
              <w:right w:val="single" w:sz="4" w:space="0" w:color="auto"/>
            </w:tcBorders>
            <w:vAlign w:val="center"/>
            <w:hideMark/>
          </w:tcPr>
          <w:p w14:paraId="73B40E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126C7A5" w14:textId="77777777" w:rsidTr="004F01AC">
        <w:trPr>
          <w:trHeight w:val="630"/>
        </w:trPr>
        <w:tc>
          <w:tcPr>
            <w:tcW w:w="0" w:type="auto"/>
            <w:vMerge/>
            <w:tcBorders>
              <w:top w:val="nil"/>
              <w:left w:val="single" w:sz="4" w:space="0" w:color="auto"/>
              <w:right w:val="single" w:sz="4" w:space="0" w:color="auto"/>
            </w:tcBorders>
            <w:vAlign w:val="center"/>
            <w:hideMark/>
          </w:tcPr>
          <w:p w14:paraId="37CB5F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02B96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4C08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EF17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D5AE8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8EE9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правосторонняя гемиколэктомия с резекцией легкого</w:t>
            </w:r>
          </w:p>
        </w:tc>
        <w:tc>
          <w:tcPr>
            <w:tcW w:w="0" w:type="auto"/>
            <w:vMerge/>
            <w:tcBorders>
              <w:top w:val="nil"/>
              <w:left w:val="single" w:sz="4" w:space="0" w:color="auto"/>
              <w:right w:val="single" w:sz="4" w:space="0" w:color="auto"/>
            </w:tcBorders>
            <w:vAlign w:val="center"/>
            <w:hideMark/>
          </w:tcPr>
          <w:p w14:paraId="1C9452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124CFBD" w14:textId="77777777" w:rsidTr="004F01AC">
        <w:trPr>
          <w:trHeight w:val="630"/>
        </w:trPr>
        <w:tc>
          <w:tcPr>
            <w:tcW w:w="0" w:type="auto"/>
            <w:vMerge/>
            <w:tcBorders>
              <w:top w:val="nil"/>
              <w:left w:val="single" w:sz="4" w:space="0" w:color="auto"/>
              <w:right w:val="single" w:sz="4" w:space="0" w:color="auto"/>
            </w:tcBorders>
            <w:vAlign w:val="center"/>
            <w:hideMark/>
          </w:tcPr>
          <w:p w14:paraId="47C5AC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8046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525DC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855A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E4F6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DB6D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левосторонняя гемиколэктомия с расширенной лимфаденэктомией</w:t>
            </w:r>
          </w:p>
        </w:tc>
        <w:tc>
          <w:tcPr>
            <w:tcW w:w="0" w:type="auto"/>
            <w:vMerge/>
            <w:tcBorders>
              <w:top w:val="nil"/>
              <w:left w:val="single" w:sz="4" w:space="0" w:color="auto"/>
              <w:right w:val="single" w:sz="4" w:space="0" w:color="auto"/>
            </w:tcBorders>
            <w:vAlign w:val="center"/>
            <w:hideMark/>
          </w:tcPr>
          <w:p w14:paraId="5D0B9A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BF906F" w14:textId="77777777" w:rsidTr="004F01AC">
        <w:trPr>
          <w:trHeight w:val="630"/>
        </w:trPr>
        <w:tc>
          <w:tcPr>
            <w:tcW w:w="0" w:type="auto"/>
            <w:vMerge/>
            <w:tcBorders>
              <w:top w:val="nil"/>
              <w:left w:val="single" w:sz="4" w:space="0" w:color="auto"/>
              <w:right w:val="single" w:sz="4" w:space="0" w:color="auto"/>
            </w:tcBorders>
            <w:vAlign w:val="center"/>
            <w:hideMark/>
          </w:tcPr>
          <w:p w14:paraId="1C4240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BBF8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2D71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C5CA5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957D8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2936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комбинированная левосторонняя гемиколэктомия с резекцией соседних органов</w:t>
            </w:r>
          </w:p>
        </w:tc>
        <w:tc>
          <w:tcPr>
            <w:tcW w:w="0" w:type="auto"/>
            <w:vMerge/>
            <w:tcBorders>
              <w:top w:val="nil"/>
              <w:left w:val="single" w:sz="4" w:space="0" w:color="auto"/>
              <w:right w:val="single" w:sz="4" w:space="0" w:color="auto"/>
            </w:tcBorders>
            <w:vAlign w:val="center"/>
            <w:hideMark/>
          </w:tcPr>
          <w:p w14:paraId="5A2A9C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D8BBA3C" w14:textId="77777777" w:rsidTr="004F01AC">
        <w:trPr>
          <w:trHeight w:val="315"/>
        </w:trPr>
        <w:tc>
          <w:tcPr>
            <w:tcW w:w="0" w:type="auto"/>
            <w:vMerge/>
            <w:tcBorders>
              <w:top w:val="nil"/>
              <w:left w:val="single" w:sz="4" w:space="0" w:color="auto"/>
              <w:right w:val="single" w:sz="4" w:space="0" w:color="auto"/>
            </w:tcBorders>
            <w:vAlign w:val="center"/>
            <w:hideMark/>
          </w:tcPr>
          <w:p w14:paraId="6314CA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B57B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4669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5664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64BE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E71B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прямой кишки с резекцией печени</w:t>
            </w:r>
          </w:p>
        </w:tc>
        <w:tc>
          <w:tcPr>
            <w:tcW w:w="0" w:type="auto"/>
            <w:vMerge/>
            <w:tcBorders>
              <w:top w:val="nil"/>
              <w:left w:val="single" w:sz="4" w:space="0" w:color="auto"/>
              <w:right w:val="single" w:sz="4" w:space="0" w:color="auto"/>
            </w:tcBorders>
            <w:vAlign w:val="center"/>
            <w:hideMark/>
          </w:tcPr>
          <w:p w14:paraId="211995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E499DC" w14:textId="77777777" w:rsidTr="004F01AC">
        <w:trPr>
          <w:trHeight w:val="630"/>
        </w:trPr>
        <w:tc>
          <w:tcPr>
            <w:tcW w:w="0" w:type="auto"/>
            <w:vMerge/>
            <w:tcBorders>
              <w:top w:val="nil"/>
              <w:left w:val="single" w:sz="4" w:space="0" w:color="auto"/>
              <w:right w:val="single" w:sz="4" w:space="0" w:color="auto"/>
            </w:tcBorders>
            <w:vAlign w:val="center"/>
            <w:hideMark/>
          </w:tcPr>
          <w:p w14:paraId="247472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5894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4D83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C705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2EB7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4323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прямой кишки с расширенной лимфаденэктомией</w:t>
            </w:r>
          </w:p>
        </w:tc>
        <w:tc>
          <w:tcPr>
            <w:tcW w:w="0" w:type="auto"/>
            <w:vMerge/>
            <w:tcBorders>
              <w:top w:val="nil"/>
              <w:left w:val="single" w:sz="4" w:space="0" w:color="auto"/>
              <w:right w:val="single" w:sz="4" w:space="0" w:color="auto"/>
            </w:tcBorders>
            <w:vAlign w:val="center"/>
            <w:hideMark/>
          </w:tcPr>
          <w:p w14:paraId="1AAB9E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9D38569" w14:textId="77777777" w:rsidTr="004F01AC">
        <w:trPr>
          <w:trHeight w:val="630"/>
        </w:trPr>
        <w:tc>
          <w:tcPr>
            <w:tcW w:w="0" w:type="auto"/>
            <w:vMerge/>
            <w:tcBorders>
              <w:top w:val="nil"/>
              <w:left w:val="single" w:sz="4" w:space="0" w:color="auto"/>
              <w:right w:val="single" w:sz="4" w:space="0" w:color="auto"/>
            </w:tcBorders>
            <w:vAlign w:val="center"/>
            <w:hideMark/>
          </w:tcPr>
          <w:p w14:paraId="10EF55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89CD7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F72A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C3555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51846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535A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комбинированная резекция прямой кишки с резекцией соседних органов</w:t>
            </w:r>
          </w:p>
        </w:tc>
        <w:tc>
          <w:tcPr>
            <w:tcW w:w="0" w:type="auto"/>
            <w:vMerge/>
            <w:tcBorders>
              <w:top w:val="nil"/>
              <w:left w:val="single" w:sz="4" w:space="0" w:color="auto"/>
              <w:right w:val="single" w:sz="4" w:space="0" w:color="auto"/>
            </w:tcBorders>
            <w:vAlign w:val="center"/>
            <w:hideMark/>
          </w:tcPr>
          <w:p w14:paraId="2BD15C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861D4D" w14:textId="77777777" w:rsidTr="004F01AC">
        <w:trPr>
          <w:trHeight w:val="630"/>
        </w:trPr>
        <w:tc>
          <w:tcPr>
            <w:tcW w:w="0" w:type="auto"/>
            <w:vMerge/>
            <w:tcBorders>
              <w:top w:val="nil"/>
              <w:left w:val="single" w:sz="4" w:space="0" w:color="auto"/>
              <w:right w:val="single" w:sz="4" w:space="0" w:color="auto"/>
            </w:tcBorders>
            <w:vAlign w:val="center"/>
            <w:hideMark/>
          </w:tcPr>
          <w:p w14:paraId="62B1CF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6DAB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6AA9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2E8EE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1845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534175"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расширенно-комбинированная брюшно-промежностная экстирпация прямой кишки</w:t>
            </w:r>
          </w:p>
          <w:p w14:paraId="472388C6" w14:textId="7AFDA942" w:rsidR="007D2E22" w:rsidRPr="00217221" w:rsidRDefault="007D2E22"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42E6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DEFCC1" w14:textId="77777777" w:rsidTr="007D2E22">
        <w:trPr>
          <w:trHeight w:val="1260"/>
        </w:trPr>
        <w:tc>
          <w:tcPr>
            <w:tcW w:w="0" w:type="auto"/>
            <w:vMerge/>
            <w:tcBorders>
              <w:top w:val="nil"/>
              <w:left w:val="single" w:sz="4" w:space="0" w:color="auto"/>
              <w:right w:val="single" w:sz="4" w:space="0" w:color="auto"/>
            </w:tcBorders>
            <w:vAlign w:val="center"/>
            <w:hideMark/>
          </w:tcPr>
          <w:p w14:paraId="721EE6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8123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34DB75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C20</w:t>
            </w:r>
          </w:p>
        </w:tc>
        <w:tc>
          <w:tcPr>
            <w:tcW w:w="0" w:type="auto"/>
            <w:tcBorders>
              <w:top w:val="nil"/>
              <w:left w:val="single" w:sz="4" w:space="0" w:color="auto"/>
              <w:right w:val="single" w:sz="4" w:space="0" w:color="auto"/>
            </w:tcBorders>
            <w:shd w:val="clear" w:color="auto" w:fill="auto"/>
            <w:hideMark/>
          </w:tcPr>
          <w:p w14:paraId="177F3A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опухоли среднеампулярного и нижнеампулярного отдела прямой кишки</w:t>
            </w:r>
          </w:p>
        </w:tc>
        <w:tc>
          <w:tcPr>
            <w:tcW w:w="0" w:type="auto"/>
            <w:tcBorders>
              <w:top w:val="nil"/>
              <w:left w:val="single" w:sz="4" w:space="0" w:color="auto"/>
              <w:right w:val="single" w:sz="4" w:space="0" w:color="auto"/>
            </w:tcBorders>
            <w:shd w:val="clear" w:color="auto" w:fill="auto"/>
            <w:hideMark/>
          </w:tcPr>
          <w:p w14:paraId="06FBEA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53D5D54"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нервосберегающие внутрибрюшные резекции прямой кишки с прецизионным выделением и </w:t>
            </w:r>
            <w:r w:rsidRPr="00217221">
              <w:rPr>
                <w:rFonts w:ascii="Times New Roman" w:eastAsia="Times New Roman" w:hAnsi="Times New Roman" w:cs="Times New Roman"/>
                <w:color w:val="000000"/>
                <w:sz w:val="24"/>
                <w:szCs w:val="24"/>
                <w:lang w:eastAsia="ru-RU"/>
              </w:rPr>
              <w:lastRenderedPageBreak/>
              <w:t>сохранением элементов вегетативной нервной системы таза</w:t>
            </w:r>
          </w:p>
          <w:p w14:paraId="096A908A" w14:textId="450328B4" w:rsidR="007D2E22" w:rsidRPr="00217221" w:rsidRDefault="007D2E22"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37B3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B96783" w14:textId="77777777" w:rsidTr="007D2E22">
        <w:trPr>
          <w:trHeight w:val="315"/>
        </w:trPr>
        <w:tc>
          <w:tcPr>
            <w:tcW w:w="0" w:type="auto"/>
            <w:vMerge/>
            <w:tcBorders>
              <w:top w:val="nil"/>
              <w:left w:val="single" w:sz="4" w:space="0" w:color="auto"/>
              <w:right w:val="single" w:sz="4" w:space="0" w:color="auto"/>
            </w:tcBorders>
            <w:vAlign w:val="center"/>
            <w:hideMark/>
          </w:tcPr>
          <w:p w14:paraId="649372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78FD7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3455C64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C22, C23, C24</w:t>
            </w:r>
          </w:p>
        </w:tc>
        <w:tc>
          <w:tcPr>
            <w:tcW w:w="0" w:type="auto"/>
            <w:vMerge w:val="restart"/>
            <w:tcBorders>
              <w:top w:val="nil"/>
              <w:left w:val="single" w:sz="4" w:space="0" w:color="auto"/>
              <w:right w:val="single" w:sz="4" w:space="0" w:color="auto"/>
            </w:tcBorders>
            <w:shd w:val="clear" w:color="auto" w:fill="auto"/>
            <w:hideMark/>
          </w:tcPr>
          <w:p w14:paraId="59A596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первичные и метастатические опухоли печени</w:t>
            </w:r>
          </w:p>
        </w:tc>
        <w:tc>
          <w:tcPr>
            <w:tcW w:w="0" w:type="auto"/>
            <w:vMerge w:val="restart"/>
            <w:tcBorders>
              <w:top w:val="nil"/>
              <w:left w:val="single" w:sz="4" w:space="0" w:color="auto"/>
              <w:right w:val="single" w:sz="4" w:space="0" w:color="auto"/>
            </w:tcBorders>
            <w:shd w:val="clear" w:color="auto" w:fill="auto"/>
            <w:hideMark/>
          </w:tcPr>
          <w:p w14:paraId="408973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42B3D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гемигепатэктомия комбинированная</w:t>
            </w:r>
          </w:p>
        </w:tc>
        <w:tc>
          <w:tcPr>
            <w:tcW w:w="0" w:type="auto"/>
            <w:vMerge/>
            <w:tcBorders>
              <w:top w:val="nil"/>
              <w:left w:val="single" w:sz="4" w:space="0" w:color="auto"/>
              <w:right w:val="single" w:sz="4" w:space="0" w:color="auto"/>
            </w:tcBorders>
            <w:vAlign w:val="center"/>
            <w:hideMark/>
          </w:tcPr>
          <w:p w14:paraId="39D14E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1DC359" w14:textId="77777777" w:rsidTr="007D2E22">
        <w:trPr>
          <w:trHeight w:val="630"/>
        </w:trPr>
        <w:tc>
          <w:tcPr>
            <w:tcW w:w="0" w:type="auto"/>
            <w:vMerge/>
            <w:tcBorders>
              <w:top w:val="nil"/>
              <w:left w:val="single" w:sz="4" w:space="0" w:color="auto"/>
              <w:right w:val="single" w:sz="4" w:space="0" w:color="auto"/>
            </w:tcBorders>
            <w:vAlign w:val="center"/>
            <w:hideMark/>
          </w:tcPr>
          <w:p w14:paraId="3CC4D8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C093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4D5D1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9C0F7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AD26A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554C2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печени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6FC10D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8A2CA5" w14:textId="77777777" w:rsidTr="004F01AC">
        <w:trPr>
          <w:trHeight w:val="630"/>
        </w:trPr>
        <w:tc>
          <w:tcPr>
            <w:tcW w:w="0" w:type="auto"/>
            <w:vMerge/>
            <w:tcBorders>
              <w:top w:val="nil"/>
              <w:left w:val="single" w:sz="4" w:space="0" w:color="auto"/>
              <w:right w:val="single" w:sz="4" w:space="0" w:color="auto"/>
            </w:tcBorders>
            <w:vAlign w:val="center"/>
            <w:hideMark/>
          </w:tcPr>
          <w:p w14:paraId="7CDC06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FE976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68B3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C9BC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F5B98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80866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печени комбинированная с ангиопластикой</w:t>
            </w:r>
          </w:p>
        </w:tc>
        <w:tc>
          <w:tcPr>
            <w:tcW w:w="0" w:type="auto"/>
            <w:vMerge/>
            <w:tcBorders>
              <w:top w:val="nil"/>
              <w:left w:val="single" w:sz="4" w:space="0" w:color="auto"/>
              <w:right w:val="single" w:sz="4" w:space="0" w:color="auto"/>
            </w:tcBorders>
            <w:vAlign w:val="center"/>
            <w:hideMark/>
          </w:tcPr>
          <w:p w14:paraId="354B08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3568657" w14:textId="77777777" w:rsidTr="004F01AC">
        <w:trPr>
          <w:trHeight w:val="630"/>
        </w:trPr>
        <w:tc>
          <w:tcPr>
            <w:tcW w:w="0" w:type="auto"/>
            <w:vMerge/>
            <w:tcBorders>
              <w:top w:val="nil"/>
              <w:left w:val="single" w:sz="4" w:space="0" w:color="auto"/>
              <w:right w:val="single" w:sz="4" w:space="0" w:color="auto"/>
            </w:tcBorders>
            <w:vAlign w:val="center"/>
            <w:hideMark/>
          </w:tcPr>
          <w:p w14:paraId="41DF72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42690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88E2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5EEA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442B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452F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анатомические и атипичные резекции печени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733495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171339B" w14:textId="77777777" w:rsidTr="004F01AC">
        <w:trPr>
          <w:trHeight w:val="630"/>
        </w:trPr>
        <w:tc>
          <w:tcPr>
            <w:tcW w:w="0" w:type="auto"/>
            <w:vMerge/>
            <w:tcBorders>
              <w:top w:val="nil"/>
              <w:left w:val="single" w:sz="4" w:space="0" w:color="auto"/>
              <w:right w:val="single" w:sz="4" w:space="0" w:color="auto"/>
            </w:tcBorders>
            <w:vAlign w:val="center"/>
            <w:hideMark/>
          </w:tcPr>
          <w:p w14:paraId="696C93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56510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357E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3BE8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5379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A59A4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правосторонняя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0C18E0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CF0142" w14:textId="77777777" w:rsidTr="004F01AC">
        <w:trPr>
          <w:trHeight w:val="630"/>
        </w:trPr>
        <w:tc>
          <w:tcPr>
            <w:tcW w:w="0" w:type="auto"/>
            <w:vMerge/>
            <w:tcBorders>
              <w:top w:val="nil"/>
              <w:left w:val="single" w:sz="4" w:space="0" w:color="auto"/>
              <w:right w:val="single" w:sz="4" w:space="0" w:color="auto"/>
            </w:tcBorders>
            <w:vAlign w:val="center"/>
            <w:hideMark/>
          </w:tcPr>
          <w:p w14:paraId="5ED58F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1ED66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87E4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6013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E105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28FB9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левосторонняя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5ED6F7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729B1A" w14:textId="77777777" w:rsidTr="004F01AC">
        <w:trPr>
          <w:trHeight w:val="630"/>
        </w:trPr>
        <w:tc>
          <w:tcPr>
            <w:tcW w:w="0" w:type="auto"/>
            <w:vMerge/>
            <w:tcBorders>
              <w:top w:val="nil"/>
              <w:left w:val="single" w:sz="4" w:space="0" w:color="auto"/>
              <w:right w:val="single" w:sz="4" w:space="0" w:color="auto"/>
            </w:tcBorders>
            <w:vAlign w:val="center"/>
            <w:hideMark/>
          </w:tcPr>
          <w:p w14:paraId="5B7049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C624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7D6D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E3D8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AF7D7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1A70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правосторонняя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2E6637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EF0CA3C" w14:textId="77777777" w:rsidTr="004F01AC">
        <w:trPr>
          <w:trHeight w:val="630"/>
        </w:trPr>
        <w:tc>
          <w:tcPr>
            <w:tcW w:w="0" w:type="auto"/>
            <w:vMerge/>
            <w:tcBorders>
              <w:top w:val="nil"/>
              <w:left w:val="single" w:sz="4" w:space="0" w:color="auto"/>
              <w:right w:val="single" w:sz="4" w:space="0" w:color="auto"/>
            </w:tcBorders>
            <w:vAlign w:val="center"/>
            <w:hideMark/>
          </w:tcPr>
          <w:p w14:paraId="21B4F1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968A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B472B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60FC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BDEC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1862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левосторонняя гемигепатэктомия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1E9681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F9ED4C3" w14:textId="77777777" w:rsidTr="004F01AC">
        <w:trPr>
          <w:trHeight w:val="630"/>
        </w:trPr>
        <w:tc>
          <w:tcPr>
            <w:tcW w:w="0" w:type="auto"/>
            <w:vMerge/>
            <w:tcBorders>
              <w:top w:val="nil"/>
              <w:left w:val="single" w:sz="4" w:space="0" w:color="auto"/>
              <w:right w:val="single" w:sz="4" w:space="0" w:color="auto"/>
            </w:tcBorders>
            <w:vAlign w:val="center"/>
            <w:hideMark/>
          </w:tcPr>
          <w:p w14:paraId="468B0E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FC2BD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CFA8B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C27F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ADBA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E086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изолированная гипертермическая </w:t>
            </w:r>
            <w:r w:rsidRPr="00217221">
              <w:rPr>
                <w:rFonts w:ascii="Times New Roman" w:eastAsia="Times New Roman" w:hAnsi="Times New Roman" w:cs="Times New Roman"/>
                <w:color w:val="000000"/>
                <w:sz w:val="24"/>
                <w:szCs w:val="24"/>
                <w:lang w:eastAsia="ru-RU"/>
              </w:rPr>
              <w:lastRenderedPageBreak/>
              <w:t>хемиоперфузия печени</w:t>
            </w:r>
          </w:p>
        </w:tc>
        <w:tc>
          <w:tcPr>
            <w:tcW w:w="0" w:type="auto"/>
            <w:vMerge/>
            <w:tcBorders>
              <w:top w:val="nil"/>
              <w:left w:val="single" w:sz="4" w:space="0" w:color="auto"/>
              <w:right w:val="single" w:sz="4" w:space="0" w:color="auto"/>
            </w:tcBorders>
            <w:vAlign w:val="center"/>
            <w:hideMark/>
          </w:tcPr>
          <w:p w14:paraId="0191C0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3108E43" w14:textId="77777777" w:rsidTr="004F01AC">
        <w:trPr>
          <w:trHeight w:val="630"/>
        </w:trPr>
        <w:tc>
          <w:tcPr>
            <w:tcW w:w="0" w:type="auto"/>
            <w:vMerge/>
            <w:tcBorders>
              <w:top w:val="nil"/>
              <w:left w:val="single" w:sz="4" w:space="0" w:color="auto"/>
              <w:right w:val="single" w:sz="4" w:space="0" w:color="auto"/>
            </w:tcBorders>
            <w:vAlign w:val="center"/>
            <w:hideMark/>
          </w:tcPr>
          <w:p w14:paraId="1B5517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766C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3894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1A1A8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D1DC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F996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медианная резекция печени с применением радиочастотной термоаблации</w:t>
            </w:r>
          </w:p>
        </w:tc>
        <w:tc>
          <w:tcPr>
            <w:tcW w:w="0" w:type="auto"/>
            <w:vMerge/>
            <w:tcBorders>
              <w:top w:val="nil"/>
              <w:left w:val="single" w:sz="4" w:space="0" w:color="auto"/>
              <w:right w:val="single" w:sz="4" w:space="0" w:color="auto"/>
            </w:tcBorders>
            <w:vAlign w:val="center"/>
            <w:hideMark/>
          </w:tcPr>
          <w:p w14:paraId="740C9D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A2BB53" w14:textId="77777777" w:rsidTr="004F01AC">
        <w:trPr>
          <w:trHeight w:val="315"/>
        </w:trPr>
        <w:tc>
          <w:tcPr>
            <w:tcW w:w="0" w:type="auto"/>
            <w:vMerge/>
            <w:tcBorders>
              <w:top w:val="nil"/>
              <w:left w:val="single" w:sz="4" w:space="0" w:color="auto"/>
              <w:right w:val="single" w:sz="4" w:space="0" w:color="auto"/>
            </w:tcBorders>
            <w:vAlign w:val="center"/>
            <w:hideMark/>
          </w:tcPr>
          <w:p w14:paraId="4D2E60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40B4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53CE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1909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9086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8FFD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правосторонняя гемигепатэктомия</w:t>
            </w:r>
          </w:p>
        </w:tc>
        <w:tc>
          <w:tcPr>
            <w:tcW w:w="0" w:type="auto"/>
            <w:vMerge/>
            <w:tcBorders>
              <w:top w:val="nil"/>
              <w:left w:val="single" w:sz="4" w:space="0" w:color="auto"/>
              <w:right w:val="single" w:sz="4" w:space="0" w:color="auto"/>
            </w:tcBorders>
            <w:vAlign w:val="center"/>
            <w:hideMark/>
          </w:tcPr>
          <w:p w14:paraId="22F922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2948BD" w14:textId="77777777" w:rsidTr="004F01AC">
        <w:trPr>
          <w:trHeight w:val="315"/>
        </w:trPr>
        <w:tc>
          <w:tcPr>
            <w:tcW w:w="0" w:type="auto"/>
            <w:vMerge/>
            <w:tcBorders>
              <w:top w:val="nil"/>
              <w:left w:val="single" w:sz="4" w:space="0" w:color="auto"/>
              <w:right w:val="single" w:sz="4" w:space="0" w:color="auto"/>
            </w:tcBorders>
            <w:vAlign w:val="center"/>
            <w:hideMark/>
          </w:tcPr>
          <w:p w14:paraId="5FF938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E9BB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CADB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5806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FF2CF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7145223"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левосторонняя гемигепатэктомия</w:t>
            </w:r>
          </w:p>
          <w:p w14:paraId="0112670B" w14:textId="3E32347C" w:rsidR="007D2E22" w:rsidRPr="00217221" w:rsidRDefault="007D2E22"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07B1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15FB49" w14:textId="77777777" w:rsidTr="007D2E22">
        <w:trPr>
          <w:trHeight w:val="945"/>
        </w:trPr>
        <w:tc>
          <w:tcPr>
            <w:tcW w:w="0" w:type="auto"/>
            <w:vMerge/>
            <w:tcBorders>
              <w:top w:val="nil"/>
              <w:left w:val="single" w:sz="4" w:space="0" w:color="auto"/>
              <w:right w:val="single" w:sz="4" w:space="0" w:color="auto"/>
            </w:tcBorders>
            <w:vAlign w:val="center"/>
            <w:hideMark/>
          </w:tcPr>
          <w:p w14:paraId="4ED84C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F532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B964F4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C34</w:t>
            </w:r>
          </w:p>
        </w:tc>
        <w:tc>
          <w:tcPr>
            <w:tcW w:w="0" w:type="auto"/>
            <w:tcBorders>
              <w:top w:val="nil"/>
              <w:left w:val="single" w:sz="4" w:space="0" w:color="auto"/>
              <w:right w:val="single" w:sz="4" w:space="0" w:color="auto"/>
            </w:tcBorders>
            <w:shd w:val="clear" w:color="auto" w:fill="auto"/>
            <w:hideMark/>
          </w:tcPr>
          <w:p w14:paraId="206CBC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опухоли легкого (I - III стадия)</w:t>
            </w:r>
          </w:p>
        </w:tc>
        <w:tc>
          <w:tcPr>
            <w:tcW w:w="0" w:type="auto"/>
            <w:tcBorders>
              <w:top w:val="nil"/>
              <w:left w:val="single" w:sz="4" w:space="0" w:color="auto"/>
              <w:right w:val="single" w:sz="4" w:space="0" w:color="auto"/>
            </w:tcBorders>
            <w:shd w:val="clear" w:color="auto" w:fill="auto"/>
            <w:hideMark/>
          </w:tcPr>
          <w:p w14:paraId="067517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525B2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комбинированная лобэктомия с клиновидной, циркулярной резекцией соседних бронхов (формирование межбронхиального анастомоза)</w:t>
            </w:r>
          </w:p>
        </w:tc>
        <w:tc>
          <w:tcPr>
            <w:tcW w:w="0" w:type="auto"/>
            <w:vMerge/>
            <w:tcBorders>
              <w:top w:val="nil"/>
              <w:left w:val="single" w:sz="4" w:space="0" w:color="auto"/>
              <w:right w:val="single" w:sz="4" w:space="0" w:color="auto"/>
            </w:tcBorders>
            <w:vAlign w:val="center"/>
            <w:hideMark/>
          </w:tcPr>
          <w:p w14:paraId="224577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B3DAC9A" w14:textId="77777777" w:rsidTr="004F01AC">
        <w:trPr>
          <w:trHeight w:val="2835"/>
        </w:trPr>
        <w:tc>
          <w:tcPr>
            <w:tcW w:w="0" w:type="auto"/>
            <w:vMerge/>
            <w:tcBorders>
              <w:top w:val="nil"/>
              <w:left w:val="single" w:sz="4" w:space="0" w:color="auto"/>
              <w:right w:val="single" w:sz="4" w:space="0" w:color="auto"/>
            </w:tcBorders>
            <w:vAlign w:val="center"/>
            <w:hideMark/>
          </w:tcPr>
          <w:p w14:paraId="0C5610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D587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B68D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65AA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B41E8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A6FB2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0" w:type="auto"/>
            <w:vMerge/>
            <w:tcBorders>
              <w:top w:val="nil"/>
              <w:left w:val="single" w:sz="4" w:space="0" w:color="auto"/>
              <w:right w:val="single" w:sz="4" w:space="0" w:color="auto"/>
            </w:tcBorders>
            <w:vAlign w:val="center"/>
            <w:hideMark/>
          </w:tcPr>
          <w:p w14:paraId="0A2792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654AA3E" w14:textId="77777777" w:rsidTr="004F01AC">
        <w:trPr>
          <w:trHeight w:val="630"/>
        </w:trPr>
        <w:tc>
          <w:tcPr>
            <w:tcW w:w="0" w:type="auto"/>
            <w:vMerge/>
            <w:tcBorders>
              <w:top w:val="nil"/>
              <w:left w:val="single" w:sz="4" w:space="0" w:color="auto"/>
              <w:right w:val="single" w:sz="4" w:space="0" w:color="auto"/>
            </w:tcBorders>
            <w:vAlign w:val="center"/>
            <w:hideMark/>
          </w:tcPr>
          <w:p w14:paraId="781363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DCA0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0842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D9C3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23B3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AD2C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радиочастотная термоаблация периферической злокачественной опухоли </w:t>
            </w:r>
            <w:r w:rsidRPr="00217221">
              <w:rPr>
                <w:rFonts w:ascii="Times New Roman" w:eastAsia="Times New Roman" w:hAnsi="Times New Roman" w:cs="Times New Roman"/>
                <w:color w:val="000000"/>
                <w:sz w:val="24"/>
                <w:szCs w:val="24"/>
                <w:lang w:eastAsia="ru-RU"/>
              </w:rPr>
              <w:lastRenderedPageBreak/>
              <w:t>легкого</w:t>
            </w:r>
          </w:p>
        </w:tc>
        <w:tc>
          <w:tcPr>
            <w:tcW w:w="0" w:type="auto"/>
            <w:vMerge/>
            <w:tcBorders>
              <w:top w:val="nil"/>
              <w:left w:val="single" w:sz="4" w:space="0" w:color="auto"/>
              <w:right w:val="single" w:sz="4" w:space="0" w:color="auto"/>
            </w:tcBorders>
            <w:vAlign w:val="center"/>
            <w:hideMark/>
          </w:tcPr>
          <w:p w14:paraId="778B4E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910392" w14:textId="77777777" w:rsidTr="007108DC">
        <w:trPr>
          <w:trHeight w:val="1575"/>
        </w:trPr>
        <w:tc>
          <w:tcPr>
            <w:tcW w:w="0" w:type="auto"/>
            <w:vMerge/>
            <w:tcBorders>
              <w:top w:val="nil"/>
              <w:left w:val="single" w:sz="4" w:space="0" w:color="auto"/>
              <w:right w:val="single" w:sz="4" w:space="0" w:color="auto"/>
            </w:tcBorders>
            <w:vAlign w:val="center"/>
            <w:hideMark/>
          </w:tcPr>
          <w:p w14:paraId="6913DD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14DF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DCECA7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C37, C08.1, C38.2, C38.3, C78.1</w:t>
            </w:r>
          </w:p>
        </w:tc>
        <w:tc>
          <w:tcPr>
            <w:tcW w:w="0" w:type="auto"/>
            <w:tcBorders>
              <w:top w:val="nil"/>
              <w:left w:val="single" w:sz="4" w:space="0" w:color="auto"/>
              <w:right w:val="single" w:sz="4" w:space="0" w:color="auto"/>
            </w:tcBorders>
            <w:shd w:val="clear" w:color="auto" w:fill="auto"/>
            <w:hideMark/>
          </w:tcPr>
          <w:p w14:paraId="11398A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0" w:type="auto"/>
            <w:tcBorders>
              <w:top w:val="nil"/>
              <w:left w:val="single" w:sz="4" w:space="0" w:color="auto"/>
              <w:right w:val="single" w:sz="4" w:space="0" w:color="auto"/>
            </w:tcBorders>
            <w:shd w:val="clear" w:color="auto" w:fill="auto"/>
            <w:hideMark/>
          </w:tcPr>
          <w:p w14:paraId="677A79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0A21C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0" w:type="auto"/>
            <w:vMerge/>
            <w:tcBorders>
              <w:top w:val="nil"/>
              <w:left w:val="single" w:sz="4" w:space="0" w:color="auto"/>
              <w:right w:val="single" w:sz="4" w:space="0" w:color="auto"/>
            </w:tcBorders>
            <w:vAlign w:val="center"/>
            <w:hideMark/>
          </w:tcPr>
          <w:p w14:paraId="463404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A80B3DD" w14:textId="77777777" w:rsidTr="007108DC">
        <w:trPr>
          <w:trHeight w:val="945"/>
        </w:trPr>
        <w:tc>
          <w:tcPr>
            <w:tcW w:w="0" w:type="auto"/>
            <w:vMerge/>
            <w:tcBorders>
              <w:top w:val="nil"/>
              <w:left w:val="single" w:sz="4" w:space="0" w:color="auto"/>
              <w:right w:val="single" w:sz="4" w:space="0" w:color="auto"/>
            </w:tcBorders>
            <w:vAlign w:val="center"/>
            <w:hideMark/>
          </w:tcPr>
          <w:p w14:paraId="5A42CD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FE4FD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ECFF13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C38.4, C38.8, C45, C78.2</w:t>
            </w:r>
          </w:p>
        </w:tc>
        <w:tc>
          <w:tcPr>
            <w:tcW w:w="0" w:type="auto"/>
            <w:tcBorders>
              <w:top w:val="nil"/>
              <w:left w:val="single" w:sz="4" w:space="0" w:color="auto"/>
              <w:right w:val="single" w:sz="4" w:space="0" w:color="auto"/>
            </w:tcBorders>
            <w:shd w:val="clear" w:color="auto" w:fill="auto"/>
            <w:hideMark/>
          </w:tcPr>
          <w:p w14:paraId="6431A66C"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плевры. Распространенное поражение плевры. Мезотелиома плевры. Метастатическое поражение плевры</w:t>
            </w:r>
          </w:p>
          <w:p w14:paraId="2A65D274" w14:textId="4D161BB4" w:rsidR="007108DC" w:rsidRPr="00217221" w:rsidRDefault="007108DC"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F476F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281E7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пролонгированная внутриплевральная гипертермическая хемиоперфузия, фотодинамическая терапия</w:t>
            </w:r>
          </w:p>
        </w:tc>
        <w:tc>
          <w:tcPr>
            <w:tcW w:w="0" w:type="auto"/>
            <w:vMerge/>
            <w:tcBorders>
              <w:top w:val="nil"/>
              <w:left w:val="single" w:sz="4" w:space="0" w:color="auto"/>
              <w:right w:val="single" w:sz="4" w:space="0" w:color="auto"/>
            </w:tcBorders>
            <w:vAlign w:val="center"/>
            <w:hideMark/>
          </w:tcPr>
          <w:p w14:paraId="1C8E4F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ED250FF" w14:textId="77777777" w:rsidTr="007108DC">
        <w:trPr>
          <w:trHeight w:val="630"/>
        </w:trPr>
        <w:tc>
          <w:tcPr>
            <w:tcW w:w="0" w:type="auto"/>
            <w:vMerge/>
            <w:tcBorders>
              <w:top w:val="nil"/>
              <w:left w:val="single" w:sz="4" w:space="0" w:color="auto"/>
              <w:right w:val="single" w:sz="4" w:space="0" w:color="auto"/>
            </w:tcBorders>
            <w:vAlign w:val="center"/>
            <w:hideMark/>
          </w:tcPr>
          <w:p w14:paraId="5680E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B21DE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6EDBA9EB" w14:textId="77777777"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C40.0, C40.1, C40.2, C40.3, C40.8, C40.9, C41.2, C41.3, C41.4, C41.8, C41.9, C79.5, C43.5</w:t>
            </w:r>
          </w:p>
          <w:p w14:paraId="4D6DDECD" w14:textId="41EAFC3E" w:rsidR="00954094" w:rsidRPr="00217221" w:rsidRDefault="00954094"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0B0947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0" w:type="auto"/>
            <w:vMerge w:val="restart"/>
            <w:tcBorders>
              <w:top w:val="nil"/>
              <w:left w:val="single" w:sz="4" w:space="0" w:color="auto"/>
              <w:right w:val="single" w:sz="4" w:space="0" w:color="auto"/>
            </w:tcBorders>
            <w:shd w:val="clear" w:color="auto" w:fill="auto"/>
            <w:hideMark/>
          </w:tcPr>
          <w:p w14:paraId="7E03EC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79DF7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тела позвонка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234CE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C7A9BF" w14:textId="77777777" w:rsidTr="007108DC">
        <w:trPr>
          <w:trHeight w:val="630"/>
        </w:trPr>
        <w:tc>
          <w:tcPr>
            <w:tcW w:w="0" w:type="auto"/>
            <w:vMerge/>
            <w:tcBorders>
              <w:top w:val="nil"/>
              <w:left w:val="single" w:sz="4" w:space="0" w:color="auto"/>
              <w:right w:val="single" w:sz="4" w:space="0" w:color="auto"/>
            </w:tcBorders>
            <w:vAlign w:val="center"/>
            <w:hideMark/>
          </w:tcPr>
          <w:p w14:paraId="257A12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3488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561B8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0F975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D25D0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EC696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ребра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737BB4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08C382D" w14:textId="77777777" w:rsidTr="004F01AC">
        <w:trPr>
          <w:trHeight w:val="630"/>
        </w:trPr>
        <w:tc>
          <w:tcPr>
            <w:tcW w:w="0" w:type="auto"/>
            <w:vMerge/>
            <w:tcBorders>
              <w:top w:val="nil"/>
              <w:left w:val="single" w:sz="4" w:space="0" w:color="auto"/>
              <w:right w:val="single" w:sz="4" w:space="0" w:color="auto"/>
            </w:tcBorders>
            <w:vAlign w:val="center"/>
            <w:hideMark/>
          </w:tcPr>
          <w:p w14:paraId="65C807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5CC61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D666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21FB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AC368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58B58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ключицы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6DDA73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AC0DB0" w14:textId="77777777" w:rsidTr="004F01AC">
        <w:trPr>
          <w:trHeight w:val="630"/>
        </w:trPr>
        <w:tc>
          <w:tcPr>
            <w:tcW w:w="0" w:type="auto"/>
            <w:vMerge/>
            <w:tcBorders>
              <w:top w:val="nil"/>
              <w:left w:val="single" w:sz="4" w:space="0" w:color="auto"/>
              <w:right w:val="single" w:sz="4" w:space="0" w:color="auto"/>
            </w:tcBorders>
            <w:vAlign w:val="center"/>
            <w:hideMark/>
          </w:tcPr>
          <w:p w14:paraId="4E540D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87C1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0E1C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05DC4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4FC2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6E64A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декомпрессивная ламинэктомия позвонков с фиксацией</w:t>
            </w:r>
          </w:p>
        </w:tc>
        <w:tc>
          <w:tcPr>
            <w:tcW w:w="0" w:type="auto"/>
            <w:vMerge/>
            <w:tcBorders>
              <w:top w:val="nil"/>
              <w:left w:val="single" w:sz="4" w:space="0" w:color="auto"/>
              <w:right w:val="single" w:sz="4" w:space="0" w:color="auto"/>
            </w:tcBorders>
            <w:vAlign w:val="center"/>
            <w:hideMark/>
          </w:tcPr>
          <w:p w14:paraId="6BCC7B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5F9429" w14:textId="77777777" w:rsidTr="00954094">
        <w:trPr>
          <w:trHeight w:val="945"/>
        </w:trPr>
        <w:tc>
          <w:tcPr>
            <w:tcW w:w="0" w:type="auto"/>
            <w:vMerge/>
            <w:tcBorders>
              <w:top w:val="nil"/>
              <w:left w:val="single" w:sz="4" w:space="0" w:color="auto"/>
              <w:right w:val="single" w:sz="4" w:space="0" w:color="auto"/>
            </w:tcBorders>
            <w:vAlign w:val="center"/>
            <w:hideMark/>
          </w:tcPr>
          <w:p w14:paraId="4995E7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6DAA1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5C7736B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C43, C44</w:t>
            </w:r>
          </w:p>
        </w:tc>
        <w:tc>
          <w:tcPr>
            <w:tcW w:w="0" w:type="auto"/>
            <w:tcBorders>
              <w:top w:val="nil"/>
              <w:left w:val="single" w:sz="4" w:space="0" w:color="auto"/>
              <w:right w:val="single" w:sz="4" w:space="0" w:color="auto"/>
            </w:tcBorders>
            <w:shd w:val="clear" w:color="auto" w:fill="auto"/>
            <w:hideMark/>
          </w:tcPr>
          <w:p w14:paraId="647BD2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кожи</w:t>
            </w:r>
          </w:p>
        </w:tc>
        <w:tc>
          <w:tcPr>
            <w:tcW w:w="0" w:type="auto"/>
            <w:tcBorders>
              <w:top w:val="nil"/>
              <w:left w:val="single" w:sz="4" w:space="0" w:color="auto"/>
              <w:right w:val="single" w:sz="4" w:space="0" w:color="auto"/>
            </w:tcBorders>
            <w:shd w:val="clear" w:color="auto" w:fill="auto"/>
            <w:hideMark/>
          </w:tcPr>
          <w:p w14:paraId="7D4DB4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90221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меланомы с пластикой дефекта свободным кожно-мышечным лоскутом с использованием микрохирургической техники</w:t>
            </w:r>
          </w:p>
        </w:tc>
        <w:tc>
          <w:tcPr>
            <w:tcW w:w="0" w:type="auto"/>
            <w:vMerge/>
            <w:tcBorders>
              <w:top w:val="nil"/>
              <w:left w:val="single" w:sz="4" w:space="0" w:color="auto"/>
              <w:right w:val="single" w:sz="4" w:space="0" w:color="auto"/>
            </w:tcBorders>
            <w:vAlign w:val="center"/>
            <w:hideMark/>
          </w:tcPr>
          <w:p w14:paraId="51CA56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A4B4999" w14:textId="77777777" w:rsidTr="004F01AC">
        <w:trPr>
          <w:trHeight w:val="630"/>
        </w:trPr>
        <w:tc>
          <w:tcPr>
            <w:tcW w:w="0" w:type="auto"/>
            <w:vMerge/>
            <w:tcBorders>
              <w:top w:val="nil"/>
              <w:left w:val="single" w:sz="4" w:space="0" w:color="auto"/>
              <w:right w:val="single" w:sz="4" w:space="0" w:color="auto"/>
            </w:tcBorders>
            <w:vAlign w:val="center"/>
            <w:hideMark/>
          </w:tcPr>
          <w:p w14:paraId="1FC3BE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603F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8399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99B7C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D0BC5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9D18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опухоли кожи с реконструктивно-пластическим компонентом</w:t>
            </w:r>
          </w:p>
        </w:tc>
        <w:tc>
          <w:tcPr>
            <w:tcW w:w="0" w:type="auto"/>
            <w:vMerge/>
            <w:tcBorders>
              <w:top w:val="nil"/>
              <w:left w:val="single" w:sz="4" w:space="0" w:color="auto"/>
              <w:right w:val="single" w:sz="4" w:space="0" w:color="auto"/>
            </w:tcBorders>
            <w:vAlign w:val="center"/>
            <w:hideMark/>
          </w:tcPr>
          <w:p w14:paraId="00CF43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AA6FB6" w14:textId="77777777" w:rsidTr="004F01AC">
        <w:trPr>
          <w:trHeight w:val="945"/>
        </w:trPr>
        <w:tc>
          <w:tcPr>
            <w:tcW w:w="0" w:type="auto"/>
            <w:vMerge/>
            <w:tcBorders>
              <w:top w:val="nil"/>
              <w:left w:val="single" w:sz="4" w:space="0" w:color="auto"/>
              <w:right w:val="single" w:sz="4" w:space="0" w:color="auto"/>
            </w:tcBorders>
            <w:vAlign w:val="center"/>
            <w:hideMark/>
          </w:tcPr>
          <w:p w14:paraId="255335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42C90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B04B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5579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1271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29BB3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расширенное широкое иссечение опухоли кожи с реконструктивно-пластическим замещением дефекта</w:t>
            </w:r>
          </w:p>
        </w:tc>
        <w:tc>
          <w:tcPr>
            <w:tcW w:w="0" w:type="auto"/>
            <w:vMerge/>
            <w:tcBorders>
              <w:top w:val="nil"/>
              <w:left w:val="single" w:sz="4" w:space="0" w:color="auto"/>
              <w:right w:val="single" w:sz="4" w:space="0" w:color="auto"/>
            </w:tcBorders>
            <w:vAlign w:val="center"/>
            <w:hideMark/>
          </w:tcPr>
          <w:p w14:paraId="6A3678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E81C34C" w14:textId="77777777" w:rsidTr="004F01AC">
        <w:trPr>
          <w:trHeight w:val="945"/>
        </w:trPr>
        <w:tc>
          <w:tcPr>
            <w:tcW w:w="0" w:type="auto"/>
            <w:vMerge/>
            <w:tcBorders>
              <w:top w:val="nil"/>
              <w:left w:val="single" w:sz="4" w:space="0" w:color="auto"/>
              <w:right w:val="single" w:sz="4" w:space="0" w:color="auto"/>
            </w:tcBorders>
            <w:vAlign w:val="center"/>
            <w:hideMark/>
          </w:tcPr>
          <w:p w14:paraId="138C73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25D2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0B1A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F632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FF93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BA90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широкое иссечение опухоли кожи с реконструктивно-пластическим замещением дефекта</w:t>
            </w:r>
          </w:p>
        </w:tc>
        <w:tc>
          <w:tcPr>
            <w:tcW w:w="0" w:type="auto"/>
            <w:vMerge/>
            <w:tcBorders>
              <w:top w:val="nil"/>
              <w:left w:val="single" w:sz="4" w:space="0" w:color="auto"/>
              <w:right w:val="single" w:sz="4" w:space="0" w:color="auto"/>
            </w:tcBorders>
            <w:vAlign w:val="center"/>
            <w:hideMark/>
          </w:tcPr>
          <w:p w14:paraId="224F12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93AD53D" w14:textId="77777777" w:rsidTr="004F01AC">
        <w:trPr>
          <w:trHeight w:val="945"/>
        </w:trPr>
        <w:tc>
          <w:tcPr>
            <w:tcW w:w="0" w:type="auto"/>
            <w:vMerge/>
            <w:tcBorders>
              <w:top w:val="nil"/>
              <w:left w:val="single" w:sz="4" w:space="0" w:color="auto"/>
              <w:right w:val="single" w:sz="4" w:space="0" w:color="auto"/>
            </w:tcBorders>
            <w:vAlign w:val="center"/>
            <w:hideMark/>
          </w:tcPr>
          <w:p w14:paraId="632E18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630A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A930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9BE24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7A35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72D2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широкое иссечение опухоли кожи с реконструктивно-пластическим компонентом расширенное (микрохирургическая реконструкция)</w:t>
            </w:r>
          </w:p>
        </w:tc>
        <w:tc>
          <w:tcPr>
            <w:tcW w:w="0" w:type="auto"/>
            <w:vMerge/>
            <w:tcBorders>
              <w:top w:val="nil"/>
              <w:left w:val="single" w:sz="4" w:space="0" w:color="auto"/>
              <w:right w:val="single" w:sz="4" w:space="0" w:color="auto"/>
            </w:tcBorders>
            <w:vAlign w:val="center"/>
            <w:hideMark/>
          </w:tcPr>
          <w:p w14:paraId="1D094F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C9BAE5" w14:textId="77777777" w:rsidTr="004F01AC">
        <w:trPr>
          <w:trHeight w:val="1575"/>
        </w:trPr>
        <w:tc>
          <w:tcPr>
            <w:tcW w:w="0" w:type="auto"/>
            <w:vMerge/>
            <w:tcBorders>
              <w:top w:val="nil"/>
              <w:left w:val="single" w:sz="4" w:space="0" w:color="auto"/>
              <w:right w:val="single" w:sz="4" w:space="0" w:color="auto"/>
            </w:tcBorders>
            <w:vAlign w:val="center"/>
            <w:hideMark/>
          </w:tcPr>
          <w:p w14:paraId="311337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4298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F2BD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D60AB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A1AA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24E9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0" w:type="auto"/>
            <w:vMerge/>
            <w:tcBorders>
              <w:top w:val="nil"/>
              <w:left w:val="single" w:sz="4" w:space="0" w:color="auto"/>
              <w:right w:val="single" w:sz="4" w:space="0" w:color="auto"/>
            </w:tcBorders>
            <w:vAlign w:val="center"/>
            <w:hideMark/>
          </w:tcPr>
          <w:p w14:paraId="341DDD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8A00C1" w14:textId="77777777" w:rsidTr="004F01AC">
        <w:trPr>
          <w:trHeight w:val="945"/>
        </w:trPr>
        <w:tc>
          <w:tcPr>
            <w:tcW w:w="0" w:type="auto"/>
            <w:vMerge/>
            <w:tcBorders>
              <w:top w:val="nil"/>
              <w:left w:val="single" w:sz="4" w:space="0" w:color="auto"/>
              <w:right w:val="single" w:sz="4" w:space="0" w:color="auto"/>
            </w:tcBorders>
            <w:vAlign w:val="center"/>
            <w:hideMark/>
          </w:tcPr>
          <w:p w14:paraId="6E13DE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B46D4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40F19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C48</w:t>
            </w:r>
          </w:p>
        </w:tc>
        <w:tc>
          <w:tcPr>
            <w:tcW w:w="0" w:type="auto"/>
            <w:tcBorders>
              <w:top w:val="nil"/>
              <w:left w:val="single" w:sz="4" w:space="0" w:color="auto"/>
              <w:right w:val="single" w:sz="4" w:space="0" w:color="auto"/>
            </w:tcBorders>
            <w:shd w:val="clear" w:color="auto" w:fill="auto"/>
            <w:vAlign w:val="center"/>
            <w:hideMark/>
          </w:tcPr>
          <w:p w14:paraId="518076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и диссеминированные формы первичных и рецидивных неорганных опухолей забрюшинного пространства</w:t>
            </w:r>
          </w:p>
        </w:tc>
        <w:tc>
          <w:tcPr>
            <w:tcW w:w="0" w:type="auto"/>
            <w:tcBorders>
              <w:top w:val="nil"/>
              <w:left w:val="single" w:sz="4" w:space="0" w:color="auto"/>
              <w:right w:val="single" w:sz="4" w:space="0" w:color="auto"/>
            </w:tcBorders>
            <w:shd w:val="clear" w:color="auto" w:fill="auto"/>
            <w:vAlign w:val="center"/>
            <w:hideMark/>
          </w:tcPr>
          <w:p w14:paraId="485CA3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4F272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первичных и рецидивных неорганных забрюшинных опухолей комбинированное</w:t>
            </w:r>
          </w:p>
        </w:tc>
        <w:tc>
          <w:tcPr>
            <w:tcW w:w="0" w:type="auto"/>
            <w:vMerge/>
            <w:tcBorders>
              <w:top w:val="nil"/>
              <w:left w:val="single" w:sz="4" w:space="0" w:color="auto"/>
              <w:right w:val="single" w:sz="4" w:space="0" w:color="auto"/>
            </w:tcBorders>
            <w:vAlign w:val="center"/>
            <w:hideMark/>
          </w:tcPr>
          <w:p w14:paraId="0431DA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C67071" w14:textId="77777777" w:rsidTr="004F01AC">
        <w:trPr>
          <w:trHeight w:val="1575"/>
        </w:trPr>
        <w:tc>
          <w:tcPr>
            <w:tcW w:w="0" w:type="auto"/>
            <w:vMerge/>
            <w:tcBorders>
              <w:top w:val="nil"/>
              <w:left w:val="single" w:sz="4" w:space="0" w:color="auto"/>
              <w:right w:val="single" w:sz="4" w:space="0" w:color="auto"/>
            </w:tcBorders>
            <w:vAlign w:val="center"/>
            <w:hideMark/>
          </w:tcPr>
          <w:p w14:paraId="544B9A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787E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08908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1DA4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формы первичных и метастатических опухолей брюшной стенки</w:t>
            </w:r>
          </w:p>
        </w:tc>
        <w:tc>
          <w:tcPr>
            <w:tcW w:w="0" w:type="auto"/>
            <w:tcBorders>
              <w:top w:val="nil"/>
              <w:left w:val="single" w:sz="4" w:space="0" w:color="auto"/>
              <w:right w:val="single" w:sz="4" w:space="0" w:color="auto"/>
            </w:tcBorders>
            <w:shd w:val="clear" w:color="auto" w:fill="auto"/>
            <w:vAlign w:val="center"/>
            <w:hideMark/>
          </w:tcPr>
          <w:p w14:paraId="1032B3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52D3CA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p w14:paraId="041FA1BD" w14:textId="4D5F1ECB" w:rsidR="00433DBE" w:rsidRPr="00217221" w:rsidRDefault="00433DB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C8C7D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DF12DA" w14:textId="77777777" w:rsidTr="00433DBE">
        <w:trPr>
          <w:trHeight w:val="1260"/>
        </w:trPr>
        <w:tc>
          <w:tcPr>
            <w:tcW w:w="0" w:type="auto"/>
            <w:vMerge/>
            <w:tcBorders>
              <w:top w:val="nil"/>
              <w:left w:val="single" w:sz="4" w:space="0" w:color="auto"/>
              <w:right w:val="single" w:sz="4" w:space="0" w:color="auto"/>
            </w:tcBorders>
            <w:vAlign w:val="center"/>
            <w:hideMark/>
          </w:tcPr>
          <w:p w14:paraId="0BD466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E5A35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5B38F7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C49.1, C49.2, C49.3, C49.5, C49.6, C47.1, C47.2, C47.3, C47.5, C43.5</w:t>
            </w:r>
          </w:p>
        </w:tc>
        <w:tc>
          <w:tcPr>
            <w:tcW w:w="0" w:type="auto"/>
            <w:tcBorders>
              <w:top w:val="nil"/>
              <w:left w:val="single" w:sz="4" w:space="0" w:color="auto"/>
              <w:right w:val="single" w:sz="4" w:space="0" w:color="auto"/>
            </w:tcBorders>
            <w:shd w:val="clear" w:color="auto" w:fill="auto"/>
            <w:hideMark/>
          </w:tcPr>
          <w:p w14:paraId="3919D2B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IIa-b, III, IVa-b стадии</w:t>
            </w:r>
          </w:p>
          <w:p w14:paraId="2492C508" w14:textId="437D4DAE" w:rsidR="00433DBE" w:rsidRPr="00217221" w:rsidRDefault="00433DBE"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D9D9B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26BDD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изолированная гипертермическая регионарная химиоперфузия конечностей</w:t>
            </w:r>
          </w:p>
        </w:tc>
        <w:tc>
          <w:tcPr>
            <w:tcW w:w="0" w:type="auto"/>
            <w:vMerge/>
            <w:tcBorders>
              <w:top w:val="nil"/>
              <w:left w:val="single" w:sz="4" w:space="0" w:color="auto"/>
              <w:right w:val="single" w:sz="4" w:space="0" w:color="auto"/>
            </w:tcBorders>
            <w:vAlign w:val="center"/>
            <w:hideMark/>
          </w:tcPr>
          <w:p w14:paraId="4F1F3F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ACD4F21" w14:textId="77777777" w:rsidTr="00433DBE">
        <w:trPr>
          <w:trHeight w:val="1260"/>
        </w:trPr>
        <w:tc>
          <w:tcPr>
            <w:tcW w:w="0" w:type="auto"/>
            <w:vMerge/>
            <w:tcBorders>
              <w:top w:val="nil"/>
              <w:left w:val="single" w:sz="4" w:space="0" w:color="auto"/>
              <w:right w:val="single" w:sz="4" w:space="0" w:color="auto"/>
            </w:tcBorders>
            <w:vAlign w:val="center"/>
            <w:hideMark/>
          </w:tcPr>
          <w:p w14:paraId="14E339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C2834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5D6D5BB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w:t>
            </w:r>
          </w:p>
        </w:tc>
        <w:tc>
          <w:tcPr>
            <w:tcW w:w="0" w:type="auto"/>
            <w:tcBorders>
              <w:top w:val="nil"/>
              <w:left w:val="single" w:sz="4" w:space="0" w:color="auto"/>
              <w:right w:val="single" w:sz="4" w:space="0" w:color="auto"/>
            </w:tcBorders>
            <w:shd w:val="clear" w:color="auto" w:fill="auto"/>
            <w:hideMark/>
          </w:tcPr>
          <w:p w14:paraId="4764D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молочной железы (0 - IV стадия)</w:t>
            </w:r>
          </w:p>
        </w:tc>
        <w:tc>
          <w:tcPr>
            <w:tcW w:w="0" w:type="auto"/>
            <w:tcBorders>
              <w:top w:val="nil"/>
              <w:left w:val="single" w:sz="4" w:space="0" w:color="auto"/>
              <w:right w:val="single" w:sz="4" w:space="0" w:color="auto"/>
            </w:tcBorders>
            <w:shd w:val="clear" w:color="auto" w:fill="auto"/>
            <w:hideMark/>
          </w:tcPr>
          <w:p w14:paraId="01E4A4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B9105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0" w:type="auto"/>
            <w:vMerge/>
            <w:tcBorders>
              <w:top w:val="nil"/>
              <w:left w:val="single" w:sz="4" w:space="0" w:color="auto"/>
              <w:right w:val="single" w:sz="4" w:space="0" w:color="auto"/>
            </w:tcBorders>
            <w:vAlign w:val="center"/>
            <w:hideMark/>
          </w:tcPr>
          <w:p w14:paraId="459B88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F4062D0" w14:textId="77777777" w:rsidTr="004F01AC">
        <w:trPr>
          <w:trHeight w:val="1890"/>
        </w:trPr>
        <w:tc>
          <w:tcPr>
            <w:tcW w:w="0" w:type="auto"/>
            <w:vMerge/>
            <w:tcBorders>
              <w:top w:val="nil"/>
              <w:left w:val="single" w:sz="4" w:space="0" w:color="auto"/>
              <w:right w:val="single" w:sz="4" w:space="0" w:color="auto"/>
            </w:tcBorders>
            <w:vAlign w:val="center"/>
            <w:hideMark/>
          </w:tcPr>
          <w:p w14:paraId="31619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730FB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293C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1593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D983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8D34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w:t>
            </w:r>
            <w:r w:rsidRPr="00217221">
              <w:rPr>
                <w:rFonts w:ascii="Times New Roman" w:eastAsia="Times New Roman" w:hAnsi="Times New Roman" w:cs="Times New Roman"/>
                <w:color w:val="000000"/>
                <w:sz w:val="24"/>
                <w:szCs w:val="24"/>
                <w:lang w:eastAsia="ru-RU"/>
              </w:rPr>
              <w:lastRenderedPageBreak/>
              <w:t>эндопротеза и микрохирургической техники</w:t>
            </w:r>
          </w:p>
        </w:tc>
        <w:tc>
          <w:tcPr>
            <w:tcW w:w="0" w:type="auto"/>
            <w:vMerge/>
            <w:tcBorders>
              <w:top w:val="nil"/>
              <w:left w:val="single" w:sz="4" w:space="0" w:color="auto"/>
              <w:right w:val="single" w:sz="4" w:space="0" w:color="auto"/>
            </w:tcBorders>
            <w:vAlign w:val="center"/>
            <w:hideMark/>
          </w:tcPr>
          <w:p w14:paraId="4B1EFF9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B15FB7" w14:textId="77777777" w:rsidTr="004F01AC">
        <w:trPr>
          <w:trHeight w:val="1260"/>
        </w:trPr>
        <w:tc>
          <w:tcPr>
            <w:tcW w:w="0" w:type="auto"/>
            <w:vMerge/>
            <w:tcBorders>
              <w:top w:val="nil"/>
              <w:left w:val="single" w:sz="4" w:space="0" w:color="auto"/>
              <w:right w:val="single" w:sz="4" w:space="0" w:color="auto"/>
            </w:tcBorders>
            <w:vAlign w:val="center"/>
            <w:hideMark/>
          </w:tcPr>
          <w:p w14:paraId="641BBF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7A16B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B86D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C5DEC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4A78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6058A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отсроченная реконструкция молочной железы свободным кожно-мышечным лоскутом, в том числе с применением микрохирургической техники</w:t>
            </w:r>
          </w:p>
        </w:tc>
        <w:tc>
          <w:tcPr>
            <w:tcW w:w="0" w:type="auto"/>
            <w:vMerge/>
            <w:tcBorders>
              <w:top w:val="nil"/>
              <w:left w:val="single" w:sz="4" w:space="0" w:color="auto"/>
              <w:right w:val="single" w:sz="4" w:space="0" w:color="auto"/>
            </w:tcBorders>
            <w:vAlign w:val="center"/>
            <w:hideMark/>
          </w:tcPr>
          <w:p w14:paraId="7D9B5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6D14DC1" w14:textId="77777777" w:rsidTr="004F01AC">
        <w:trPr>
          <w:trHeight w:val="630"/>
        </w:trPr>
        <w:tc>
          <w:tcPr>
            <w:tcW w:w="0" w:type="auto"/>
            <w:vMerge/>
            <w:tcBorders>
              <w:top w:val="nil"/>
              <w:left w:val="single" w:sz="4" w:space="0" w:color="auto"/>
              <w:right w:val="single" w:sz="4" w:space="0" w:color="auto"/>
            </w:tcBorders>
            <w:vAlign w:val="center"/>
            <w:hideMark/>
          </w:tcPr>
          <w:p w14:paraId="11B1C0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B2670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ACB19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2601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15E5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1215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молочной железы с определением "сторожевого" лимфоузла</w:t>
            </w:r>
          </w:p>
        </w:tc>
        <w:tc>
          <w:tcPr>
            <w:tcW w:w="0" w:type="auto"/>
            <w:vMerge/>
            <w:tcBorders>
              <w:top w:val="nil"/>
              <w:left w:val="single" w:sz="4" w:space="0" w:color="auto"/>
              <w:right w:val="single" w:sz="4" w:space="0" w:color="auto"/>
            </w:tcBorders>
            <w:vAlign w:val="center"/>
            <w:hideMark/>
          </w:tcPr>
          <w:p w14:paraId="24C50E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665BC7" w14:textId="77777777" w:rsidTr="004F01AC">
        <w:trPr>
          <w:trHeight w:val="315"/>
        </w:trPr>
        <w:tc>
          <w:tcPr>
            <w:tcW w:w="0" w:type="auto"/>
            <w:vMerge/>
            <w:tcBorders>
              <w:top w:val="nil"/>
              <w:left w:val="single" w:sz="4" w:space="0" w:color="auto"/>
              <w:right w:val="single" w:sz="4" w:space="0" w:color="auto"/>
            </w:tcBorders>
            <w:vAlign w:val="center"/>
            <w:hideMark/>
          </w:tcPr>
          <w:p w14:paraId="16A0BA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1DF0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8FCD0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C53</w:t>
            </w:r>
          </w:p>
        </w:tc>
        <w:tc>
          <w:tcPr>
            <w:tcW w:w="0" w:type="auto"/>
            <w:tcBorders>
              <w:top w:val="nil"/>
              <w:left w:val="single" w:sz="4" w:space="0" w:color="auto"/>
              <w:right w:val="single" w:sz="4" w:space="0" w:color="auto"/>
            </w:tcBorders>
            <w:shd w:val="clear" w:color="auto" w:fill="auto"/>
            <w:vAlign w:val="center"/>
            <w:hideMark/>
          </w:tcPr>
          <w:p w14:paraId="0BBE0E4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шейки матки</w:t>
            </w:r>
          </w:p>
          <w:p w14:paraId="69B8CA33" w14:textId="2EB5B3C3" w:rsidR="00433DBE" w:rsidRPr="00217221" w:rsidRDefault="00433DBE"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131E5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2483E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экстирпация культи шейки матки</w:t>
            </w:r>
          </w:p>
        </w:tc>
        <w:tc>
          <w:tcPr>
            <w:tcW w:w="0" w:type="auto"/>
            <w:vMerge/>
            <w:tcBorders>
              <w:top w:val="nil"/>
              <w:left w:val="single" w:sz="4" w:space="0" w:color="auto"/>
              <w:right w:val="single" w:sz="4" w:space="0" w:color="auto"/>
            </w:tcBorders>
            <w:vAlign w:val="center"/>
            <w:hideMark/>
          </w:tcPr>
          <w:p w14:paraId="4892E4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AFC3C9F" w14:textId="77777777" w:rsidTr="00433DBE">
        <w:trPr>
          <w:trHeight w:val="945"/>
        </w:trPr>
        <w:tc>
          <w:tcPr>
            <w:tcW w:w="0" w:type="auto"/>
            <w:vMerge/>
            <w:tcBorders>
              <w:top w:val="nil"/>
              <w:left w:val="single" w:sz="4" w:space="0" w:color="auto"/>
              <w:right w:val="single" w:sz="4" w:space="0" w:color="auto"/>
            </w:tcBorders>
            <w:vAlign w:val="center"/>
            <w:hideMark/>
          </w:tcPr>
          <w:p w14:paraId="5FDBB3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0A8D25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63EC0B4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C54</w:t>
            </w:r>
          </w:p>
        </w:tc>
        <w:tc>
          <w:tcPr>
            <w:tcW w:w="0" w:type="auto"/>
            <w:vMerge w:val="restart"/>
            <w:tcBorders>
              <w:top w:val="nil"/>
              <w:left w:val="single" w:sz="4" w:space="0" w:color="auto"/>
              <w:right w:val="single" w:sz="4" w:space="0" w:color="auto"/>
            </w:tcBorders>
            <w:shd w:val="clear" w:color="auto" w:fill="auto"/>
            <w:hideMark/>
          </w:tcPr>
          <w:p w14:paraId="4DB353EF"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p w14:paraId="7179BF64" w14:textId="1EF59073" w:rsidR="000D201C" w:rsidRPr="00217221" w:rsidRDefault="000D201C"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66B051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52B8E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тазовой и парааортальной лимфаденэктомией, субтотальной резекцией большого сальника</w:t>
            </w:r>
          </w:p>
        </w:tc>
        <w:tc>
          <w:tcPr>
            <w:tcW w:w="0" w:type="auto"/>
            <w:vMerge/>
            <w:tcBorders>
              <w:top w:val="nil"/>
              <w:left w:val="single" w:sz="4" w:space="0" w:color="auto"/>
              <w:right w:val="single" w:sz="4" w:space="0" w:color="auto"/>
            </w:tcBorders>
            <w:vAlign w:val="center"/>
            <w:hideMark/>
          </w:tcPr>
          <w:p w14:paraId="430F3F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CEFBA4" w14:textId="77777777" w:rsidTr="00433DBE">
        <w:trPr>
          <w:trHeight w:val="315"/>
        </w:trPr>
        <w:tc>
          <w:tcPr>
            <w:tcW w:w="0" w:type="auto"/>
            <w:vMerge/>
            <w:tcBorders>
              <w:top w:val="nil"/>
              <w:left w:val="single" w:sz="4" w:space="0" w:color="auto"/>
              <w:right w:val="single" w:sz="4" w:space="0" w:color="auto"/>
            </w:tcBorders>
            <w:vAlign w:val="center"/>
            <w:hideMark/>
          </w:tcPr>
          <w:p w14:paraId="79AE7C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5F775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15282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55844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63D22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2552D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придатками</w:t>
            </w:r>
          </w:p>
        </w:tc>
        <w:tc>
          <w:tcPr>
            <w:tcW w:w="0" w:type="auto"/>
            <w:vMerge/>
            <w:tcBorders>
              <w:top w:val="nil"/>
              <w:left w:val="single" w:sz="4" w:space="0" w:color="auto"/>
              <w:right w:val="single" w:sz="4" w:space="0" w:color="auto"/>
            </w:tcBorders>
            <w:vAlign w:val="center"/>
            <w:hideMark/>
          </w:tcPr>
          <w:p w14:paraId="68C926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595826" w14:textId="77777777" w:rsidTr="004F01AC">
        <w:trPr>
          <w:trHeight w:val="630"/>
        </w:trPr>
        <w:tc>
          <w:tcPr>
            <w:tcW w:w="0" w:type="auto"/>
            <w:vMerge/>
            <w:tcBorders>
              <w:top w:val="nil"/>
              <w:left w:val="single" w:sz="4" w:space="0" w:color="auto"/>
              <w:right w:val="single" w:sz="4" w:space="0" w:color="auto"/>
            </w:tcBorders>
            <w:vAlign w:val="center"/>
            <w:hideMark/>
          </w:tcPr>
          <w:p w14:paraId="2A9887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9C2A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A0D32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4669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352DD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FD35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экстирпация матки с тазовой лимфаденэктомией и интраоперационной лучевой терапией</w:t>
            </w:r>
          </w:p>
        </w:tc>
        <w:tc>
          <w:tcPr>
            <w:tcW w:w="0" w:type="auto"/>
            <w:vMerge/>
            <w:tcBorders>
              <w:top w:val="nil"/>
              <w:left w:val="single" w:sz="4" w:space="0" w:color="auto"/>
              <w:right w:val="single" w:sz="4" w:space="0" w:color="auto"/>
            </w:tcBorders>
            <w:vAlign w:val="center"/>
            <w:hideMark/>
          </w:tcPr>
          <w:p w14:paraId="2909143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7F0B767" w14:textId="77777777" w:rsidTr="000D201C">
        <w:trPr>
          <w:trHeight w:val="630"/>
        </w:trPr>
        <w:tc>
          <w:tcPr>
            <w:tcW w:w="0" w:type="auto"/>
            <w:vMerge/>
            <w:tcBorders>
              <w:top w:val="nil"/>
              <w:left w:val="single" w:sz="4" w:space="0" w:color="auto"/>
              <w:right w:val="single" w:sz="4" w:space="0" w:color="auto"/>
            </w:tcBorders>
            <w:vAlign w:val="center"/>
            <w:hideMark/>
          </w:tcPr>
          <w:p w14:paraId="6A977F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0FB6A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5822BCC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vMerge w:val="restart"/>
            <w:tcBorders>
              <w:top w:val="nil"/>
              <w:left w:val="single" w:sz="4" w:space="0" w:color="auto"/>
              <w:right w:val="single" w:sz="4" w:space="0" w:color="auto"/>
            </w:tcBorders>
            <w:shd w:val="clear" w:color="auto" w:fill="auto"/>
            <w:hideMark/>
          </w:tcPr>
          <w:p w14:paraId="47B08A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злокачественные новообразования яичников (I - IV стадия). Рецидивы злокачественных </w:t>
            </w:r>
            <w:r w:rsidRPr="00217221">
              <w:rPr>
                <w:rFonts w:ascii="Times New Roman" w:eastAsia="Times New Roman" w:hAnsi="Times New Roman" w:cs="Times New Roman"/>
                <w:color w:val="000000"/>
                <w:sz w:val="24"/>
                <w:szCs w:val="24"/>
                <w:lang w:eastAsia="ru-RU"/>
              </w:rPr>
              <w:lastRenderedPageBreak/>
              <w:t>новообразований яичников</w:t>
            </w:r>
          </w:p>
        </w:tc>
        <w:tc>
          <w:tcPr>
            <w:tcW w:w="0" w:type="auto"/>
            <w:vMerge w:val="restart"/>
            <w:tcBorders>
              <w:top w:val="nil"/>
              <w:left w:val="single" w:sz="4" w:space="0" w:color="auto"/>
              <w:right w:val="single" w:sz="4" w:space="0" w:color="auto"/>
            </w:tcBorders>
            <w:shd w:val="clear" w:color="auto" w:fill="auto"/>
            <w:hideMark/>
          </w:tcPr>
          <w:p w14:paraId="5AAD60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4848D8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комбинированные циторедуктивные операции при злокачественных новообразованиях яичников</w:t>
            </w:r>
          </w:p>
        </w:tc>
        <w:tc>
          <w:tcPr>
            <w:tcW w:w="0" w:type="auto"/>
            <w:vMerge/>
            <w:tcBorders>
              <w:top w:val="nil"/>
              <w:left w:val="single" w:sz="4" w:space="0" w:color="auto"/>
              <w:right w:val="single" w:sz="4" w:space="0" w:color="auto"/>
            </w:tcBorders>
            <w:vAlign w:val="center"/>
            <w:hideMark/>
          </w:tcPr>
          <w:p w14:paraId="2D9A6A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7C26896" w14:textId="77777777" w:rsidTr="004F01AC">
        <w:trPr>
          <w:trHeight w:val="1260"/>
        </w:trPr>
        <w:tc>
          <w:tcPr>
            <w:tcW w:w="0" w:type="auto"/>
            <w:vMerge/>
            <w:tcBorders>
              <w:top w:val="nil"/>
              <w:left w:val="single" w:sz="4" w:space="0" w:color="auto"/>
              <w:right w:val="single" w:sz="4" w:space="0" w:color="auto"/>
            </w:tcBorders>
            <w:vAlign w:val="center"/>
            <w:hideMark/>
          </w:tcPr>
          <w:p w14:paraId="08B8B6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14E40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213BE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A72DC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38D56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04B98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0" w:type="auto"/>
            <w:vMerge/>
            <w:tcBorders>
              <w:top w:val="nil"/>
              <w:left w:val="single" w:sz="4" w:space="0" w:color="auto"/>
              <w:right w:val="single" w:sz="4" w:space="0" w:color="auto"/>
            </w:tcBorders>
            <w:vAlign w:val="center"/>
            <w:hideMark/>
          </w:tcPr>
          <w:p w14:paraId="1F3037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82555D4" w14:textId="77777777" w:rsidTr="004F01AC">
        <w:trPr>
          <w:trHeight w:val="1575"/>
        </w:trPr>
        <w:tc>
          <w:tcPr>
            <w:tcW w:w="0" w:type="auto"/>
            <w:vMerge/>
            <w:tcBorders>
              <w:top w:val="nil"/>
              <w:left w:val="single" w:sz="4" w:space="0" w:color="auto"/>
              <w:right w:val="single" w:sz="4" w:space="0" w:color="auto"/>
            </w:tcBorders>
            <w:vAlign w:val="center"/>
            <w:hideMark/>
          </w:tcPr>
          <w:p w14:paraId="1832F9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A596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97EDD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F1C3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FF0CD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1B1F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0" w:type="auto"/>
            <w:vMerge/>
            <w:tcBorders>
              <w:top w:val="nil"/>
              <w:left w:val="single" w:sz="4" w:space="0" w:color="auto"/>
              <w:right w:val="single" w:sz="4" w:space="0" w:color="auto"/>
            </w:tcBorders>
            <w:vAlign w:val="center"/>
            <w:hideMark/>
          </w:tcPr>
          <w:p w14:paraId="5FA0D5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9A14FF" w14:textId="77777777" w:rsidTr="004F01AC">
        <w:trPr>
          <w:trHeight w:val="945"/>
        </w:trPr>
        <w:tc>
          <w:tcPr>
            <w:tcW w:w="0" w:type="auto"/>
            <w:vMerge/>
            <w:tcBorders>
              <w:top w:val="nil"/>
              <w:left w:val="single" w:sz="4" w:space="0" w:color="auto"/>
              <w:right w:val="single" w:sz="4" w:space="0" w:color="auto"/>
            </w:tcBorders>
            <w:vAlign w:val="center"/>
            <w:hideMark/>
          </w:tcPr>
          <w:p w14:paraId="0B5A7D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97D6B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7F50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4E3B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A48ACD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11B7B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циторедуктивные операции при злокачественных новообразованиях яичников, фотодинамическая терапия</w:t>
            </w:r>
          </w:p>
        </w:tc>
        <w:tc>
          <w:tcPr>
            <w:tcW w:w="0" w:type="auto"/>
            <w:vMerge/>
            <w:tcBorders>
              <w:top w:val="nil"/>
              <w:left w:val="single" w:sz="4" w:space="0" w:color="auto"/>
              <w:right w:val="single" w:sz="4" w:space="0" w:color="auto"/>
            </w:tcBorders>
            <w:vAlign w:val="center"/>
            <w:hideMark/>
          </w:tcPr>
          <w:p w14:paraId="76586E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64F83DC" w14:textId="77777777" w:rsidTr="004F01AC">
        <w:trPr>
          <w:trHeight w:val="630"/>
        </w:trPr>
        <w:tc>
          <w:tcPr>
            <w:tcW w:w="0" w:type="auto"/>
            <w:vMerge/>
            <w:tcBorders>
              <w:top w:val="nil"/>
              <w:left w:val="single" w:sz="4" w:space="0" w:color="auto"/>
              <w:right w:val="single" w:sz="4" w:space="0" w:color="auto"/>
            </w:tcBorders>
            <w:vAlign w:val="center"/>
            <w:hideMark/>
          </w:tcPr>
          <w:p w14:paraId="67245F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961CB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CDAF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C4AE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74B2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BDA313"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циторедуктивные операции с внутрибрюшной гипертермической химиотерапией</w:t>
            </w:r>
          </w:p>
          <w:p w14:paraId="03F3488F" w14:textId="401F4598" w:rsidR="00F17428" w:rsidRPr="00217221" w:rsidRDefault="00F17428"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7334E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52C31FB" w14:textId="77777777" w:rsidTr="00F17428">
        <w:trPr>
          <w:trHeight w:val="315"/>
        </w:trPr>
        <w:tc>
          <w:tcPr>
            <w:tcW w:w="0" w:type="auto"/>
            <w:vMerge/>
            <w:tcBorders>
              <w:top w:val="nil"/>
              <w:left w:val="single" w:sz="4" w:space="0" w:color="auto"/>
              <w:right w:val="single" w:sz="4" w:space="0" w:color="auto"/>
            </w:tcBorders>
            <w:vAlign w:val="center"/>
            <w:hideMark/>
          </w:tcPr>
          <w:p w14:paraId="63828F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22C230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0EBA8A6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C53, C54, C56, C57.8</w:t>
            </w:r>
          </w:p>
        </w:tc>
        <w:tc>
          <w:tcPr>
            <w:tcW w:w="0" w:type="auto"/>
            <w:vMerge w:val="restart"/>
            <w:tcBorders>
              <w:top w:val="nil"/>
              <w:left w:val="single" w:sz="4" w:space="0" w:color="auto"/>
              <w:right w:val="single" w:sz="4" w:space="0" w:color="auto"/>
            </w:tcBorders>
            <w:shd w:val="clear" w:color="auto" w:fill="auto"/>
            <w:hideMark/>
          </w:tcPr>
          <w:p w14:paraId="255CCB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рецидивы злокачественного новообразования тела матки, шейки матки и яичников</w:t>
            </w:r>
          </w:p>
        </w:tc>
        <w:tc>
          <w:tcPr>
            <w:tcW w:w="0" w:type="auto"/>
            <w:vMerge w:val="restart"/>
            <w:tcBorders>
              <w:top w:val="nil"/>
              <w:left w:val="single" w:sz="4" w:space="0" w:color="auto"/>
              <w:right w:val="single" w:sz="4" w:space="0" w:color="auto"/>
            </w:tcBorders>
            <w:shd w:val="clear" w:color="auto" w:fill="auto"/>
            <w:hideMark/>
          </w:tcPr>
          <w:p w14:paraId="73FC2E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C8A6D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рецидивных опухолей малого таза</w:t>
            </w:r>
          </w:p>
        </w:tc>
        <w:tc>
          <w:tcPr>
            <w:tcW w:w="0" w:type="auto"/>
            <w:vMerge/>
            <w:tcBorders>
              <w:top w:val="nil"/>
              <w:left w:val="single" w:sz="4" w:space="0" w:color="auto"/>
              <w:right w:val="single" w:sz="4" w:space="0" w:color="auto"/>
            </w:tcBorders>
            <w:vAlign w:val="center"/>
            <w:hideMark/>
          </w:tcPr>
          <w:p w14:paraId="5587C8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7F16982" w14:textId="77777777" w:rsidTr="004F01AC">
        <w:trPr>
          <w:trHeight w:val="630"/>
        </w:trPr>
        <w:tc>
          <w:tcPr>
            <w:tcW w:w="0" w:type="auto"/>
            <w:vMerge/>
            <w:tcBorders>
              <w:top w:val="nil"/>
              <w:left w:val="single" w:sz="4" w:space="0" w:color="auto"/>
              <w:right w:val="single" w:sz="4" w:space="0" w:color="auto"/>
            </w:tcBorders>
            <w:vAlign w:val="center"/>
            <w:hideMark/>
          </w:tcPr>
          <w:p w14:paraId="1B863C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D2B8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FDDA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AAC8B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7DCF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D7FDA7"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рецидивных опухолей малого таза, фотодинамическая терапия</w:t>
            </w:r>
          </w:p>
          <w:p w14:paraId="7D8BB9BA" w14:textId="4CC7AA2A" w:rsidR="00BB3B8D" w:rsidRPr="00217221" w:rsidRDefault="00BB3B8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60FD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3D799A6" w14:textId="77777777" w:rsidTr="00BB3B8D">
        <w:trPr>
          <w:trHeight w:val="630"/>
        </w:trPr>
        <w:tc>
          <w:tcPr>
            <w:tcW w:w="0" w:type="auto"/>
            <w:vMerge/>
            <w:tcBorders>
              <w:top w:val="nil"/>
              <w:left w:val="single" w:sz="4" w:space="0" w:color="auto"/>
              <w:right w:val="single" w:sz="4" w:space="0" w:color="auto"/>
            </w:tcBorders>
            <w:vAlign w:val="center"/>
            <w:hideMark/>
          </w:tcPr>
          <w:p w14:paraId="136983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1F81E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36C18AC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C60</w:t>
            </w:r>
          </w:p>
        </w:tc>
        <w:tc>
          <w:tcPr>
            <w:tcW w:w="0" w:type="auto"/>
            <w:tcBorders>
              <w:top w:val="nil"/>
              <w:left w:val="single" w:sz="4" w:space="0" w:color="auto"/>
              <w:right w:val="single" w:sz="4" w:space="0" w:color="auto"/>
            </w:tcBorders>
            <w:shd w:val="clear" w:color="auto" w:fill="auto"/>
            <w:hideMark/>
          </w:tcPr>
          <w:p w14:paraId="39F640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полового члена (I - IV стадия)</w:t>
            </w:r>
          </w:p>
        </w:tc>
        <w:tc>
          <w:tcPr>
            <w:tcW w:w="0" w:type="auto"/>
            <w:tcBorders>
              <w:top w:val="nil"/>
              <w:left w:val="single" w:sz="4" w:space="0" w:color="auto"/>
              <w:right w:val="single" w:sz="4" w:space="0" w:color="auto"/>
            </w:tcBorders>
            <w:shd w:val="clear" w:color="auto" w:fill="auto"/>
            <w:hideMark/>
          </w:tcPr>
          <w:p w14:paraId="371CDA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8EEF2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ампутация полового члена, двусторонняя подвздошно-пахово-бедренная лимфаденэктомия</w:t>
            </w:r>
          </w:p>
        </w:tc>
        <w:tc>
          <w:tcPr>
            <w:tcW w:w="0" w:type="auto"/>
            <w:vMerge/>
            <w:tcBorders>
              <w:top w:val="nil"/>
              <w:left w:val="single" w:sz="4" w:space="0" w:color="auto"/>
              <w:right w:val="single" w:sz="4" w:space="0" w:color="auto"/>
            </w:tcBorders>
            <w:vAlign w:val="center"/>
            <w:hideMark/>
          </w:tcPr>
          <w:p w14:paraId="31D5D8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9F4DF04" w14:textId="77777777" w:rsidTr="00BB3B8D">
        <w:trPr>
          <w:trHeight w:val="630"/>
        </w:trPr>
        <w:tc>
          <w:tcPr>
            <w:tcW w:w="0" w:type="auto"/>
            <w:vMerge/>
            <w:tcBorders>
              <w:top w:val="nil"/>
              <w:left w:val="single" w:sz="4" w:space="0" w:color="auto"/>
              <w:right w:val="single" w:sz="4" w:space="0" w:color="auto"/>
            </w:tcBorders>
            <w:vAlign w:val="center"/>
            <w:hideMark/>
          </w:tcPr>
          <w:p w14:paraId="312E5E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E975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959437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C61</w:t>
            </w:r>
          </w:p>
        </w:tc>
        <w:tc>
          <w:tcPr>
            <w:tcW w:w="0" w:type="auto"/>
            <w:tcBorders>
              <w:top w:val="nil"/>
              <w:left w:val="single" w:sz="4" w:space="0" w:color="auto"/>
              <w:right w:val="single" w:sz="4" w:space="0" w:color="auto"/>
            </w:tcBorders>
            <w:shd w:val="clear" w:color="auto" w:fill="auto"/>
            <w:hideMark/>
          </w:tcPr>
          <w:p w14:paraId="2867F59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локализованные злокачественные </w:t>
            </w:r>
            <w:r w:rsidRPr="00217221">
              <w:rPr>
                <w:rFonts w:ascii="Times New Roman" w:eastAsia="Times New Roman" w:hAnsi="Times New Roman" w:cs="Times New Roman"/>
                <w:color w:val="000000"/>
                <w:sz w:val="24"/>
                <w:szCs w:val="24"/>
                <w:lang w:eastAsia="ru-RU"/>
              </w:rPr>
              <w:lastRenderedPageBreak/>
              <w:t>новообразования предстательной железы (I - II стадия), T1-2cN0M0</w:t>
            </w:r>
          </w:p>
          <w:p w14:paraId="007F0295" w14:textId="532AB4D3" w:rsidR="00BB3B8D" w:rsidRPr="00217221" w:rsidRDefault="00BB3B8D"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392BE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4F9E8E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криодеструкция опухоли предстательной железы</w:t>
            </w:r>
          </w:p>
        </w:tc>
        <w:tc>
          <w:tcPr>
            <w:tcW w:w="0" w:type="auto"/>
            <w:vMerge/>
            <w:tcBorders>
              <w:top w:val="nil"/>
              <w:left w:val="single" w:sz="4" w:space="0" w:color="auto"/>
              <w:right w:val="single" w:sz="4" w:space="0" w:color="auto"/>
            </w:tcBorders>
            <w:vAlign w:val="center"/>
            <w:hideMark/>
          </w:tcPr>
          <w:p w14:paraId="10CF40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B59F57" w14:textId="77777777" w:rsidTr="00BB3B8D">
        <w:trPr>
          <w:trHeight w:val="315"/>
        </w:trPr>
        <w:tc>
          <w:tcPr>
            <w:tcW w:w="0" w:type="auto"/>
            <w:vMerge/>
            <w:tcBorders>
              <w:top w:val="nil"/>
              <w:left w:val="single" w:sz="4" w:space="0" w:color="auto"/>
              <w:right w:val="single" w:sz="4" w:space="0" w:color="auto"/>
            </w:tcBorders>
            <w:vAlign w:val="center"/>
            <w:hideMark/>
          </w:tcPr>
          <w:p w14:paraId="421C9C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B2AA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74E74A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C62</w:t>
            </w:r>
          </w:p>
        </w:tc>
        <w:tc>
          <w:tcPr>
            <w:tcW w:w="0" w:type="auto"/>
            <w:tcBorders>
              <w:top w:val="nil"/>
              <w:left w:val="single" w:sz="4" w:space="0" w:color="auto"/>
              <w:right w:val="single" w:sz="4" w:space="0" w:color="auto"/>
            </w:tcBorders>
            <w:shd w:val="clear" w:color="auto" w:fill="auto"/>
            <w:hideMark/>
          </w:tcPr>
          <w:p w14:paraId="67DDF4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яичка</w:t>
            </w:r>
          </w:p>
        </w:tc>
        <w:tc>
          <w:tcPr>
            <w:tcW w:w="0" w:type="auto"/>
            <w:tcBorders>
              <w:top w:val="nil"/>
              <w:left w:val="single" w:sz="4" w:space="0" w:color="auto"/>
              <w:right w:val="single" w:sz="4" w:space="0" w:color="auto"/>
            </w:tcBorders>
            <w:shd w:val="clear" w:color="auto" w:fill="auto"/>
            <w:hideMark/>
          </w:tcPr>
          <w:p w14:paraId="49041C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350432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забрюшинная лимфаденэктомия</w:t>
            </w:r>
          </w:p>
          <w:p w14:paraId="3DB533E8" w14:textId="3745941F" w:rsidR="00BB3B8D" w:rsidRPr="00217221" w:rsidRDefault="00BB3B8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9517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B38F7C4" w14:textId="77777777" w:rsidTr="00BB3B8D">
        <w:trPr>
          <w:trHeight w:val="315"/>
        </w:trPr>
        <w:tc>
          <w:tcPr>
            <w:tcW w:w="0" w:type="auto"/>
            <w:vMerge/>
            <w:tcBorders>
              <w:top w:val="nil"/>
              <w:left w:val="single" w:sz="4" w:space="0" w:color="auto"/>
              <w:right w:val="single" w:sz="4" w:space="0" w:color="auto"/>
            </w:tcBorders>
            <w:vAlign w:val="center"/>
            <w:hideMark/>
          </w:tcPr>
          <w:p w14:paraId="3FAEB7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CB258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50F53A1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C64</w:t>
            </w:r>
          </w:p>
        </w:tc>
        <w:tc>
          <w:tcPr>
            <w:tcW w:w="0" w:type="auto"/>
            <w:tcBorders>
              <w:top w:val="nil"/>
              <w:left w:val="single" w:sz="4" w:space="0" w:color="auto"/>
              <w:right w:val="single" w:sz="4" w:space="0" w:color="auto"/>
            </w:tcBorders>
            <w:shd w:val="clear" w:color="auto" w:fill="auto"/>
            <w:hideMark/>
          </w:tcPr>
          <w:p w14:paraId="6AC318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почки (III - IV стадия)</w:t>
            </w:r>
          </w:p>
        </w:tc>
        <w:tc>
          <w:tcPr>
            <w:tcW w:w="0" w:type="auto"/>
            <w:tcBorders>
              <w:top w:val="nil"/>
              <w:left w:val="single" w:sz="4" w:space="0" w:color="auto"/>
              <w:right w:val="single" w:sz="4" w:space="0" w:color="auto"/>
            </w:tcBorders>
            <w:shd w:val="clear" w:color="auto" w:fill="auto"/>
            <w:hideMark/>
          </w:tcPr>
          <w:p w14:paraId="599CD3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071C9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нефрэктомия с тромбэктомией</w:t>
            </w:r>
          </w:p>
        </w:tc>
        <w:tc>
          <w:tcPr>
            <w:tcW w:w="0" w:type="auto"/>
            <w:vMerge/>
            <w:tcBorders>
              <w:top w:val="nil"/>
              <w:left w:val="single" w:sz="4" w:space="0" w:color="auto"/>
              <w:right w:val="single" w:sz="4" w:space="0" w:color="auto"/>
            </w:tcBorders>
            <w:vAlign w:val="center"/>
            <w:hideMark/>
          </w:tcPr>
          <w:p w14:paraId="58568B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D335E27" w14:textId="77777777" w:rsidTr="004F01AC">
        <w:trPr>
          <w:trHeight w:val="630"/>
        </w:trPr>
        <w:tc>
          <w:tcPr>
            <w:tcW w:w="0" w:type="auto"/>
            <w:vMerge/>
            <w:tcBorders>
              <w:top w:val="nil"/>
              <w:left w:val="single" w:sz="4" w:space="0" w:color="auto"/>
              <w:right w:val="single" w:sz="4" w:space="0" w:color="auto"/>
            </w:tcBorders>
            <w:vAlign w:val="center"/>
            <w:hideMark/>
          </w:tcPr>
          <w:p w14:paraId="2385C9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E8105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6C745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5B513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почки (I - II стадия)</w:t>
            </w:r>
          </w:p>
        </w:tc>
        <w:tc>
          <w:tcPr>
            <w:tcW w:w="0" w:type="auto"/>
            <w:vMerge w:val="restart"/>
            <w:tcBorders>
              <w:top w:val="nil"/>
              <w:left w:val="single" w:sz="4" w:space="0" w:color="auto"/>
              <w:right w:val="single" w:sz="4" w:space="0" w:color="auto"/>
            </w:tcBorders>
            <w:shd w:val="clear" w:color="auto" w:fill="auto"/>
            <w:vAlign w:val="center"/>
            <w:hideMark/>
          </w:tcPr>
          <w:p w14:paraId="3EBEEA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D2D35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криодеструкция злокачественных новообразований почки</w:t>
            </w:r>
          </w:p>
        </w:tc>
        <w:tc>
          <w:tcPr>
            <w:tcW w:w="0" w:type="auto"/>
            <w:vMerge/>
            <w:tcBorders>
              <w:top w:val="nil"/>
              <w:left w:val="single" w:sz="4" w:space="0" w:color="auto"/>
              <w:right w:val="single" w:sz="4" w:space="0" w:color="auto"/>
            </w:tcBorders>
            <w:vAlign w:val="center"/>
            <w:hideMark/>
          </w:tcPr>
          <w:p w14:paraId="0A7B74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3E8E22B" w14:textId="77777777" w:rsidTr="004F01AC">
        <w:trPr>
          <w:trHeight w:val="945"/>
        </w:trPr>
        <w:tc>
          <w:tcPr>
            <w:tcW w:w="0" w:type="auto"/>
            <w:vMerge/>
            <w:tcBorders>
              <w:top w:val="nil"/>
              <w:left w:val="single" w:sz="4" w:space="0" w:color="auto"/>
              <w:right w:val="single" w:sz="4" w:space="0" w:color="auto"/>
            </w:tcBorders>
            <w:vAlign w:val="center"/>
            <w:hideMark/>
          </w:tcPr>
          <w:p w14:paraId="76AFCD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16F08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A121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F9757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FDEF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12C09DA"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почки с применением физических методов воздействия (радиочастотная аблация, интерстициальная лазерная аблация)</w:t>
            </w:r>
          </w:p>
          <w:p w14:paraId="67EA6310" w14:textId="592CA7BE" w:rsidR="00743949" w:rsidRPr="00217221" w:rsidRDefault="0074394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5E7425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CB3D0AE" w14:textId="77777777" w:rsidTr="00743949">
        <w:trPr>
          <w:trHeight w:val="630"/>
        </w:trPr>
        <w:tc>
          <w:tcPr>
            <w:tcW w:w="0" w:type="auto"/>
            <w:vMerge/>
            <w:tcBorders>
              <w:top w:val="nil"/>
              <w:left w:val="single" w:sz="4" w:space="0" w:color="auto"/>
              <w:right w:val="single" w:sz="4" w:space="0" w:color="auto"/>
            </w:tcBorders>
            <w:vAlign w:val="center"/>
            <w:hideMark/>
          </w:tcPr>
          <w:p w14:paraId="083947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889A4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hideMark/>
          </w:tcPr>
          <w:p w14:paraId="73785B9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C67</w:t>
            </w:r>
          </w:p>
        </w:tc>
        <w:tc>
          <w:tcPr>
            <w:tcW w:w="0" w:type="auto"/>
            <w:vMerge w:val="restart"/>
            <w:tcBorders>
              <w:top w:val="nil"/>
              <w:left w:val="single" w:sz="4" w:space="0" w:color="auto"/>
              <w:right w:val="single" w:sz="4" w:space="0" w:color="auto"/>
            </w:tcBorders>
            <w:shd w:val="clear" w:color="auto" w:fill="auto"/>
            <w:hideMark/>
          </w:tcPr>
          <w:p w14:paraId="6B5EF7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мочевого пузыря (I - IV стадия)</w:t>
            </w:r>
          </w:p>
        </w:tc>
        <w:tc>
          <w:tcPr>
            <w:tcW w:w="0" w:type="auto"/>
            <w:vMerge w:val="restart"/>
            <w:tcBorders>
              <w:top w:val="nil"/>
              <w:left w:val="single" w:sz="4" w:space="0" w:color="auto"/>
              <w:right w:val="single" w:sz="4" w:space="0" w:color="auto"/>
            </w:tcBorders>
            <w:shd w:val="clear" w:color="auto" w:fill="auto"/>
            <w:hideMark/>
          </w:tcPr>
          <w:p w14:paraId="353726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FD851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цистпростатвезикулэктомия с расширенной лимфаденэктомией</w:t>
            </w:r>
          </w:p>
        </w:tc>
        <w:tc>
          <w:tcPr>
            <w:tcW w:w="0" w:type="auto"/>
            <w:vMerge/>
            <w:tcBorders>
              <w:top w:val="nil"/>
              <w:left w:val="single" w:sz="4" w:space="0" w:color="auto"/>
              <w:right w:val="single" w:sz="4" w:space="0" w:color="auto"/>
            </w:tcBorders>
            <w:vAlign w:val="center"/>
            <w:hideMark/>
          </w:tcPr>
          <w:p w14:paraId="48CBC7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8CBFA9F" w14:textId="77777777" w:rsidTr="00743949">
        <w:trPr>
          <w:trHeight w:val="630"/>
        </w:trPr>
        <w:tc>
          <w:tcPr>
            <w:tcW w:w="0" w:type="auto"/>
            <w:vMerge/>
            <w:tcBorders>
              <w:top w:val="nil"/>
              <w:left w:val="single" w:sz="4" w:space="0" w:color="auto"/>
              <w:right w:val="single" w:sz="4" w:space="0" w:color="auto"/>
            </w:tcBorders>
            <w:vAlign w:val="center"/>
            <w:hideMark/>
          </w:tcPr>
          <w:p w14:paraId="295976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1999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915B1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03552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8A712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C867D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резекция мочевого пузыря с интраоперационной фотодинамической терапией</w:t>
            </w:r>
          </w:p>
        </w:tc>
        <w:tc>
          <w:tcPr>
            <w:tcW w:w="0" w:type="auto"/>
            <w:vMerge/>
            <w:tcBorders>
              <w:top w:val="nil"/>
              <w:left w:val="single" w:sz="4" w:space="0" w:color="auto"/>
              <w:right w:val="single" w:sz="4" w:space="0" w:color="auto"/>
            </w:tcBorders>
            <w:vAlign w:val="center"/>
            <w:hideMark/>
          </w:tcPr>
          <w:p w14:paraId="7E8B80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678E130" w14:textId="77777777" w:rsidTr="004F01AC">
        <w:trPr>
          <w:trHeight w:val="1260"/>
        </w:trPr>
        <w:tc>
          <w:tcPr>
            <w:tcW w:w="0" w:type="auto"/>
            <w:vMerge/>
            <w:tcBorders>
              <w:top w:val="nil"/>
              <w:left w:val="single" w:sz="4" w:space="0" w:color="auto"/>
              <w:right w:val="single" w:sz="4" w:space="0" w:color="auto"/>
            </w:tcBorders>
            <w:vAlign w:val="center"/>
            <w:hideMark/>
          </w:tcPr>
          <w:p w14:paraId="545A71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CCD20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6152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B664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32A5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0517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0" w:type="auto"/>
            <w:vMerge/>
            <w:tcBorders>
              <w:top w:val="nil"/>
              <w:left w:val="single" w:sz="4" w:space="0" w:color="auto"/>
              <w:right w:val="single" w:sz="4" w:space="0" w:color="auto"/>
            </w:tcBorders>
            <w:vAlign w:val="center"/>
            <w:hideMark/>
          </w:tcPr>
          <w:p w14:paraId="7C6E81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E6852FF" w14:textId="77777777" w:rsidTr="004F01AC">
        <w:trPr>
          <w:trHeight w:val="630"/>
        </w:trPr>
        <w:tc>
          <w:tcPr>
            <w:tcW w:w="0" w:type="auto"/>
            <w:vMerge/>
            <w:tcBorders>
              <w:top w:val="nil"/>
              <w:left w:val="single" w:sz="4" w:space="0" w:color="auto"/>
              <w:right w:val="single" w:sz="4" w:space="0" w:color="auto"/>
            </w:tcBorders>
            <w:vAlign w:val="center"/>
            <w:hideMark/>
          </w:tcPr>
          <w:p w14:paraId="5663C9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351B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68D5E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C74</w:t>
            </w:r>
          </w:p>
        </w:tc>
        <w:tc>
          <w:tcPr>
            <w:tcW w:w="0" w:type="auto"/>
            <w:tcBorders>
              <w:top w:val="nil"/>
              <w:left w:val="single" w:sz="4" w:space="0" w:color="auto"/>
              <w:right w:val="single" w:sz="4" w:space="0" w:color="auto"/>
            </w:tcBorders>
            <w:shd w:val="clear" w:color="auto" w:fill="auto"/>
            <w:vAlign w:val="center"/>
            <w:hideMark/>
          </w:tcPr>
          <w:p w14:paraId="15E1A0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надпочечника I - III стадия (T1a-T3aNxMo)</w:t>
            </w:r>
          </w:p>
        </w:tc>
        <w:tc>
          <w:tcPr>
            <w:tcW w:w="0" w:type="auto"/>
            <w:tcBorders>
              <w:top w:val="nil"/>
              <w:left w:val="single" w:sz="4" w:space="0" w:color="auto"/>
              <w:right w:val="single" w:sz="4" w:space="0" w:color="auto"/>
            </w:tcBorders>
            <w:shd w:val="clear" w:color="auto" w:fill="auto"/>
            <w:vAlign w:val="center"/>
            <w:hideMark/>
          </w:tcPr>
          <w:p w14:paraId="0BCCD7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C76B1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рецидивной опухоли надпочечника с расширенной лимфаденэктомией</w:t>
            </w:r>
          </w:p>
        </w:tc>
        <w:tc>
          <w:tcPr>
            <w:tcW w:w="0" w:type="auto"/>
            <w:vMerge/>
            <w:tcBorders>
              <w:top w:val="nil"/>
              <w:left w:val="single" w:sz="4" w:space="0" w:color="auto"/>
              <w:right w:val="single" w:sz="4" w:space="0" w:color="auto"/>
            </w:tcBorders>
            <w:vAlign w:val="center"/>
            <w:hideMark/>
          </w:tcPr>
          <w:p w14:paraId="007A49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F78EB0E" w14:textId="77777777" w:rsidTr="004F01AC">
        <w:trPr>
          <w:trHeight w:val="630"/>
        </w:trPr>
        <w:tc>
          <w:tcPr>
            <w:tcW w:w="0" w:type="auto"/>
            <w:vMerge/>
            <w:tcBorders>
              <w:top w:val="nil"/>
              <w:left w:val="single" w:sz="4" w:space="0" w:color="auto"/>
              <w:right w:val="single" w:sz="4" w:space="0" w:color="auto"/>
            </w:tcBorders>
            <w:vAlign w:val="center"/>
            <w:hideMark/>
          </w:tcPr>
          <w:p w14:paraId="3344FDD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8CB1A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C6F1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518CC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надпочечника (III - IV стадия)</w:t>
            </w:r>
          </w:p>
        </w:tc>
        <w:tc>
          <w:tcPr>
            <w:tcW w:w="0" w:type="auto"/>
            <w:tcBorders>
              <w:top w:val="nil"/>
              <w:left w:val="single" w:sz="4" w:space="0" w:color="auto"/>
              <w:right w:val="single" w:sz="4" w:space="0" w:color="auto"/>
            </w:tcBorders>
            <w:shd w:val="clear" w:color="auto" w:fill="auto"/>
            <w:vAlign w:val="center"/>
            <w:hideMark/>
          </w:tcPr>
          <w:p w14:paraId="637367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D6591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расширенная адреналэктомия или адреналэктомия с резекцией соседних органов</w:t>
            </w:r>
          </w:p>
        </w:tc>
        <w:tc>
          <w:tcPr>
            <w:tcW w:w="0" w:type="auto"/>
            <w:vMerge/>
            <w:tcBorders>
              <w:top w:val="nil"/>
              <w:left w:val="single" w:sz="4" w:space="0" w:color="auto"/>
              <w:right w:val="single" w:sz="4" w:space="0" w:color="auto"/>
            </w:tcBorders>
            <w:vAlign w:val="center"/>
            <w:hideMark/>
          </w:tcPr>
          <w:p w14:paraId="1C9E499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6CC263F" w14:textId="77777777" w:rsidTr="004F01AC">
        <w:trPr>
          <w:trHeight w:val="1260"/>
        </w:trPr>
        <w:tc>
          <w:tcPr>
            <w:tcW w:w="0" w:type="auto"/>
            <w:vMerge/>
            <w:tcBorders>
              <w:top w:val="nil"/>
              <w:left w:val="single" w:sz="4" w:space="0" w:color="auto"/>
              <w:right w:val="single" w:sz="4" w:space="0" w:color="auto"/>
            </w:tcBorders>
            <w:vAlign w:val="center"/>
            <w:hideMark/>
          </w:tcPr>
          <w:p w14:paraId="5CDE7E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B395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795D3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C78</w:t>
            </w:r>
          </w:p>
        </w:tc>
        <w:tc>
          <w:tcPr>
            <w:tcW w:w="0" w:type="auto"/>
            <w:tcBorders>
              <w:top w:val="nil"/>
              <w:left w:val="single" w:sz="4" w:space="0" w:color="auto"/>
              <w:right w:val="single" w:sz="4" w:space="0" w:color="auto"/>
            </w:tcBorders>
            <w:shd w:val="clear" w:color="auto" w:fill="auto"/>
            <w:vAlign w:val="center"/>
            <w:hideMark/>
          </w:tcPr>
          <w:p w14:paraId="0CF97A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легкого</w:t>
            </w:r>
          </w:p>
        </w:tc>
        <w:tc>
          <w:tcPr>
            <w:tcW w:w="0" w:type="auto"/>
            <w:tcBorders>
              <w:top w:val="nil"/>
              <w:left w:val="single" w:sz="4" w:space="0" w:color="auto"/>
              <w:right w:val="single" w:sz="4" w:space="0" w:color="auto"/>
            </w:tcBorders>
            <w:shd w:val="clear" w:color="auto" w:fill="auto"/>
            <w:vAlign w:val="center"/>
            <w:hideMark/>
          </w:tcPr>
          <w:p w14:paraId="59DC1A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BF615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0" w:type="auto"/>
            <w:vMerge/>
            <w:tcBorders>
              <w:top w:val="nil"/>
              <w:left w:val="single" w:sz="4" w:space="0" w:color="auto"/>
              <w:right w:val="single" w:sz="4" w:space="0" w:color="auto"/>
            </w:tcBorders>
            <w:vAlign w:val="center"/>
            <w:hideMark/>
          </w:tcPr>
          <w:p w14:paraId="5A94BA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AA8DBC" w14:textId="77777777" w:rsidTr="004F01AC">
        <w:trPr>
          <w:trHeight w:val="945"/>
        </w:trPr>
        <w:tc>
          <w:tcPr>
            <w:tcW w:w="0" w:type="auto"/>
            <w:vMerge/>
            <w:tcBorders>
              <w:top w:val="nil"/>
              <w:left w:val="single" w:sz="4" w:space="0" w:color="auto"/>
              <w:right w:val="single" w:sz="4" w:space="0" w:color="auto"/>
            </w:tcBorders>
            <w:vAlign w:val="center"/>
            <w:hideMark/>
          </w:tcPr>
          <w:p w14:paraId="30E40C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D21D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C458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173D7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1B3F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46468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(прецизионное, резекция легкого) множественных метастазов в легких с применением физических факторов</w:t>
            </w:r>
          </w:p>
        </w:tc>
        <w:tc>
          <w:tcPr>
            <w:tcW w:w="0" w:type="auto"/>
            <w:vMerge/>
            <w:tcBorders>
              <w:top w:val="nil"/>
              <w:left w:val="single" w:sz="4" w:space="0" w:color="auto"/>
              <w:right w:val="single" w:sz="4" w:space="0" w:color="auto"/>
            </w:tcBorders>
            <w:vAlign w:val="center"/>
            <w:hideMark/>
          </w:tcPr>
          <w:p w14:paraId="5B18BA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84682BF" w14:textId="77777777" w:rsidTr="004F01AC">
        <w:trPr>
          <w:trHeight w:val="630"/>
        </w:trPr>
        <w:tc>
          <w:tcPr>
            <w:tcW w:w="0" w:type="auto"/>
            <w:vMerge/>
            <w:tcBorders>
              <w:top w:val="nil"/>
              <w:left w:val="single" w:sz="4" w:space="0" w:color="auto"/>
              <w:right w:val="single" w:sz="4" w:space="0" w:color="auto"/>
            </w:tcBorders>
            <w:vAlign w:val="center"/>
            <w:hideMark/>
          </w:tcPr>
          <w:p w14:paraId="500C53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3DE70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9C67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62E75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F5B8E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0B036E7"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изолированная регионарная гипертермическая химиоперфузия легкого</w:t>
            </w:r>
          </w:p>
          <w:p w14:paraId="4681E46D" w14:textId="3182C444" w:rsidR="00743949" w:rsidRPr="00217221" w:rsidRDefault="0074394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0250B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7A0E1BF" w14:textId="77777777" w:rsidTr="00743949">
        <w:trPr>
          <w:trHeight w:val="945"/>
        </w:trPr>
        <w:tc>
          <w:tcPr>
            <w:tcW w:w="0" w:type="auto"/>
            <w:vMerge/>
            <w:tcBorders>
              <w:top w:val="nil"/>
              <w:left w:val="single" w:sz="4" w:space="0" w:color="auto"/>
              <w:right w:val="single" w:sz="4" w:space="0" w:color="auto"/>
            </w:tcBorders>
            <w:vAlign w:val="center"/>
            <w:hideMark/>
          </w:tcPr>
          <w:p w14:paraId="3412AD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4B9542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0" w:type="auto"/>
            <w:tcBorders>
              <w:top w:val="nil"/>
              <w:left w:val="single" w:sz="4" w:space="0" w:color="auto"/>
              <w:right w:val="single" w:sz="4" w:space="0" w:color="auto"/>
            </w:tcBorders>
            <w:shd w:val="clear" w:color="auto" w:fill="auto"/>
            <w:hideMark/>
          </w:tcPr>
          <w:p w14:paraId="3815250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C38, C39</w:t>
            </w:r>
          </w:p>
        </w:tc>
        <w:tc>
          <w:tcPr>
            <w:tcW w:w="0" w:type="auto"/>
            <w:tcBorders>
              <w:top w:val="nil"/>
              <w:left w:val="single" w:sz="4" w:space="0" w:color="auto"/>
              <w:right w:val="single" w:sz="4" w:space="0" w:color="auto"/>
            </w:tcBorders>
            <w:shd w:val="clear" w:color="auto" w:fill="auto"/>
            <w:hideMark/>
          </w:tcPr>
          <w:p w14:paraId="1E3957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местнораспространенные опухоли органов средостения</w:t>
            </w:r>
          </w:p>
        </w:tc>
        <w:tc>
          <w:tcPr>
            <w:tcW w:w="0" w:type="auto"/>
            <w:tcBorders>
              <w:top w:val="nil"/>
              <w:left w:val="single" w:sz="4" w:space="0" w:color="auto"/>
              <w:right w:val="single" w:sz="4" w:space="0" w:color="auto"/>
            </w:tcBorders>
            <w:shd w:val="clear" w:color="auto" w:fill="auto"/>
            <w:hideMark/>
          </w:tcPr>
          <w:p w14:paraId="18D056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hideMark/>
          </w:tcPr>
          <w:p w14:paraId="0B95E0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предоперационная или послеоперационная химиотерапия с проведением хирургического вмешательства в течение одной госпитализации</w:t>
            </w:r>
          </w:p>
        </w:tc>
        <w:tc>
          <w:tcPr>
            <w:tcW w:w="0" w:type="auto"/>
            <w:vMerge/>
            <w:tcBorders>
              <w:top w:val="nil"/>
              <w:left w:val="single" w:sz="4" w:space="0" w:color="auto"/>
              <w:right w:val="single" w:sz="4" w:space="0" w:color="auto"/>
            </w:tcBorders>
            <w:vAlign w:val="center"/>
            <w:hideMark/>
          </w:tcPr>
          <w:p w14:paraId="0FDC0B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7F8B83D" w14:textId="77777777" w:rsidTr="004F01AC">
        <w:trPr>
          <w:trHeight w:val="945"/>
        </w:trPr>
        <w:tc>
          <w:tcPr>
            <w:tcW w:w="0" w:type="auto"/>
            <w:vMerge/>
            <w:tcBorders>
              <w:top w:val="nil"/>
              <w:left w:val="single" w:sz="4" w:space="0" w:color="auto"/>
              <w:right w:val="single" w:sz="4" w:space="0" w:color="auto"/>
            </w:tcBorders>
            <w:vAlign w:val="center"/>
            <w:hideMark/>
          </w:tcPr>
          <w:p w14:paraId="4200FE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3820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346716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w:t>
            </w:r>
          </w:p>
        </w:tc>
        <w:tc>
          <w:tcPr>
            <w:tcW w:w="0" w:type="auto"/>
            <w:tcBorders>
              <w:top w:val="nil"/>
              <w:left w:val="single" w:sz="4" w:space="0" w:color="auto"/>
              <w:right w:val="single" w:sz="4" w:space="0" w:color="auto"/>
            </w:tcBorders>
            <w:shd w:val="clear" w:color="auto" w:fill="auto"/>
            <w:vAlign w:val="center"/>
            <w:hideMark/>
          </w:tcPr>
          <w:p w14:paraId="707A74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первичный рак молочной железы T1N2-3M0, T2-3N1-3M0</w:t>
            </w:r>
          </w:p>
        </w:tc>
        <w:tc>
          <w:tcPr>
            <w:tcW w:w="0" w:type="auto"/>
            <w:tcBorders>
              <w:top w:val="nil"/>
              <w:left w:val="single" w:sz="4" w:space="0" w:color="auto"/>
              <w:right w:val="single" w:sz="4" w:space="0" w:color="auto"/>
            </w:tcBorders>
            <w:shd w:val="clear" w:color="auto" w:fill="auto"/>
            <w:vAlign w:val="center"/>
            <w:hideMark/>
          </w:tcPr>
          <w:p w14:paraId="24D385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vAlign w:val="center"/>
            <w:hideMark/>
          </w:tcPr>
          <w:p w14:paraId="61BCF6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послеоперационная химиотерапия с проведением хирургического вмешательства в течение одной госпитализации</w:t>
            </w:r>
          </w:p>
        </w:tc>
        <w:tc>
          <w:tcPr>
            <w:tcW w:w="0" w:type="auto"/>
            <w:vMerge/>
            <w:tcBorders>
              <w:top w:val="nil"/>
              <w:left w:val="single" w:sz="4" w:space="0" w:color="auto"/>
              <w:right w:val="single" w:sz="4" w:space="0" w:color="auto"/>
            </w:tcBorders>
            <w:vAlign w:val="center"/>
            <w:hideMark/>
          </w:tcPr>
          <w:p w14:paraId="295B8B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375022" w:rsidRPr="00217221" w14:paraId="2F7D2854" w14:textId="77777777" w:rsidTr="004F01AC">
        <w:trPr>
          <w:trHeight w:val="945"/>
        </w:trPr>
        <w:tc>
          <w:tcPr>
            <w:tcW w:w="0" w:type="auto"/>
            <w:vMerge/>
            <w:tcBorders>
              <w:top w:val="nil"/>
              <w:left w:val="single" w:sz="4" w:space="0" w:color="auto"/>
              <w:right w:val="single" w:sz="4" w:space="0" w:color="auto"/>
            </w:tcBorders>
            <w:vAlign w:val="center"/>
            <w:hideMark/>
          </w:tcPr>
          <w:p w14:paraId="5BC0CE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EB67C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9E5F8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66D24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265D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F091629"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предоперационная или послеоперационная химиотерапия с проведением хирургического </w:t>
            </w:r>
            <w:r w:rsidRPr="00217221">
              <w:rPr>
                <w:rFonts w:ascii="Times New Roman" w:eastAsia="Times New Roman" w:hAnsi="Times New Roman" w:cs="Times New Roman"/>
                <w:color w:val="000000"/>
                <w:sz w:val="24"/>
                <w:szCs w:val="24"/>
                <w:lang w:eastAsia="ru-RU"/>
              </w:rPr>
              <w:lastRenderedPageBreak/>
              <w:t>вмешательства в течение одной госпитализации</w:t>
            </w:r>
          </w:p>
          <w:p w14:paraId="3EE527A4" w14:textId="0336F95D" w:rsidR="00743949" w:rsidRPr="00217221" w:rsidRDefault="00743949"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82E9E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C174AB" w:rsidRPr="00217221" w14:paraId="0161794C" w14:textId="77777777" w:rsidTr="00173887">
        <w:trPr>
          <w:trHeight w:val="1890"/>
        </w:trPr>
        <w:tc>
          <w:tcPr>
            <w:tcW w:w="0" w:type="auto"/>
            <w:vMerge w:val="restart"/>
            <w:tcBorders>
              <w:left w:val="single" w:sz="4" w:space="0" w:color="auto"/>
              <w:right w:val="single" w:sz="4" w:space="0" w:color="auto"/>
            </w:tcBorders>
            <w:shd w:val="clear" w:color="auto" w:fill="auto"/>
            <w:hideMark/>
          </w:tcPr>
          <w:p w14:paraId="6F80E55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21.</w:t>
            </w:r>
          </w:p>
        </w:tc>
        <w:tc>
          <w:tcPr>
            <w:tcW w:w="0" w:type="auto"/>
            <w:tcBorders>
              <w:left w:val="single" w:sz="4" w:space="0" w:color="auto"/>
              <w:right w:val="single" w:sz="4" w:space="0" w:color="auto"/>
            </w:tcBorders>
            <w:shd w:val="clear" w:color="auto" w:fill="auto"/>
            <w:hideMark/>
          </w:tcPr>
          <w:p w14:paraId="3EEA6D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в том числе у детей</w:t>
            </w:r>
          </w:p>
        </w:tc>
        <w:tc>
          <w:tcPr>
            <w:tcW w:w="0" w:type="auto"/>
            <w:tcBorders>
              <w:left w:val="single" w:sz="4" w:space="0" w:color="auto"/>
              <w:right w:val="single" w:sz="4" w:space="0" w:color="auto"/>
            </w:tcBorders>
            <w:shd w:val="clear" w:color="auto" w:fill="auto"/>
            <w:hideMark/>
          </w:tcPr>
          <w:p w14:paraId="427AAB1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C22</w:t>
            </w:r>
          </w:p>
        </w:tc>
        <w:tc>
          <w:tcPr>
            <w:tcW w:w="0" w:type="auto"/>
            <w:tcBorders>
              <w:left w:val="single" w:sz="4" w:space="0" w:color="auto"/>
              <w:right w:val="single" w:sz="4" w:space="0" w:color="auto"/>
            </w:tcBorders>
            <w:shd w:val="clear" w:color="auto" w:fill="auto"/>
            <w:hideMark/>
          </w:tcPr>
          <w:p w14:paraId="770299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0" w:type="auto"/>
            <w:tcBorders>
              <w:left w:val="single" w:sz="4" w:space="0" w:color="auto"/>
              <w:right w:val="single" w:sz="4" w:space="0" w:color="auto"/>
            </w:tcBorders>
            <w:shd w:val="clear" w:color="auto" w:fill="auto"/>
            <w:hideMark/>
          </w:tcPr>
          <w:p w14:paraId="39D5FE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hideMark/>
          </w:tcPr>
          <w:p w14:paraId="618853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w:t>
            </w:r>
          </w:p>
        </w:tc>
        <w:tc>
          <w:tcPr>
            <w:tcW w:w="0" w:type="auto"/>
            <w:vMerge w:val="restart"/>
            <w:tcBorders>
              <w:left w:val="single" w:sz="4" w:space="0" w:color="auto"/>
              <w:right w:val="single" w:sz="4" w:space="0" w:color="auto"/>
            </w:tcBorders>
            <w:shd w:val="clear" w:color="auto" w:fill="auto"/>
            <w:hideMark/>
          </w:tcPr>
          <w:p w14:paraId="45E871C5" w14:textId="7EEEC45B" w:rsidR="00217221" w:rsidRPr="00217221" w:rsidRDefault="00A92F30"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152 881,00</w:t>
            </w:r>
          </w:p>
        </w:tc>
      </w:tr>
      <w:tr w:rsidR="00217221" w:rsidRPr="00217221" w14:paraId="0C5AC984" w14:textId="77777777" w:rsidTr="004F01AC">
        <w:trPr>
          <w:trHeight w:val="1575"/>
        </w:trPr>
        <w:tc>
          <w:tcPr>
            <w:tcW w:w="0" w:type="auto"/>
            <w:vMerge/>
            <w:tcBorders>
              <w:left w:val="single" w:sz="4" w:space="0" w:color="auto"/>
              <w:right w:val="single" w:sz="4" w:space="0" w:color="auto"/>
            </w:tcBorders>
            <w:vAlign w:val="center"/>
            <w:hideMark/>
          </w:tcPr>
          <w:p w14:paraId="13770D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594297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AC3880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C25</w:t>
            </w:r>
          </w:p>
        </w:tc>
        <w:tc>
          <w:tcPr>
            <w:tcW w:w="0" w:type="auto"/>
            <w:tcBorders>
              <w:left w:val="single" w:sz="4" w:space="0" w:color="auto"/>
              <w:right w:val="single" w:sz="4" w:space="0" w:color="auto"/>
            </w:tcBorders>
            <w:shd w:val="clear" w:color="auto" w:fill="auto"/>
            <w:vAlign w:val="center"/>
            <w:hideMark/>
          </w:tcPr>
          <w:p w14:paraId="6A4597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0" w:type="auto"/>
            <w:tcBorders>
              <w:left w:val="single" w:sz="4" w:space="0" w:color="auto"/>
              <w:right w:val="single" w:sz="4" w:space="0" w:color="auto"/>
            </w:tcBorders>
            <w:shd w:val="clear" w:color="auto" w:fill="auto"/>
            <w:vAlign w:val="center"/>
            <w:hideMark/>
          </w:tcPr>
          <w:p w14:paraId="0AC5B3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5D831B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поджелудочной железы</w:t>
            </w:r>
          </w:p>
        </w:tc>
        <w:tc>
          <w:tcPr>
            <w:tcW w:w="0" w:type="auto"/>
            <w:vMerge/>
            <w:tcBorders>
              <w:left w:val="single" w:sz="4" w:space="0" w:color="auto"/>
              <w:right w:val="single" w:sz="4" w:space="0" w:color="auto"/>
            </w:tcBorders>
            <w:vAlign w:val="center"/>
            <w:hideMark/>
          </w:tcPr>
          <w:p w14:paraId="09B553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F7EADF" w14:textId="77777777" w:rsidTr="004F01AC">
        <w:trPr>
          <w:trHeight w:val="945"/>
        </w:trPr>
        <w:tc>
          <w:tcPr>
            <w:tcW w:w="0" w:type="auto"/>
            <w:vMerge/>
            <w:tcBorders>
              <w:left w:val="single" w:sz="4" w:space="0" w:color="auto"/>
              <w:right w:val="single" w:sz="4" w:space="0" w:color="auto"/>
            </w:tcBorders>
            <w:vAlign w:val="center"/>
            <w:hideMark/>
          </w:tcPr>
          <w:p w14:paraId="11F17B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781B16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422E4C7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C40, C41</w:t>
            </w:r>
          </w:p>
        </w:tc>
        <w:tc>
          <w:tcPr>
            <w:tcW w:w="0" w:type="auto"/>
            <w:tcBorders>
              <w:left w:val="single" w:sz="4" w:space="0" w:color="auto"/>
              <w:right w:val="single" w:sz="4" w:space="0" w:color="auto"/>
            </w:tcBorders>
            <w:shd w:val="clear" w:color="auto" w:fill="auto"/>
            <w:vAlign w:val="center"/>
            <w:hideMark/>
          </w:tcPr>
          <w:p w14:paraId="053800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метастатическое поражение костей</w:t>
            </w:r>
          </w:p>
        </w:tc>
        <w:tc>
          <w:tcPr>
            <w:tcW w:w="0" w:type="auto"/>
            <w:tcBorders>
              <w:left w:val="single" w:sz="4" w:space="0" w:color="auto"/>
              <w:right w:val="single" w:sz="4" w:space="0" w:color="auto"/>
            </w:tcBorders>
            <w:shd w:val="clear" w:color="auto" w:fill="auto"/>
            <w:vAlign w:val="center"/>
            <w:hideMark/>
          </w:tcPr>
          <w:p w14:paraId="5075C4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50EDCC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костей</w:t>
            </w:r>
          </w:p>
        </w:tc>
        <w:tc>
          <w:tcPr>
            <w:tcW w:w="0" w:type="auto"/>
            <w:vMerge/>
            <w:tcBorders>
              <w:left w:val="single" w:sz="4" w:space="0" w:color="auto"/>
              <w:right w:val="single" w:sz="4" w:space="0" w:color="auto"/>
            </w:tcBorders>
            <w:vAlign w:val="center"/>
            <w:hideMark/>
          </w:tcPr>
          <w:p w14:paraId="4DDAB8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5B1B55" w:rsidRPr="00217221" w14:paraId="3C87E597" w14:textId="77777777" w:rsidTr="004F01AC">
        <w:trPr>
          <w:trHeight w:val="1260"/>
        </w:trPr>
        <w:tc>
          <w:tcPr>
            <w:tcW w:w="0" w:type="auto"/>
            <w:vMerge/>
            <w:tcBorders>
              <w:left w:val="single" w:sz="4" w:space="0" w:color="auto"/>
              <w:right w:val="single" w:sz="4" w:space="0" w:color="auto"/>
            </w:tcBorders>
            <w:vAlign w:val="center"/>
            <w:hideMark/>
          </w:tcPr>
          <w:p w14:paraId="73FA5D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66EF63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08BC1C8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C48, C49</w:t>
            </w:r>
          </w:p>
        </w:tc>
        <w:tc>
          <w:tcPr>
            <w:tcW w:w="0" w:type="auto"/>
            <w:tcBorders>
              <w:left w:val="single" w:sz="4" w:space="0" w:color="auto"/>
              <w:right w:val="single" w:sz="4" w:space="0" w:color="auto"/>
            </w:tcBorders>
            <w:shd w:val="clear" w:color="auto" w:fill="auto"/>
            <w:vAlign w:val="center"/>
            <w:hideMark/>
          </w:tcPr>
          <w:p w14:paraId="339FFB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0" w:type="auto"/>
            <w:tcBorders>
              <w:left w:val="single" w:sz="4" w:space="0" w:color="auto"/>
              <w:right w:val="single" w:sz="4" w:space="0" w:color="auto"/>
            </w:tcBorders>
            <w:shd w:val="clear" w:color="auto" w:fill="auto"/>
            <w:vAlign w:val="center"/>
            <w:hideMark/>
          </w:tcPr>
          <w:p w14:paraId="1B928C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03231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забрюшинного пространства</w:t>
            </w:r>
          </w:p>
        </w:tc>
        <w:tc>
          <w:tcPr>
            <w:tcW w:w="0" w:type="auto"/>
            <w:vMerge/>
            <w:tcBorders>
              <w:left w:val="single" w:sz="4" w:space="0" w:color="auto"/>
              <w:right w:val="single" w:sz="4" w:space="0" w:color="auto"/>
            </w:tcBorders>
            <w:vAlign w:val="center"/>
            <w:hideMark/>
          </w:tcPr>
          <w:p w14:paraId="009A5A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5B1B55" w:rsidRPr="00217221" w14:paraId="41A78FEE" w14:textId="77777777" w:rsidTr="004F01AC">
        <w:trPr>
          <w:trHeight w:val="1260"/>
        </w:trPr>
        <w:tc>
          <w:tcPr>
            <w:tcW w:w="0" w:type="auto"/>
            <w:vMerge/>
            <w:tcBorders>
              <w:left w:val="single" w:sz="4" w:space="0" w:color="auto"/>
              <w:right w:val="single" w:sz="4" w:space="0" w:color="auto"/>
            </w:tcBorders>
            <w:vAlign w:val="center"/>
            <w:hideMark/>
          </w:tcPr>
          <w:p w14:paraId="447F97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6DE84B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03A3B72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C50, C67, C74, C73</w:t>
            </w:r>
          </w:p>
        </w:tc>
        <w:tc>
          <w:tcPr>
            <w:tcW w:w="0" w:type="auto"/>
            <w:tcBorders>
              <w:left w:val="single" w:sz="4" w:space="0" w:color="auto"/>
              <w:right w:val="single" w:sz="4" w:space="0" w:color="auto"/>
            </w:tcBorders>
            <w:shd w:val="clear" w:color="auto" w:fill="auto"/>
            <w:vAlign w:val="center"/>
            <w:hideMark/>
          </w:tcPr>
          <w:p w14:paraId="3AB5F9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0" w:type="auto"/>
            <w:tcBorders>
              <w:left w:val="single" w:sz="4" w:space="0" w:color="auto"/>
              <w:right w:val="single" w:sz="4" w:space="0" w:color="auto"/>
            </w:tcBorders>
            <w:shd w:val="clear" w:color="auto" w:fill="auto"/>
            <w:vAlign w:val="center"/>
            <w:hideMark/>
          </w:tcPr>
          <w:p w14:paraId="722450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764021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молочной железы</w:t>
            </w:r>
          </w:p>
        </w:tc>
        <w:tc>
          <w:tcPr>
            <w:tcW w:w="0" w:type="auto"/>
            <w:vMerge/>
            <w:tcBorders>
              <w:left w:val="single" w:sz="4" w:space="0" w:color="auto"/>
              <w:right w:val="single" w:sz="4" w:space="0" w:color="auto"/>
            </w:tcBorders>
            <w:vAlign w:val="center"/>
            <w:hideMark/>
          </w:tcPr>
          <w:p w14:paraId="1542E0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5B1B55" w:rsidRPr="00217221" w14:paraId="5A995F23" w14:textId="77777777" w:rsidTr="004F01AC">
        <w:trPr>
          <w:trHeight w:val="945"/>
        </w:trPr>
        <w:tc>
          <w:tcPr>
            <w:tcW w:w="0" w:type="auto"/>
            <w:vMerge/>
            <w:tcBorders>
              <w:left w:val="single" w:sz="4" w:space="0" w:color="auto"/>
              <w:right w:val="single" w:sz="4" w:space="0" w:color="auto"/>
            </w:tcBorders>
            <w:vAlign w:val="center"/>
            <w:hideMark/>
          </w:tcPr>
          <w:p w14:paraId="544986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23B45C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5953355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C61</w:t>
            </w:r>
          </w:p>
        </w:tc>
        <w:tc>
          <w:tcPr>
            <w:tcW w:w="0" w:type="auto"/>
            <w:tcBorders>
              <w:left w:val="single" w:sz="4" w:space="0" w:color="auto"/>
              <w:right w:val="single" w:sz="4" w:space="0" w:color="auto"/>
            </w:tcBorders>
            <w:shd w:val="clear" w:color="auto" w:fill="auto"/>
            <w:vAlign w:val="center"/>
            <w:hideMark/>
          </w:tcPr>
          <w:p w14:paraId="6832B0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локализованные злокачественные новообразования предстательной железы I - II стадия (T1-2cN0M0)</w:t>
            </w:r>
          </w:p>
        </w:tc>
        <w:tc>
          <w:tcPr>
            <w:tcW w:w="0" w:type="auto"/>
            <w:tcBorders>
              <w:left w:val="single" w:sz="4" w:space="0" w:color="auto"/>
              <w:right w:val="single" w:sz="4" w:space="0" w:color="auto"/>
            </w:tcBorders>
            <w:shd w:val="clear" w:color="auto" w:fill="auto"/>
            <w:vAlign w:val="center"/>
            <w:hideMark/>
          </w:tcPr>
          <w:p w14:paraId="7BB7C8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549C7B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высокоинтенсивная фокусированная ультразвуковая терапия (HIFU) при злокачественных новообразованиях простаты</w:t>
            </w:r>
          </w:p>
        </w:tc>
        <w:tc>
          <w:tcPr>
            <w:tcW w:w="0" w:type="auto"/>
            <w:vMerge/>
            <w:tcBorders>
              <w:left w:val="single" w:sz="4" w:space="0" w:color="auto"/>
              <w:right w:val="single" w:sz="4" w:space="0" w:color="auto"/>
            </w:tcBorders>
            <w:vAlign w:val="center"/>
            <w:hideMark/>
          </w:tcPr>
          <w:p w14:paraId="123A1D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C174AB" w:rsidRPr="00217221" w14:paraId="543EB484" w14:textId="77777777" w:rsidTr="00E4104E">
        <w:trPr>
          <w:trHeight w:val="4725"/>
        </w:trPr>
        <w:tc>
          <w:tcPr>
            <w:tcW w:w="0" w:type="auto"/>
            <w:tcBorders>
              <w:top w:val="nil"/>
              <w:left w:val="single" w:sz="4" w:space="0" w:color="auto"/>
              <w:right w:val="single" w:sz="4" w:space="0" w:color="auto"/>
            </w:tcBorders>
            <w:shd w:val="clear" w:color="auto" w:fill="auto"/>
            <w:hideMark/>
          </w:tcPr>
          <w:p w14:paraId="48E39B1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22.</w:t>
            </w:r>
          </w:p>
        </w:tc>
        <w:tc>
          <w:tcPr>
            <w:tcW w:w="0" w:type="auto"/>
            <w:tcBorders>
              <w:left w:val="single" w:sz="4" w:space="0" w:color="auto"/>
              <w:right w:val="single" w:sz="4" w:space="0" w:color="auto"/>
            </w:tcBorders>
            <w:shd w:val="clear" w:color="auto" w:fill="auto"/>
            <w:hideMark/>
          </w:tcPr>
          <w:p w14:paraId="5EC22908" w14:textId="440A37F0"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в том числе у детей</w:t>
            </w:r>
          </w:p>
        </w:tc>
        <w:tc>
          <w:tcPr>
            <w:tcW w:w="0" w:type="auto"/>
            <w:tcBorders>
              <w:left w:val="single" w:sz="4" w:space="0" w:color="auto"/>
              <w:right w:val="single" w:sz="4" w:space="0" w:color="auto"/>
            </w:tcBorders>
            <w:shd w:val="clear" w:color="auto" w:fill="auto"/>
            <w:hideMark/>
          </w:tcPr>
          <w:p w14:paraId="59AD0A05" w14:textId="0C13E398"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C81 - C90, C91.0, C91.5 - C91.9, C92, C93, C94.0, C94.2 - C94.7, C95, C96.9, C00 - C14, C15 - C21, C22, C23 - C26, C30 - C32, C34, C37, C38, C39, C40, C41, C45, C46, C47, C48, C49, C51 - C58, C60, C61, C62, </w:t>
            </w:r>
            <w:r w:rsidRPr="00217221">
              <w:rPr>
                <w:rFonts w:ascii="Times New Roman" w:eastAsia="Times New Roman" w:hAnsi="Times New Roman" w:cs="Times New Roman"/>
                <w:color w:val="000000"/>
                <w:sz w:val="24"/>
                <w:szCs w:val="24"/>
                <w:lang w:eastAsia="ru-RU"/>
              </w:rPr>
              <w:lastRenderedPageBreak/>
              <w:t>C63, C64, C65, C66, C67, C68, C69, C71, C72, C73, C74, C75, C76, C77, C78, C79</w:t>
            </w:r>
          </w:p>
        </w:tc>
        <w:tc>
          <w:tcPr>
            <w:tcW w:w="0" w:type="auto"/>
            <w:tcBorders>
              <w:left w:val="single" w:sz="4" w:space="0" w:color="auto"/>
              <w:right w:val="single" w:sz="4" w:space="0" w:color="auto"/>
            </w:tcBorders>
            <w:shd w:val="clear" w:color="auto" w:fill="auto"/>
            <w:hideMark/>
          </w:tcPr>
          <w:p w14:paraId="5E665428" w14:textId="5397A2C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w:t>
            </w:r>
            <w:r w:rsidRPr="00217221">
              <w:rPr>
                <w:rFonts w:ascii="Times New Roman" w:eastAsia="Times New Roman" w:hAnsi="Times New Roman" w:cs="Times New Roman"/>
                <w:color w:val="000000"/>
                <w:sz w:val="24"/>
                <w:szCs w:val="24"/>
                <w:lang w:eastAsia="ru-RU"/>
              </w:rPr>
              <w:lastRenderedPageBreak/>
              <w:t>области). Высокий риск</w:t>
            </w:r>
          </w:p>
        </w:tc>
        <w:tc>
          <w:tcPr>
            <w:tcW w:w="0" w:type="auto"/>
            <w:tcBorders>
              <w:left w:val="single" w:sz="4" w:space="0" w:color="auto"/>
              <w:right w:val="single" w:sz="4" w:space="0" w:color="auto"/>
            </w:tcBorders>
            <w:shd w:val="clear" w:color="auto" w:fill="auto"/>
            <w:hideMark/>
          </w:tcPr>
          <w:p w14:paraId="16B763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терапевтическое лечение</w:t>
            </w:r>
          </w:p>
        </w:tc>
        <w:tc>
          <w:tcPr>
            <w:tcW w:w="0" w:type="auto"/>
            <w:tcBorders>
              <w:left w:val="single" w:sz="4" w:space="0" w:color="auto"/>
              <w:right w:val="single" w:sz="4" w:space="0" w:color="auto"/>
            </w:tcBorders>
            <w:shd w:val="clear" w:color="auto" w:fill="auto"/>
            <w:hideMark/>
          </w:tcPr>
          <w:p w14:paraId="146DAE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0" w:type="auto"/>
            <w:tcBorders>
              <w:left w:val="single" w:sz="4" w:space="0" w:color="auto"/>
              <w:right w:val="single" w:sz="4" w:space="0" w:color="auto"/>
            </w:tcBorders>
            <w:shd w:val="clear" w:color="auto" w:fill="auto"/>
            <w:hideMark/>
          </w:tcPr>
          <w:p w14:paraId="4EBA182F" w14:textId="11F9BF5C" w:rsidR="00217221" w:rsidRPr="00217221" w:rsidRDefault="00113394"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188 131,00</w:t>
            </w:r>
          </w:p>
        </w:tc>
      </w:tr>
      <w:tr w:rsidR="00372E6C" w:rsidRPr="00217221" w14:paraId="1B79A5E8" w14:textId="77777777" w:rsidTr="00286322">
        <w:trPr>
          <w:trHeight w:val="2835"/>
        </w:trPr>
        <w:tc>
          <w:tcPr>
            <w:tcW w:w="0" w:type="auto"/>
            <w:vMerge w:val="restart"/>
            <w:tcBorders>
              <w:left w:val="single" w:sz="4" w:space="0" w:color="auto"/>
              <w:right w:val="single" w:sz="4" w:space="0" w:color="auto"/>
            </w:tcBorders>
            <w:shd w:val="clear" w:color="auto" w:fill="auto"/>
            <w:hideMark/>
          </w:tcPr>
          <w:p w14:paraId="04A005F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23.</w:t>
            </w:r>
          </w:p>
        </w:tc>
        <w:tc>
          <w:tcPr>
            <w:tcW w:w="0" w:type="auto"/>
            <w:tcBorders>
              <w:left w:val="single" w:sz="4" w:space="0" w:color="auto"/>
              <w:right w:val="single" w:sz="4" w:space="0" w:color="auto"/>
            </w:tcBorders>
            <w:shd w:val="clear" w:color="auto" w:fill="auto"/>
            <w:hideMark/>
          </w:tcPr>
          <w:p w14:paraId="0A10CE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Дистанционная лучевая терапия в радиотерапевтических отделениях при злокачественных новообразованиях</w:t>
            </w:r>
          </w:p>
        </w:tc>
        <w:tc>
          <w:tcPr>
            <w:tcW w:w="0" w:type="auto"/>
            <w:tcBorders>
              <w:left w:val="single" w:sz="4" w:space="0" w:color="auto"/>
              <w:right w:val="single" w:sz="4" w:space="0" w:color="auto"/>
            </w:tcBorders>
            <w:shd w:val="clear" w:color="auto" w:fill="auto"/>
            <w:hideMark/>
          </w:tcPr>
          <w:p w14:paraId="58068628" w14:textId="77777777"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C00 - C14, C15 - C17, C18 - C22, C23 - C25, C30, C31, C32, C33, C34, C37, C39, C40, C41, C44, C48, </w:t>
            </w:r>
            <w:r w:rsidRPr="00217221">
              <w:rPr>
                <w:rFonts w:ascii="Times New Roman" w:eastAsia="Times New Roman" w:hAnsi="Times New Roman" w:cs="Times New Roman"/>
                <w:color w:val="000000"/>
                <w:sz w:val="24"/>
                <w:szCs w:val="24"/>
                <w:lang w:eastAsia="ru-RU"/>
              </w:rPr>
              <w:lastRenderedPageBreak/>
              <w:t>C49, C50, C51, C55, C60, C61, C64, C67, C68, C73, C74, C77</w:t>
            </w:r>
          </w:p>
          <w:p w14:paraId="26610D0E" w14:textId="77777777" w:rsidR="00124EB1" w:rsidRDefault="00124EB1" w:rsidP="00217221">
            <w:pPr>
              <w:spacing w:after="0" w:line="240" w:lineRule="auto"/>
              <w:jc w:val="center"/>
              <w:rPr>
                <w:rFonts w:ascii="Times New Roman" w:eastAsia="Times New Roman" w:hAnsi="Times New Roman" w:cs="Times New Roman"/>
                <w:color w:val="000000"/>
                <w:sz w:val="24"/>
                <w:szCs w:val="24"/>
                <w:lang w:eastAsia="ru-RU"/>
              </w:rPr>
            </w:pPr>
          </w:p>
          <w:p w14:paraId="41C1CC0B" w14:textId="0D558F24" w:rsidR="00124EB1" w:rsidRPr="00217221" w:rsidRDefault="00124EB1"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hideMark/>
          </w:tcPr>
          <w:p w14:paraId="42BD90F8" w14:textId="77C8DE0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w:t>
            </w:r>
            <w:r w:rsidRPr="00217221">
              <w:rPr>
                <w:rFonts w:ascii="Times New Roman" w:eastAsia="Times New Roman" w:hAnsi="Times New Roman" w:cs="Times New Roman"/>
                <w:color w:val="000000"/>
                <w:sz w:val="24"/>
                <w:szCs w:val="24"/>
                <w:lang w:eastAsia="ru-RU"/>
              </w:rPr>
              <w:lastRenderedPageBreak/>
              <w:t>хрящей, кожи, мягких тканей (T1-4N любая M0), локализованные и местнораспространенные формы. Вторичное поражение лимфоузлов</w:t>
            </w:r>
          </w:p>
        </w:tc>
        <w:tc>
          <w:tcPr>
            <w:tcW w:w="0" w:type="auto"/>
            <w:tcBorders>
              <w:left w:val="single" w:sz="4" w:space="0" w:color="auto"/>
              <w:right w:val="single" w:sz="4" w:space="0" w:color="auto"/>
            </w:tcBorders>
            <w:shd w:val="clear" w:color="auto" w:fill="auto"/>
            <w:hideMark/>
          </w:tcPr>
          <w:p w14:paraId="7D6F652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терапевтическое лечение</w:t>
            </w:r>
          </w:p>
        </w:tc>
        <w:tc>
          <w:tcPr>
            <w:tcW w:w="0" w:type="auto"/>
            <w:tcBorders>
              <w:left w:val="single" w:sz="4" w:space="0" w:color="auto"/>
              <w:right w:val="single" w:sz="4" w:space="0" w:color="auto"/>
            </w:tcBorders>
            <w:shd w:val="clear" w:color="auto" w:fill="auto"/>
            <w:hideMark/>
          </w:tcPr>
          <w:p w14:paraId="3588EBC1" w14:textId="475549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0" w:type="auto"/>
            <w:vMerge w:val="restart"/>
            <w:tcBorders>
              <w:left w:val="single" w:sz="4" w:space="0" w:color="auto"/>
              <w:right w:val="single" w:sz="4" w:space="0" w:color="auto"/>
            </w:tcBorders>
            <w:shd w:val="clear" w:color="auto" w:fill="auto"/>
            <w:hideMark/>
          </w:tcPr>
          <w:p w14:paraId="60C90961" w14:textId="52BEF058" w:rsidR="00217221" w:rsidRPr="00217221" w:rsidRDefault="00113394"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100 504,00</w:t>
            </w:r>
          </w:p>
        </w:tc>
      </w:tr>
      <w:tr w:rsidR="00E03E07" w:rsidRPr="00217221" w14:paraId="73CC50DD" w14:textId="77777777" w:rsidTr="00124EB1">
        <w:trPr>
          <w:trHeight w:val="1890"/>
        </w:trPr>
        <w:tc>
          <w:tcPr>
            <w:tcW w:w="0" w:type="auto"/>
            <w:vMerge/>
            <w:tcBorders>
              <w:left w:val="single" w:sz="4" w:space="0" w:color="auto"/>
              <w:right w:val="single" w:sz="4" w:space="0" w:color="auto"/>
            </w:tcBorders>
            <w:vAlign w:val="center"/>
            <w:hideMark/>
          </w:tcPr>
          <w:p w14:paraId="24DE7C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66249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3B40E1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 C53, C54, C55</w:t>
            </w:r>
          </w:p>
        </w:tc>
        <w:tc>
          <w:tcPr>
            <w:tcW w:w="0" w:type="auto"/>
            <w:tcBorders>
              <w:top w:val="nil"/>
              <w:left w:val="single" w:sz="4" w:space="0" w:color="auto"/>
              <w:right w:val="single" w:sz="4" w:space="0" w:color="auto"/>
            </w:tcBorders>
            <w:shd w:val="clear" w:color="auto" w:fill="auto"/>
            <w:hideMark/>
          </w:tcPr>
          <w:p w14:paraId="2D8E2D54" w14:textId="18C566B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0" w:type="auto"/>
            <w:tcBorders>
              <w:top w:val="nil"/>
              <w:left w:val="single" w:sz="4" w:space="0" w:color="auto"/>
              <w:right w:val="single" w:sz="4" w:space="0" w:color="auto"/>
            </w:tcBorders>
            <w:shd w:val="clear" w:color="auto" w:fill="auto"/>
            <w:hideMark/>
          </w:tcPr>
          <w:p w14:paraId="426DAB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044EED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63028C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E03E07" w:rsidRPr="00217221" w14:paraId="224FE7BF" w14:textId="77777777" w:rsidTr="00E16882">
        <w:trPr>
          <w:trHeight w:val="1890"/>
        </w:trPr>
        <w:tc>
          <w:tcPr>
            <w:tcW w:w="0" w:type="auto"/>
            <w:vMerge/>
            <w:tcBorders>
              <w:left w:val="single" w:sz="4" w:space="0" w:color="auto"/>
              <w:right w:val="single" w:sz="4" w:space="0" w:color="auto"/>
            </w:tcBorders>
            <w:vAlign w:val="center"/>
            <w:hideMark/>
          </w:tcPr>
          <w:p w14:paraId="00471C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32321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D9C3E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vAlign w:val="center"/>
            <w:hideMark/>
          </w:tcPr>
          <w:p w14:paraId="7E3DB40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20318B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27B9D9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1FDAA7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E16882" w:rsidRPr="00217221" w14:paraId="4133E84C" w14:textId="77777777" w:rsidTr="00E16882">
        <w:trPr>
          <w:trHeight w:val="1890"/>
        </w:trPr>
        <w:tc>
          <w:tcPr>
            <w:tcW w:w="0" w:type="auto"/>
            <w:vMerge/>
            <w:tcBorders>
              <w:left w:val="single" w:sz="4" w:space="0" w:color="auto"/>
              <w:right w:val="single" w:sz="4" w:space="0" w:color="auto"/>
            </w:tcBorders>
            <w:vAlign w:val="center"/>
            <w:hideMark/>
          </w:tcPr>
          <w:p w14:paraId="6E7A50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56FD8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EDB473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C57</w:t>
            </w:r>
          </w:p>
        </w:tc>
        <w:tc>
          <w:tcPr>
            <w:tcW w:w="0" w:type="auto"/>
            <w:tcBorders>
              <w:top w:val="nil"/>
              <w:left w:val="single" w:sz="4" w:space="0" w:color="auto"/>
              <w:right w:val="single" w:sz="4" w:space="0" w:color="auto"/>
            </w:tcBorders>
            <w:shd w:val="clear" w:color="auto" w:fill="auto"/>
            <w:vAlign w:val="center"/>
            <w:hideMark/>
          </w:tcPr>
          <w:p w14:paraId="0D48FB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43DC9F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01EEEA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45A760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E16882" w:rsidRPr="00217221" w14:paraId="1A19CF22" w14:textId="77777777" w:rsidTr="00E16882">
        <w:trPr>
          <w:trHeight w:val="1890"/>
        </w:trPr>
        <w:tc>
          <w:tcPr>
            <w:tcW w:w="0" w:type="auto"/>
            <w:vMerge/>
            <w:tcBorders>
              <w:left w:val="single" w:sz="4" w:space="0" w:color="auto"/>
              <w:right w:val="single" w:sz="4" w:space="0" w:color="auto"/>
            </w:tcBorders>
            <w:vAlign w:val="center"/>
            <w:hideMark/>
          </w:tcPr>
          <w:p w14:paraId="7F637F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14C9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376E65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 C71, C72, C75.1, C75.3, C79.3, C79.4</w:t>
            </w:r>
          </w:p>
        </w:tc>
        <w:tc>
          <w:tcPr>
            <w:tcW w:w="0" w:type="auto"/>
            <w:tcBorders>
              <w:top w:val="nil"/>
              <w:left w:val="single" w:sz="4" w:space="0" w:color="auto"/>
              <w:right w:val="single" w:sz="4" w:space="0" w:color="auto"/>
            </w:tcBorders>
            <w:shd w:val="clear" w:color="auto" w:fill="auto"/>
            <w:vAlign w:val="center"/>
            <w:hideMark/>
          </w:tcPr>
          <w:p w14:paraId="636E8D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0" w:type="auto"/>
            <w:tcBorders>
              <w:top w:val="nil"/>
              <w:left w:val="single" w:sz="4" w:space="0" w:color="auto"/>
              <w:right w:val="single" w:sz="4" w:space="0" w:color="auto"/>
            </w:tcBorders>
            <w:shd w:val="clear" w:color="auto" w:fill="auto"/>
            <w:vAlign w:val="center"/>
            <w:hideMark/>
          </w:tcPr>
          <w:p w14:paraId="23461C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53CD93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109E0B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E16882" w:rsidRPr="00217221" w14:paraId="0B2A1D1B" w14:textId="77777777" w:rsidTr="00E16882">
        <w:trPr>
          <w:trHeight w:val="945"/>
        </w:trPr>
        <w:tc>
          <w:tcPr>
            <w:tcW w:w="0" w:type="auto"/>
            <w:vMerge/>
            <w:tcBorders>
              <w:left w:val="single" w:sz="4" w:space="0" w:color="auto"/>
              <w:right w:val="single" w:sz="4" w:space="0" w:color="auto"/>
            </w:tcBorders>
            <w:vAlign w:val="center"/>
            <w:hideMark/>
          </w:tcPr>
          <w:p w14:paraId="6B2BF8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10F027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68203A4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C81, C82, C83, C84, C85</w:t>
            </w:r>
          </w:p>
        </w:tc>
        <w:tc>
          <w:tcPr>
            <w:tcW w:w="0" w:type="auto"/>
            <w:vMerge w:val="restart"/>
            <w:tcBorders>
              <w:top w:val="nil"/>
              <w:left w:val="single" w:sz="4" w:space="0" w:color="auto"/>
              <w:right w:val="single" w:sz="4" w:space="0" w:color="auto"/>
            </w:tcBorders>
            <w:shd w:val="clear" w:color="auto" w:fill="auto"/>
            <w:vAlign w:val="center"/>
            <w:hideMark/>
          </w:tcPr>
          <w:p w14:paraId="376925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лимфоидной ткани</w:t>
            </w:r>
          </w:p>
        </w:tc>
        <w:tc>
          <w:tcPr>
            <w:tcW w:w="0" w:type="auto"/>
            <w:vMerge w:val="restart"/>
            <w:tcBorders>
              <w:top w:val="nil"/>
              <w:left w:val="single" w:sz="4" w:space="0" w:color="auto"/>
              <w:right w:val="single" w:sz="4" w:space="0" w:color="auto"/>
            </w:tcBorders>
            <w:shd w:val="clear" w:color="auto" w:fill="auto"/>
            <w:vAlign w:val="center"/>
            <w:hideMark/>
          </w:tcPr>
          <w:p w14:paraId="57C1A9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3B9120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стереотаксическая (1 - 39 Гр).</w:t>
            </w:r>
          </w:p>
        </w:tc>
        <w:tc>
          <w:tcPr>
            <w:tcW w:w="0" w:type="auto"/>
            <w:vMerge/>
            <w:tcBorders>
              <w:top w:val="nil"/>
              <w:left w:val="single" w:sz="4" w:space="0" w:color="auto"/>
              <w:right w:val="single" w:sz="4" w:space="0" w:color="auto"/>
            </w:tcBorders>
            <w:vAlign w:val="center"/>
            <w:hideMark/>
          </w:tcPr>
          <w:p w14:paraId="49A99E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C61A75" w:rsidRPr="00217221" w14:paraId="11BAF39D" w14:textId="77777777" w:rsidTr="00310DEE">
        <w:trPr>
          <w:trHeight w:val="1575"/>
        </w:trPr>
        <w:tc>
          <w:tcPr>
            <w:tcW w:w="0" w:type="auto"/>
            <w:vMerge/>
            <w:tcBorders>
              <w:left w:val="single" w:sz="4" w:space="0" w:color="auto"/>
              <w:right w:val="single" w:sz="4" w:space="0" w:color="auto"/>
            </w:tcBorders>
            <w:vAlign w:val="center"/>
            <w:hideMark/>
          </w:tcPr>
          <w:p w14:paraId="69AB4C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9C23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FFF89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42980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CFFF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7A03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w:t>
            </w:r>
            <w:r w:rsidRPr="00217221">
              <w:rPr>
                <w:rFonts w:ascii="Times New Roman" w:eastAsia="Times New Roman" w:hAnsi="Times New Roman" w:cs="Times New Roman"/>
                <w:color w:val="000000"/>
                <w:sz w:val="24"/>
                <w:szCs w:val="24"/>
                <w:lang w:eastAsia="ru-RU"/>
              </w:rPr>
              <w:lastRenderedPageBreak/>
              <w:t>Синхронизация дыхания</w:t>
            </w:r>
          </w:p>
        </w:tc>
        <w:tc>
          <w:tcPr>
            <w:tcW w:w="0" w:type="auto"/>
            <w:vMerge/>
            <w:tcBorders>
              <w:top w:val="nil"/>
              <w:left w:val="single" w:sz="4" w:space="0" w:color="auto"/>
              <w:right w:val="single" w:sz="4" w:space="0" w:color="auto"/>
            </w:tcBorders>
            <w:vAlign w:val="center"/>
            <w:hideMark/>
          </w:tcPr>
          <w:p w14:paraId="5BE23F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310DEE" w:rsidRPr="00217221" w14:paraId="03D72336" w14:textId="77777777" w:rsidTr="00180E88">
        <w:trPr>
          <w:trHeight w:val="2835"/>
        </w:trPr>
        <w:tc>
          <w:tcPr>
            <w:tcW w:w="0" w:type="auto"/>
            <w:vMerge w:val="restart"/>
            <w:tcBorders>
              <w:left w:val="single" w:sz="4" w:space="0" w:color="auto"/>
              <w:right w:val="single" w:sz="4" w:space="0" w:color="auto"/>
            </w:tcBorders>
            <w:shd w:val="clear" w:color="auto" w:fill="auto"/>
            <w:hideMark/>
          </w:tcPr>
          <w:p w14:paraId="4C208E5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24.</w:t>
            </w:r>
          </w:p>
        </w:tc>
        <w:tc>
          <w:tcPr>
            <w:tcW w:w="0" w:type="auto"/>
            <w:tcBorders>
              <w:left w:val="single" w:sz="4" w:space="0" w:color="auto"/>
              <w:right w:val="single" w:sz="4" w:space="0" w:color="auto"/>
            </w:tcBorders>
            <w:shd w:val="clear" w:color="auto" w:fill="auto"/>
            <w:hideMark/>
          </w:tcPr>
          <w:p w14:paraId="1800DA26" w14:textId="3800F5C0"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Дистанционная лучевая терапия в радиотерапевтических отделениях при злокачественных новообразованиях</w:t>
            </w:r>
          </w:p>
        </w:tc>
        <w:tc>
          <w:tcPr>
            <w:tcW w:w="0" w:type="auto"/>
            <w:tcBorders>
              <w:left w:val="single" w:sz="4" w:space="0" w:color="auto"/>
              <w:right w:val="single" w:sz="4" w:space="0" w:color="auto"/>
            </w:tcBorders>
            <w:shd w:val="clear" w:color="auto" w:fill="auto"/>
            <w:hideMark/>
          </w:tcPr>
          <w:p w14:paraId="73BDAF08" w14:textId="495E3062"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C00 - C14, C15 - C17, C18 - C22, C23 - C25, C30, C31, C32, C33, C34, C37, C39, C40, C41, C44, C48, C49, C50, C51, C55, C60, C61, C64, C67, C68, C73, C74, C77</w:t>
            </w:r>
          </w:p>
        </w:tc>
        <w:tc>
          <w:tcPr>
            <w:tcW w:w="0" w:type="auto"/>
            <w:tcBorders>
              <w:left w:val="single" w:sz="4" w:space="0" w:color="auto"/>
              <w:right w:val="single" w:sz="4" w:space="0" w:color="auto"/>
            </w:tcBorders>
            <w:shd w:val="clear" w:color="auto" w:fill="auto"/>
            <w:hideMark/>
          </w:tcPr>
          <w:p w14:paraId="4EF0ADD5" w14:textId="240FD4B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0" w:type="auto"/>
            <w:tcBorders>
              <w:left w:val="single" w:sz="4" w:space="0" w:color="auto"/>
              <w:right w:val="single" w:sz="4" w:space="0" w:color="auto"/>
            </w:tcBorders>
            <w:shd w:val="clear" w:color="auto" w:fill="auto"/>
            <w:hideMark/>
          </w:tcPr>
          <w:p w14:paraId="02499B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hideMark/>
          </w:tcPr>
          <w:p w14:paraId="5CEBA027" w14:textId="54198E7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0" w:type="auto"/>
            <w:vMerge w:val="restart"/>
            <w:tcBorders>
              <w:left w:val="single" w:sz="4" w:space="0" w:color="auto"/>
              <w:right w:val="single" w:sz="4" w:space="0" w:color="auto"/>
            </w:tcBorders>
            <w:shd w:val="clear" w:color="auto" w:fill="auto"/>
            <w:hideMark/>
          </w:tcPr>
          <w:p w14:paraId="566BE258" w14:textId="01459AA5" w:rsidR="00217221" w:rsidRPr="00217221" w:rsidRDefault="00AA1154"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224 994,00</w:t>
            </w:r>
          </w:p>
        </w:tc>
      </w:tr>
      <w:tr w:rsidR="00217221" w:rsidRPr="00217221" w14:paraId="6EA8BD5F" w14:textId="77777777" w:rsidTr="00310DEE">
        <w:trPr>
          <w:trHeight w:val="1890"/>
        </w:trPr>
        <w:tc>
          <w:tcPr>
            <w:tcW w:w="0" w:type="auto"/>
            <w:vMerge/>
            <w:tcBorders>
              <w:top w:val="nil"/>
              <w:left w:val="single" w:sz="4" w:space="0" w:color="auto"/>
              <w:right w:val="single" w:sz="4" w:space="0" w:color="auto"/>
            </w:tcBorders>
            <w:vAlign w:val="center"/>
            <w:hideMark/>
          </w:tcPr>
          <w:p w14:paraId="6F6E8E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6D2E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95251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 C53, C54, C55</w:t>
            </w:r>
          </w:p>
        </w:tc>
        <w:tc>
          <w:tcPr>
            <w:tcW w:w="0" w:type="auto"/>
            <w:tcBorders>
              <w:top w:val="nil"/>
              <w:left w:val="single" w:sz="4" w:space="0" w:color="auto"/>
              <w:right w:val="single" w:sz="4" w:space="0" w:color="auto"/>
            </w:tcBorders>
            <w:shd w:val="clear" w:color="auto" w:fill="auto"/>
            <w:vAlign w:val="center"/>
            <w:hideMark/>
          </w:tcPr>
          <w:p w14:paraId="2F10F065" w14:textId="77777777" w:rsidR="00BF0C27" w:rsidRDefault="00BF0C27" w:rsidP="00217221">
            <w:pPr>
              <w:spacing w:after="0" w:line="240" w:lineRule="auto"/>
              <w:rPr>
                <w:rFonts w:ascii="Times New Roman" w:eastAsia="Times New Roman" w:hAnsi="Times New Roman" w:cs="Times New Roman"/>
                <w:color w:val="000000"/>
                <w:sz w:val="24"/>
                <w:szCs w:val="24"/>
                <w:lang w:eastAsia="ru-RU"/>
              </w:rPr>
            </w:pPr>
          </w:p>
          <w:p w14:paraId="1E2DD1BD" w14:textId="77777777" w:rsidR="00BF0C27" w:rsidRDefault="00BF0C27" w:rsidP="00217221">
            <w:pPr>
              <w:spacing w:after="0" w:line="240" w:lineRule="auto"/>
              <w:rPr>
                <w:rFonts w:ascii="Times New Roman" w:eastAsia="Times New Roman" w:hAnsi="Times New Roman" w:cs="Times New Roman"/>
                <w:color w:val="000000"/>
                <w:sz w:val="24"/>
                <w:szCs w:val="24"/>
                <w:lang w:eastAsia="ru-RU"/>
              </w:rPr>
            </w:pPr>
          </w:p>
          <w:p w14:paraId="66BCF8AF" w14:textId="37E3187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0" w:type="auto"/>
            <w:tcBorders>
              <w:top w:val="nil"/>
              <w:left w:val="single" w:sz="4" w:space="0" w:color="auto"/>
              <w:right w:val="single" w:sz="4" w:space="0" w:color="auto"/>
            </w:tcBorders>
            <w:shd w:val="clear" w:color="auto" w:fill="auto"/>
            <w:vAlign w:val="center"/>
            <w:hideMark/>
          </w:tcPr>
          <w:p w14:paraId="7A9D52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006570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left w:val="single" w:sz="4" w:space="0" w:color="auto"/>
              <w:right w:val="single" w:sz="4" w:space="0" w:color="auto"/>
            </w:tcBorders>
            <w:vAlign w:val="center"/>
            <w:hideMark/>
          </w:tcPr>
          <w:p w14:paraId="4E92BE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1910E90" w14:textId="77777777" w:rsidTr="00310DEE">
        <w:trPr>
          <w:trHeight w:val="1890"/>
        </w:trPr>
        <w:tc>
          <w:tcPr>
            <w:tcW w:w="0" w:type="auto"/>
            <w:vMerge/>
            <w:tcBorders>
              <w:top w:val="nil"/>
              <w:left w:val="single" w:sz="4" w:space="0" w:color="auto"/>
              <w:right w:val="single" w:sz="4" w:space="0" w:color="auto"/>
            </w:tcBorders>
            <w:vAlign w:val="center"/>
            <w:hideMark/>
          </w:tcPr>
          <w:p w14:paraId="5A75D0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4C454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DF97B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vAlign w:val="center"/>
            <w:hideMark/>
          </w:tcPr>
          <w:p w14:paraId="5ECB80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3FFD2E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EF81B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3F45BD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25E1D95" w14:textId="77777777" w:rsidTr="00310DEE">
        <w:trPr>
          <w:trHeight w:val="1890"/>
        </w:trPr>
        <w:tc>
          <w:tcPr>
            <w:tcW w:w="0" w:type="auto"/>
            <w:vMerge/>
            <w:tcBorders>
              <w:top w:val="nil"/>
              <w:left w:val="single" w:sz="4" w:space="0" w:color="auto"/>
              <w:right w:val="single" w:sz="4" w:space="0" w:color="auto"/>
            </w:tcBorders>
            <w:vAlign w:val="center"/>
            <w:hideMark/>
          </w:tcPr>
          <w:p w14:paraId="64E897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9FF9D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E37545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C57</w:t>
            </w:r>
          </w:p>
        </w:tc>
        <w:tc>
          <w:tcPr>
            <w:tcW w:w="0" w:type="auto"/>
            <w:tcBorders>
              <w:top w:val="nil"/>
              <w:left w:val="single" w:sz="4" w:space="0" w:color="auto"/>
              <w:right w:val="single" w:sz="4" w:space="0" w:color="auto"/>
            </w:tcBorders>
            <w:shd w:val="clear" w:color="auto" w:fill="auto"/>
            <w:vAlign w:val="center"/>
            <w:hideMark/>
          </w:tcPr>
          <w:p w14:paraId="5BABFF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vAlign w:val="center"/>
            <w:hideMark/>
          </w:tcPr>
          <w:p w14:paraId="70830B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6E4E24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w:t>
            </w:r>
            <w:r w:rsidRPr="00217221">
              <w:rPr>
                <w:rFonts w:ascii="Times New Roman" w:eastAsia="Times New Roman" w:hAnsi="Times New Roman" w:cs="Times New Roman"/>
                <w:color w:val="000000"/>
                <w:sz w:val="24"/>
                <w:szCs w:val="24"/>
                <w:lang w:eastAsia="ru-RU"/>
              </w:rPr>
              <w:lastRenderedPageBreak/>
              <w:t>визуализация мишени</w:t>
            </w:r>
          </w:p>
        </w:tc>
        <w:tc>
          <w:tcPr>
            <w:tcW w:w="0" w:type="auto"/>
            <w:vMerge/>
            <w:tcBorders>
              <w:top w:val="nil"/>
              <w:left w:val="single" w:sz="4" w:space="0" w:color="auto"/>
              <w:right w:val="single" w:sz="4" w:space="0" w:color="auto"/>
            </w:tcBorders>
            <w:vAlign w:val="center"/>
            <w:hideMark/>
          </w:tcPr>
          <w:p w14:paraId="46E8F7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09DE12A" w14:textId="77777777" w:rsidTr="00310DEE">
        <w:trPr>
          <w:trHeight w:val="1890"/>
        </w:trPr>
        <w:tc>
          <w:tcPr>
            <w:tcW w:w="0" w:type="auto"/>
            <w:vMerge/>
            <w:tcBorders>
              <w:top w:val="nil"/>
              <w:left w:val="single" w:sz="4" w:space="0" w:color="auto"/>
              <w:right w:val="single" w:sz="4" w:space="0" w:color="auto"/>
            </w:tcBorders>
            <w:vAlign w:val="center"/>
            <w:hideMark/>
          </w:tcPr>
          <w:p w14:paraId="1FA1C0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6229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FDE957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 C71, C72, C75.1, C75.3, C79.3, C79.4</w:t>
            </w:r>
          </w:p>
        </w:tc>
        <w:tc>
          <w:tcPr>
            <w:tcW w:w="0" w:type="auto"/>
            <w:tcBorders>
              <w:top w:val="nil"/>
              <w:left w:val="single" w:sz="4" w:space="0" w:color="auto"/>
              <w:right w:val="single" w:sz="4" w:space="0" w:color="auto"/>
            </w:tcBorders>
            <w:shd w:val="clear" w:color="auto" w:fill="auto"/>
            <w:vAlign w:val="center"/>
            <w:hideMark/>
          </w:tcPr>
          <w:p w14:paraId="39182B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0" w:type="auto"/>
            <w:tcBorders>
              <w:top w:val="nil"/>
              <w:left w:val="single" w:sz="4" w:space="0" w:color="auto"/>
              <w:right w:val="single" w:sz="4" w:space="0" w:color="auto"/>
            </w:tcBorders>
            <w:shd w:val="clear" w:color="auto" w:fill="auto"/>
            <w:vAlign w:val="center"/>
            <w:hideMark/>
          </w:tcPr>
          <w:p w14:paraId="6F5BEF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34FD58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76373F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F18BB84" w14:textId="77777777" w:rsidTr="00310DEE">
        <w:trPr>
          <w:trHeight w:val="2205"/>
        </w:trPr>
        <w:tc>
          <w:tcPr>
            <w:tcW w:w="0" w:type="auto"/>
            <w:vMerge/>
            <w:tcBorders>
              <w:top w:val="nil"/>
              <w:left w:val="single" w:sz="4" w:space="0" w:color="auto"/>
              <w:right w:val="single" w:sz="4" w:space="0" w:color="auto"/>
            </w:tcBorders>
            <w:vAlign w:val="center"/>
            <w:hideMark/>
          </w:tcPr>
          <w:p w14:paraId="03D3DA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717637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nil"/>
              <w:right w:val="single" w:sz="4" w:space="0" w:color="auto"/>
            </w:tcBorders>
            <w:shd w:val="clear" w:color="auto" w:fill="auto"/>
            <w:vAlign w:val="center"/>
            <w:hideMark/>
          </w:tcPr>
          <w:p w14:paraId="5F432A6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C81, C82, C83, C84, C85</w:t>
            </w:r>
          </w:p>
        </w:tc>
        <w:tc>
          <w:tcPr>
            <w:tcW w:w="0" w:type="auto"/>
            <w:tcBorders>
              <w:left w:val="nil"/>
              <w:right w:val="single" w:sz="4" w:space="0" w:color="auto"/>
            </w:tcBorders>
            <w:shd w:val="clear" w:color="auto" w:fill="auto"/>
            <w:vAlign w:val="center"/>
            <w:hideMark/>
          </w:tcPr>
          <w:p w14:paraId="2EBFD9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лимфоидной ткани</w:t>
            </w:r>
          </w:p>
        </w:tc>
        <w:tc>
          <w:tcPr>
            <w:tcW w:w="0" w:type="auto"/>
            <w:tcBorders>
              <w:left w:val="nil"/>
              <w:right w:val="single" w:sz="4" w:space="0" w:color="auto"/>
            </w:tcBorders>
            <w:shd w:val="clear" w:color="auto" w:fill="auto"/>
            <w:vAlign w:val="center"/>
            <w:hideMark/>
          </w:tcPr>
          <w:p w14:paraId="1116B3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nil"/>
              <w:right w:val="single" w:sz="4" w:space="0" w:color="auto"/>
            </w:tcBorders>
            <w:shd w:val="clear" w:color="auto" w:fill="auto"/>
            <w:vAlign w:val="center"/>
            <w:hideMark/>
          </w:tcPr>
          <w:p w14:paraId="2EE0E9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0" w:type="auto"/>
            <w:vMerge/>
            <w:tcBorders>
              <w:top w:val="nil"/>
              <w:left w:val="single" w:sz="4" w:space="0" w:color="auto"/>
              <w:right w:val="single" w:sz="4" w:space="0" w:color="auto"/>
            </w:tcBorders>
            <w:vAlign w:val="center"/>
            <w:hideMark/>
          </w:tcPr>
          <w:p w14:paraId="0566AD7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86239F4" w14:textId="77777777" w:rsidTr="00AB36EA">
        <w:trPr>
          <w:trHeight w:val="2835"/>
        </w:trPr>
        <w:tc>
          <w:tcPr>
            <w:tcW w:w="0" w:type="auto"/>
            <w:vMerge w:val="restart"/>
            <w:tcBorders>
              <w:top w:val="nil"/>
              <w:left w:val="single" w:sz="4" w:space="0" w:color="auto"/>
              <w:right w:val="single" w:sz="4" w:space="0" w:color="auto"/>
            </w:tcBorders>
            <w:shd w:val="clear" w:color="auto" w:fill="auto"/>
            <w:hideMark/>
          </w:tcPr>
          <w:p w14:paraId="02DE8D4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25.</w:t>
            </w:r>
          </w:p>
        </w:tc>
        <w:tc>
          <w:tcPr>
            <w:tcW w:w="0" w:type="auto"/>
            <w:tcBorders>
              <w:top w:val="nil"/>
              <w:left w:val="single" w:sz="4" w:space="0" w:color="auto"/>
              <w:right w:val="single" w:sz="4" w:space="0" w:color="auto"/>
            </w:tcBorders>
            <w:shd w:val="clear" w:color="auto" w:fill="auto"/>
            <w:hideMark/>
          </w:tcPr>
          <w:p w14:paraId="2EDE73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Дистанционная лучевая терапия в радиотерапевтических отделениях при злокачественных новообразованиях</w:t>
            </w:r>
          </w:p>
        </w:tc>
        <w:tc>
          <w:tcPr>
            <w:tcW w:w="0" w:type="auto"/>
            <w:tcBorders>
              <w:top w:val="nil"/>
              <w:left w:val="single" w:sz="4" w:space="0" w:color="auto"/>
              <w:right w:val="single" w:sz="4" w:space="0" w:color="auto"/>
            </w:tcBorders>
            <w:shd w:val="clear" w:color="auto" w:fill="auto"/>
            <w:hideMark/>
          </w:tcPr>
          <w:p w14:paraId="0D367848" w14:textId="77777777"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C00 - C14, C15 - C17, C18 - C22, C23 - C25, C30, C31, C32, C33, C34, C37, C39, C40, C41, C44, C48, C49, C50, C51, C55, C60, C61, C64, C67, C68, C73, C74, C77</w:t>
            </w:r>
          </w:p>
          <w:p w14:paraId="2701AA67" w14:textId="7549044A" w:rsidR="00AB36EA" w:rsidRPr="00217221" w:rsidRDefault="00AB36EA"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5F3050B" w14:textId="27E1A52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0" w:type="auto"/>
            <w:tcBorders>
              <w:top w:val="nil"/>
              <w:left w:val="single" w:sz="4" w:space="0" w:color="auto"/>
              <w:right w:val="single" w:sz="4" w:space="0" w:color="auto"/>
            </w:tcBorders>
            <w:shd w:val="clear" w:color="auto" w:fill="auto"/>
            <w:hideMark/>
          </w:tcPr>
          <w:p w14:paraId="57151F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061C8C4" w14:textId="0FB66041"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0" w:type="auto"/>
            <w:vMerge w:val="restart"/>
            <w:tcBorders>
              <w:top w:val="nil"/>
              <w:left w:val="single" w:sz="4" w:space="0" w:color="auto"/>
              <w:right w:val="single" w:sz="4" w:space="0" w:color="auto"/>
            </w:tcBorders>
            <w:shd w:val="clear" w:color="auto" w:fill="auto"/>
            <w:hideMark/>
          </w:tcPr>
          <w:p w14:paraId="22600310" w14:textId="449EFDD0" w:rsidR="00217221" w:rsidRPr="00217221" w:rsidRDefault="007F7A4F"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297 878,00</w:t>
            </w:r>
          </w:p>
        </w:tc>
      </w:tr>
      <w:tr w:rsidR="00217221" w:rsidRPr="00217221" w14:paraId="63135EE2" w14:textId="77777777" w:rsidTr="00AB36EA">
        <w:trPr>
          <w:trHeight w:val="1890"/>
        </w:trPr>
        <w:tc>
          <w:tcPr>
            <w:tcW w:w="0" w:type="auto"/>
            <w:vMerge/>
            <w:tcBorders>
              <w:top w:val="nil"/>
              <w:left w:val="single" w:sz="4" w:space="0" w:color="auto"/>
              <w:right w:val="single" w:sz="4" w:space="0" w:color="auto"/>
            </w:tcBorders>
            <w:vAlign w:val="center"/>
            <w:hideMark/>
          </w:tcPr>
          <w:p w14:paraId="4B5627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34474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3444673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C51, C52, C53, C54, C55</w:t>
            </w:r>
          </w:p>
        </w:tc>
        <w:tc>
          <w:tcPr>
            <w:tcW w:w="0" w:type="auto"/>
            <w:tcBorders>
              <w:top w:val="nil"/>
              <w:left w:val="single" w:sz="4" w:space="0" w:color="auto"/>
              <w:right w:val="single" w:sz="4" w:space="0" w:color="auto"/>
            </w:tcBorders>
            <w:shd w:val="clear" w:color="auto" w:fill="auto"/>
            <w:hideMark/>
          </w:tcPr>
          <w:p w14:paraId="3F3807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интраэпителиальные, микроинвазивные и инвазивные злокачественные новообразования вульвы, влагалища, шейки и тела </w:t>
            </w:r>
            <w:r w:rsidRPr="00217221">
              <w:rPr>
                <w:rFonts w:ascii="Times New Roman" w:eastAsia="Times New Roman" w:hAnsi="Times New Roman" w:cs="Times New Roman"/>
                <w:color w:val="000000"/>
                <w:sz w:val="24"/>
                <w:szCs w:val="24"/>
                <w:lang w:eastAsia="ru-RU"/>
              </w:rPr>
              <w:lastRenderedPageBreak/>
              <w:t>матки (T0-4N0-1M0-1), в том числе с метастазированием в параортальные или паховые лимфоузлы</w:t>
            </w:r>
          </w:p>
        </w:tc>
        <w:tc>
          <w:tcPr>
            <w:tcW w:w="0" w:type="auto"/>
            <w:tcBorders>
              <w:top w:val="nil"/>
              <w:left w:val="single" w:sz="4" w:space="0" w:color="auto"/>
              <w:right w:val="single" w:sz="4" w:space="0" w:color="auto"/>
            </w:tcBorders>
            <w:shd w:val="clear" w:color="auto" w:fill="auto"/>
            <w:hideMark/>
          </w:tcPr>
          <w:p w14:paraId="638CB8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терапевтическое лечение</w:t>
            </w:r>
          </w:p>
        </w:tc>
        <w:tc>
          <w:tcPr>
            <w:tcW w:w="0" w:type="auto"/>
            <w:tcBorders>
              <w:top w:val="nil"/>
              <w:left w:val="single" w:sz="4" w:space="0" w:color="auto"/>
              <w:right w:val="single" w:sz="4" w:space="0" w:color="auto"/>
            </w:tcBorders>
            <w:shd w:val="clear" w:color="auto" w:fill="auto"/>
            <w:hideMark/>
          </w:tcPr>
          <w:p w14:paraId="288CB3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конформная дистанционная лучевая терапия, в том числе IMRT, IGRT, VMAT (70 - 99 Гр). Радиомодификация. Компьютерно-томографическая и (или) </w:t>
            </w:r>
            <w:r w:rsidRPr="00217221">
              <w:rPr>
                <w:rFonts w:ascii="Times New Roman" w:eastAsia="Times New Roman" w:hAnsi="Times New Roman" w:cs="Times New Roman"/>
                <w:color w:val="000000"/>
                <w:sz w:val="24"/>
                <w:szCs w:val="24"/>
                <w:lang w:eastAsia="ru-RU"/>
              </w:rPr>
              <w:lastRenderedPageBreak/>
              <w:t>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38CB1C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078492" w14:textId="77777777" w:rsidTr="0023354C">
        <w:trPr>
          <w:trHeight w:val="1890"/>
        </w:trPr>
        <w:tc>
          <w:tcPr>
            <w:tcW w:w="0" w:type="auto"/>
            <w:vMerge/>
            <w:tcBorders>
              <w:top w:val="nil"/>
              <w:left w:val="single" w:sz="4" w:space="0" w:color="auto"/>
              <w:right w:val="single" w:sz="4" w:space="0" w:color="auto"/>
            </w:tcBorders>
            <w:vAlign w:val="center"/>
            <w:hideMark/>
          </w:tcPr>
          <w:p w14:paraId="792BE2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8F30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756E62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C56</w:t>
            </w:r>
          </w:p>
        </w:tc>
        <w:tc>
          <w:tcPr>
            <w:tcW w:w="0" w:type="auto"/>
            <w:tcBorders>
              <w:top w:val="nil"/>
              <w:left w:val="single" w:sz="4" w:space="0" w:color="auto"/>
              <w:right w:val="single" w:sz="4" w:space="0" w:color="auto"/>
            </w:tcBorders>
            <w:shd w:val="clear" w:color="auto" w:fill="auto"/>
            <w:hideMark/>
          </w:tcPr>
          <w:p w14:paraId="6BC724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hideMark/>
          </w:tcPr>
          <w:p w14:paraId="51CC67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70ABA7A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29BAAC5C" w14:textId="57303D47" w:rsidR="0023354C" w:rsidRPr="00217221" w:rsidRDefault="0023354C"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731C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7AC45B2" w14:textId="77777777" w:rsidTr="0023354C">
        <w:trPr>
          <w:trHeight w:val="1890"/>
        </w:trPr>
        <w:tc>
          <w:tcPr>
            <w:tcW w:w="0" w:type="auto"/>
            <w:vMerge/>
            <w:tcBorders>
              <w:top w:val="nil"/>
              <w:left w:val="single" w:sz="4" w:space="0" w:color="auto"/>
              <w:right w:val="single" w:sz="4" w:space="0" w:color="auto"/>
            </w:tcBorders>
            <w:vAlign w:val="center"/>
            <w:hideMark/>
          </w:tcPr>
          <w:p w14:paraId="4B75C6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4397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3C07066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C57</w:t>
            </w:r>
          </w:p>
        </w:tc>
        <w:tc>
          <w:tcPr>
            <w:tcW w:w="0" w:type="auto"/>
            <w:tcBorders>
              <w:top w:val="nil"/>
              <w:left w:val="single" w:sz="4" w:space="0" w:color="auto"/>
              <w:right w:val="single" w:sz="4" w:space="0" w:color="auto"/>
            </w:tcBorders>
            <w:shd w:val="clear" w:color="auto" w:fill="auto"/>
            <w:hideMark/>
          </w:tcPr>
          <w:p w14:paraId="748E2D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0" w:type="auto"/>
            <w:tcBorders>
              <w:top w:val="nil"/>
              <w:left w:val="single" w:sz="4" w:space="0" w:color="auto"/>
              <w:right w:val="single" w:sz="4" w:space="0" w:color="auto"/>
            </w:tcBorders>
            <w:shd w:val="clear" w:color="auto" w:fill="auto"/>
            <w:hideMark/>
          </w:tcPr>
          <w:p w14:paraId="0D6B24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27389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0" w:type="auto"/>
            <w:vMerge/>
            <w:tcBorders>
              <w:top w:val="nil"/>
              <w:left w:val="single" w:sz="4" w:space="0" w:color="auto"/>
              <w:right w:val="single" w:sz="4" w:space="0" w:color="auto"/>
            </w:tcBorders>
            <w:vAlign w:val="center"/>
            <w:hideMark/>
          </w:tcPr>
          <w:p w14:paraId="056967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E75A336" w14:textId="77777777" w:rsidTr="0023354C">
        <w:trPr>
          <w:trHeight w:val="1890"/>
        </w:trPr>
        <w:tc>
          <w:tcPr>
            <w:tcW w:w="0" w:type="auto"/>
            <w:vMerge/>
            <w:tcBorders>
              <w:top w:val="nil"/>
              <w:left w:val="single" w:sz="4" w:space="0" w:color="auto"/>
              <w:right w:val="single" w:sz="4" w:space="0" w:color="auto"/>
            </w:tcBorders>
            <w:vAlign w:val="center"/>
            <w:hideMark/>
          </w:tcPr>
          <w:p w14:paraId="66FA7F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3098A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00A729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C70, C71, C72, C75.1, C75.3, C79.3, C79.4</w:t>
            </w:r>
          </w:p>
        </w:tc>
        <w:tc>
          <w:tcPr>
            <w:tcW w:w="0" w:type="auto"/>
            <w:tcBorders>
              <w:top w:val="nil"/>
              <w:left w:val="single" w:sz="4" w:space="0" w:color="auto"/>
              <w:right w:val="single" w:sz="4" w:space="0" w:color="auto"/>
            </w:tcBorders>
            <w:shd w:val="clear" w:color="auto" w:fill="auto"/>
            <w:hideMark/>
          </w:tcPr>
          <w:p w14:paraId="7BDB49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0" w:type="auto"/>
            <w:tcBorders>
              <w:top w:val="nil"/>
              <w:left w:val="single" w:sz="4" w:space="0" w:color="auto"/>
              <w:right w:val="single" w:sz="4" w:space="0" w:color="auto"/>
            </w:tcBorders>
            <w:shd w:val="clear" w:color="auto" w:fill="auto"/>
            <w:hideMark/>
          </w:tcPr>
          <w:p w14:paraId="2695E4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0B57C68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5F769FE6" w14:textId="044CA4B8" w:rsidR="0023354C" w:rsidRPr="00217221" w:rsidRDefault="0023354C"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E133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20A3AA" w14:textId="77777777" w:rsidTr="0023354C">
        <w:trPr>
          <w:trHeight w:val="2205"/>
        </w:trPr>
        <w:tc>
          <w:tcPr>
            <w:tcW w:w="0" w:type="auto"/>
            <w:vMerge/>
            <w:tcBorders>
              <w:top w:val="nil"/>
              <w:left w:val="single" w:sz="4" w:space="0" w:color="auto"/>
              <w:right w:val="single" w:sz="4" w:space="0" w:color="auto"/>
            </w:tcBorders>
            <w:vAlign w:val="center"/>
            <w:hideMark/>
          </w:tcPr>
          <w:p w14:paraId="720322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D454C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66A45CE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C81, C82, C83, C84, C85</w:t>
            </w:r>
          </w:p>
        </w:tc>
        <w:tc>
          <w:tcPr>
            <w:tcW w:w="0" w:type="auto"/>
            <w:tcBorders>
              <w:top w:val="nil"/>
              <w:left w:val="single" w:sz="4" w:space="0" w:color="auto"/>
              <w:right w:val="single" w:sz="4" w:space="0" w:color="auto"/>
            </w:tcBorders>
            <w:shd w:val="clear" w:color="auto" w:fill="auto"/>
            <w:hideMark/>
          </w:tcPr>
          <w:p w14:paraId="4A8C4D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лимфоидной ткани</w:t>
            </w:r>
          </w:p>
        </w:tc>
        <w:tc>
          <w:tcPr>
            <w:tcW w:w="0" w:type="auto"/>
            <w:tcBorders>
              <w:top w:val="nil"/>
              <w:left w:val="single" w:sz="4" w:space="0" w:color="auto"/>
              <w:right w:val="single" w:sz="4" w:space="0" w:color="auto"/>
            </w:tcBorders>
            <w:shd w:val="clear" w:color="auto" w:fill="auto"/>
            <w:hideMark/>
          </w:tcPr>
          <w:p w14:paraId="0372DF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68EF5E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0" w:type="auto"/>
            <w:vMerge/>
            <w:tcBorders>
              <w:top w:val="nil"/>
              <w:left w:val="single" w:sz="4" w:space="0" w:color="auto"/>
              <w:right w:val="single" w:sz="4" w:space="0" w:color="auto"/>
            </w:tcBorders>
            <w:vAlign w:val="center"/>
            <w:hideMark/>
          </w:tcPr>
          <w:p w14:paraId="41FCE6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156AF6D"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5336FD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Оториноларингология</w:t>
            </w:r>
          </w:p>
        </w:tc>
      </w:tr>
      <w:tr w:rsidR="00217221" w:rsidRPr="00217221" w14:paraId="6D967FEB" w14:textId="77777777" w:rsidTr="0015658D">
        <w:trPr>
          <w:trHeight w:val="2205"/>
        </w:trPr>
        <w:tc>
          <w:tcPr>
            <w:tcW w:w="0" w:type="auto"/>
            <w:vMerge w:val="restart"/>
            <w:tcBorders>
              <w:top w:val="nil"/>
              <w:left w:val="single" w:sz="4" w:space="0" w:color="auto"/>
              <w:right w:val="single" w:sz="4" w:space="0" w:color="auto"/>
            </w:tcBorders>
            <w:shd w:val="clear" w:color="auto" w:fill="auto"/>
            <w:hideMark/>
          </w:tcPr>
          <w:p w14:paraId="7594A908" w14:textId="77777777" w:rsidR="00217221" w:rsidRPr="00217221" w:rsidRDefault="00217221" w:rsidP="00002646">
            <w:pPr>
              <w:spacing w:before="240"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26.</w:t>
            </w:r>
          </w:p>
        </w:tc>
        <w:tc>
          <w:tcPr>
            <w:tcW w:w="0" w:type="auto"/>
            <w:vMerge w:val="restart"/>
            <w:tcBorders>
              <w:top w:val="nil"/>
              <w:left w:val="single" w:sz="4" w:space="0" w:color="auto"/>
              <w:right w:val="single" w:sz="4" w:space="0" w:color="auto"/>
            </w:tcBorders>
            <w:shd w:val="clear" w:color="auto" w:fill="auto"/>
            <w:hideMark/>
          </w:tcPr>
          <w:p w14:paraId="6325A03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операции на звукопроводящем аппарате среднего уха</w:t>
            </w:r>
          </w:p>
        </w:tc>
        <w:tc>
          <w:tcPr>
            <w:tcW w:w="0" w:type="auto"/>
            <w:vMerge w:val="restart"/>
            <w:tcBorders>
              <w:top w:val="nil"/>
              <w:left w:val="single" w:sz="4" w:space="0" w:color="auto"/>
              <w:right w:val="single" w:sz="4" w:space="0" w:color="auto"/>
            </w:tcBorders>
            <w:shd w:val="clear" w:color="auto" w:fill="auto"/>
            <w:hideMark/>
          </w:tcPr>
          <w:p w14:paraId="357FB97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H66.1, H66.2, Q16, H80.0, H80.1, H80.9, H74.1, H74.2, H74.3, H90</w:t>
            </w:r>
          </w:p>
        </w:tc>
        <w:tc>
          <w:tcPr>
            <w:tcW w:w="0" w:type="auto"/>
            <w:vMerge w:val="restart"/>
            <w:tcBorders>
              <w:top w:val="nil"/>
              <w:left w:val="single" w:sz="4" w:space="0" w:color="auto"/>
              <w:right w:val="single" w:sz="4" w:space="0" w:color="auto"/>
            </w:tcBorders>
            <w:shd w:val="clear" w:color="auto" w:fill="auto"/>
            <w:hideMark/>
          </w:tcPr>
          <w:p w14:paraId="7FFBDF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w:t>
            </w:r>
            <w:r w:rsidRPr="00217221">
              <w:rPr>
                <w:rFonts w:ascii="Times New Roman" w:eastAsia="Times New Roman" w:hAnsi="Times New Roman" w:cs="Times New Roman"/>
                <w:color w:val="000000"/>
                <w:sz w:val="24"/>
                <w:szCs w:val="24"/>
                <w:lang w:eastAsia="ru-RU"/>
              </w:rPr>
              <w:lastRenderedPageBreak/>
              <w:t>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0" w:type="auto"/>
            <w:vMerge w:val="restart"/>
            <w:tcBorders>
              <w:top w:val="nil"/>
              <w:left w:val="single" w:sz="4" w:space="0" w:color="auto"/>
              <w:right w:val="single" w:sz="4" w:space="0" w:color="auto"/>
            </w:tcBorders>
            <w:shd w:val="clear" w:color="auto" w:fill="auto"/>
            <w:hideMark/>
          </w:tcPr>
          <w:p w14:paraId="7CA707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2EC82C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w:t>
            </w:r>
            <w:r w:rsidRPr="00217221">
              <w:rPr>
                <w:rFonts w:ascii="Times New Roman" w:eastAsia="Times New Roman" w:hAnsi="Times New Roman" w:cs="Times New Roman"/>
                <w:color w:val="000000"/>
                <w:sz w:val="24"/>
                <w:szCs w:val="24"/>
                <w:lang w:eastAsia="ru-RU"/>
              </w:rPr>
              <w:lastRenderedPageBreak/>
              <w:t>использованием системы мониторинга лицевого нерва</w:t>
            </w:r>
          </w:p>
        </w:tc>
        <w:tc>
          <w:tcPr>
            <w:tcW w:w="0" w:type="auto"/>
            <w:vMerge w:val="restart"/>
            <w:tcBorders>
              <w:top w:val="nil"/>
              <w:left w:val="single" w:sz="4" w:space="0" w:color="auto"/>
              <w:right w:val="single" w:sz="4" w:space="0" w:color="auto"/>
            </w:tcBorders>
            <w:shd w:val="clear" w:color="auto" w:fill="auto"/>
            <w:hideMark/>
          </w:tcPr>
          <w:p w14:paraId="506FD6F6" w14:textId="49BB4C2F" w:rsidR="00217221" w:rsidRPr="00217221" w:rsidRDefault="0000264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148 946,00</w:t>
            </w:r>
          </w:p>
        </w:tc>
      </w:tr>
      <w:tr w:rsidR="00217221" w:rsidRPr="00217221" w14:paraId="7F880A17" w14:textId="77777777" w:rsidTr="00281213">
        <w:trPr>
          <w:trHeight w:val="1890"/>
        </w:trPr>
        <w:tc>
          <w:tcPr>
            <w:tcW w:w="0" w:type="auto"/>
            <w:vMerge/>
            <w:tcBorders>
              <w:top w:val="nil"/>
              <w:left w:val="single" w:sz="4" w:space="0" w:color="auto"/>
              <w:right w:val="single" w:sz="4" w:space="0" w:color="auto"/>
            </w:tcBorders>
            <w:vAlign w:val="center"/>
            <w:hideMark/>
          </w:tcPr>
          <w:p w14:paraId="41B651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5EDA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019A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C9109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32B12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68397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0" w:type="auto"/>
            <w:vMerge/>
            <w:tcBorders>
              <w:top w:val="nil"/>
              <w:left w:val="single" w:sz="4" w:space="0" w:color="auto"/>
              <w:right w:val="single" w:sz="4" w:space="0" w:color="auto"/>
            </w:tcBorders>
            <w:vAlign w:val="center"/>
            <w:hideMark/>
          </w:tcPr>
          <w:p w14:paraId="01644A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B7C2BAA" w14:textId="77777777" w:rsidTr="00281213">
        <w:trPr>
          <w:trHeight w:val="945"/>
        </w:trPr>
        <w:tc>
          <w:tcPr>
            <w:tcW w:w="0" w:type="auto"/>
            <w:vMerge/>
            <w:tcBorders>
              <w:top w:val="nil"/>
              <w:left w:val="single" w:sz="4" w:space="0" w:color="auto"/>
              <w:right w:val="single" w:sz="4" w:space="0" w:color="auto"/>
            </w:tcBorders>
            <w:vAlign w:val="center"/>
            <w:hideMark/>
          </w:tcPr>
          <w:p w14:paraId="20F814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2570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F490A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037DC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A04FC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C4A9B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слухоулучшающие операции после радикальной операции на среднем ухе при хроническом гнойном среднем отите</w:t>
            </w:r>
          </w:p>
        </w:tc>
        <w:tc>
          <w:tcPr>
            <w:tcW w:w="0" w:type="auto"/>
            <w:vMerge/>
            <w:tcBorders>
              <w:top w:val="nil"/>
              <w:left w:val="single" w:sz="4" w:space="0" w:color="auto"/>
              <w:right w:val="single" w:sz="4" w:space="0" w:color="auto"/>
            </w:tcBorders>
            <w:vAlign w:val="center"/>
            <w:hideMark/>
          </w:tcPr>
          <w:p w14:paraId="3545A29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FDB183B" w14:textId="77777777" w:rsidTr="00281213">
        <w:trPr>
          <w:trHeight w:val="945"/>
        </w:trPr>
        <w:tc>
          <w:tcPr>
            <w:tcW w:w="0" w:type="auto"/>
            <w:vMerge/>
            <w:tcBorders>
              <w:top w:val="nil"/>
              <w:left w:val="single" w:sz="4" w:space="0" w:color="auto"/>
              <w:right w:val="single" w:sz="4" w:space="0" w:color="auto"/>
            </w:tcBorders>
            <w:vAlign w:val="center"/>
            <w:hideMark/>
          </w:tcPr>
          <w:p w14:paraId="75A3EF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D202E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B5C8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EB77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50BC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F407D7C"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слухоулучшающие операции с применением частично имплантируемого устройства костной проводимости</w:t>
            </w:r>
          </w:p>
          <w:p w14:paraId="6C11EC2B" w14:textId="77777777" w:rsidR="0015658D" w:rsidRDefault="0015658D" w:rsidP="00217221">
            <w:pPr>
              <w:spacing w:after="0" w:line="240" w:lineRule="auto"/>
              <w:rPr>
                <w:rFonts w:ascii="Times New Roman" w:eastAsia="Times New Roman" w:hAnsi="Times New Roman" w:cs="Times New Roman"/>
                <w:color w:val="000000"/>
                <w:sz w:val="24"/>
                <w:szCs w:val="24"/>
                <w:lang w:eastAsia="ru-RU"/>
              </w:rPr>
            </w:pPr>
          </w:p>
          <w:p w14:paraId="7E4F092B" w14:textId="681AED63" w:rsidR="0015658D" w:rsidRPr="00217221" w:rsidRDefault="0015658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1FB1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E95135F" w14:textId="77777777" w:rsidTr="0015658D">
        <w:trPr>
          <w:trHeight w:val="945"/>
        </w:trPr>
        <w:tc>
          <w:tcPr>
            <w:tcW w:w="0" w:type="auto"/>
            <w:vMerge/>
            <w:tcBorders>
              <w:top w:val="nil"/>
              <w:left w:val="single" w:sz="4" w:space="0" w:color="auto"/>
              <w:right w:val="single" w:sz="4" w:space="0" w:color="auto"/>
            </w:tcBorders>
            <w:vAlign w:val="center"/>
            <w:hideMark/>
          </w:tcPr>
          <w:p w14:paraId="633D4F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22840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D33D61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H74.1, H74.2, H74.3, H90</w:t>
            </w:r>
          </w:p>
        </w:tc>
        <w:tc>
          <w:tcPr>
            <w:tcW w:w="0" w:type="auto"/>
            <w:tcBorders>
              <w:top w:val="nil"/>
              <w:left w:val="single" w:sz="4" w:space="0" w:color="auto"/>
              <w:right w:val="single" w:sz="4" w:space="0" w:color="auto"/>
            </w:tcBorders>
            <w:shd w:val="clear" w:color="auto" w:fill="auto"/>
            <w:hideMark/>
          </w:tcPr>
          <w:p w14:paraId="68AA24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адгезивная болезнь среднего уха. Разрыв и дислокация слуховых косточек</w:t>
            </w:r>
          </w:p>
        </w:tc>
        <w:tc>
          <w:tcPr>
            <w:tcW w:w="0" w:type="auto"/>
            <w:tcBorders>
              <w:top w:val="nil"/>
              <w:left w:val="single" w:sz="4" w:space="0" w:color="auto"/>
              <w:right w:val="single" w:sz="4" w:space="0" w:color="auto"/>
            </w:tcBorders>
            <w:shd w:val="clear" w:color="auto" w:fill="auto"/>
            <w:hideMark/>
          </w:tcPr>
          <w:p w14:paraId="62538A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9E2B3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тимпанопластика с применением микрохирургической техники, аллогенных трансплантатов, в том числе металлических</w:t>
            </w:r>
          </w:p>
        </w:tc>
        <w:tc>
          <w:tcPr>
            <w:tcW w:w="0" w:type="auto"/>
            <w:vMerge/>
            <w:tcBorders>
              <w:top w:val="nil"/>
              <w:left w:val="single" w:sz="4" w:space="0" w:color="auto"/>
              <w:right w:val="single" w:sz="4" w:space="0" w:color="auto"/>
            </w:tcBorders>
            <w:vAlign w:val="center"/>
            <w:hideMark/>
          </w:tcPr>
          <w:p w14:paraId="49153B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CCB3DF" w14:textId="77777777" w:rsidTr="00281213">
        <w:trPr>
          <w:trHeight w:val="1575"/>
        </w:trPr>
        <w:tc>
          <w:tcPr>
            <w:tcW w:w="0" w:type="auto"/>
            <w:vMerge/>
            <w:tcBorders>
              <w:top w:val="nil"/>
              <w:left w:val="single" w:sz="4" w:space="0" w:color="auto"/>
              <w:right w:val="single" w:sz="4" w:space="0" w:color="auto"/>
            </w:tcBorders>
            <w:vAlign w:val="center"/>
            <w:hideMark/>
          </w:tcPr>
          <w:p w14:paraId="4814F0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6656ED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2FEB5B74" w14:textId="0A7CE2B2"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3204B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8F4D0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2E962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0" w:type="auto"/>
            <w:vMerge/>
            <w:tcBorders>
              <w:top w:val="nil"/>
              <w:left w:val="single" w:sz="4" w:space="0" w:color="auto"/>
              <w:right w:val="single" w:sz="4" w:space="0" w:color="auto"/>
            </w:tcBorders>
            <w:vAlign w:val="center"/>
            <w:hideMark/>
          </w:tcPr>
          <w:p w14:paraId="6E7ACB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C1AC94" w14:textId="77777777" w:rsidTr="00281213">
        <w:trPr>
          <w:trHeight w:val="630"/>
        </w:trPr>
        <w:tc>
          <w:tcPr>
            <w:tcW w:w="0" w:type="auto"/>
            <w:vMerge/>
            <w:tcBorders>
              <w:top w:val="nil"/>
              <w:left w:val="single" w:sz="4" w:space="0" w:color="auto"/>
              <w:right w:val="single" w:sz="4" w:space="0" w:color="auto"/>
            </w:tcBorders>
            <w:vAlign w:val="center"/>
            <w:hideMark/>
          </w:tcPr>
          <w:p w14:paraId="031D5F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8E4DA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8E4C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109C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C5F24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1A83737"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слухоулучшающие операции с применением имплантата среднего уха</w:t>
            </w:r>
          </w:p>
          <w:p w14:paraId="2765DEA1" w14:textId="77777777" w:rsidR="00204E50" w:rsidRDefault="00204E50" w:rsidP="00217221">
            <w:pPr>
              <w:spacing w:after="0" w:line="240" w:lineRule="auto"/>
              <w:rPr>
                <w:rFonts w:ascii="Times New Roman" w:eastAsia="Times New Roman" w:hAnsi="Times New Roman" w:cs="Times New Roman"/>
                <w:color w:val="000000"/>
                <w:sz w:val="24"/>
                <w:szCs w:val="24"/>
                <w:lang w:eastAsia="ru-RU"/>
              </w:rPr>
            </w:pPr>
          </w:p>
          <w:p w14:paraId="0915931E" w14:textId="77777777" w:rsidR="00204E50" w:rsidRPr="00217221" w:rsidRDefault="00204E50"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BB9AA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42230B" w14:textId="77777777" w:rsidTr="00204E50">
        <w:trPr>
          <w:trHeight w:val="315"/>
        </w:trPr>
        <w:tc>
          <w:tcPr>
            <w:tcW w:w="0" w:type="auto"/>
            <w:vMerge w:val="restart"/>
            <w:tcBorders>
              <w:top w:val="nil"/>
              <w:left w:val="single" w:sz="4" w:space="0" w:color="auto"/>
              <w:right w:val="single" w:sz="4" w:space="0" w:color="auto"/>
            </w:tcBorders>
            <w:shd w:val="clear" w:color="auto" w:fill="auto"/>
            <w:hideMark/>
          </w:tcPr>
          <w:p w14:paraId="6D0680C1" w14:textId="77777777" w:rsidR="00217221" w:rsidRPr="00217221" w:rsidRDefault="00217221" w:rsidP="00204E50">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27.</w:t>
            </w:r>
          </w:p>
        </w:tc>
        <w:tc>
          <w:tcPr>
            <w:tcW w:w="0" w:type="auto"/>
            <w:vMerge w:val="restart"/>
            <w:tcBorders>
              <w:top w:val="nil"/>
              <w:left w:val="single" w:sz="4" w:space="0" w:color="auto"/>
              <w:right w:val="single" w:sz="4" w:space="0" w:color="auto"/>
            </w:tcBorders>
            <w:shd w:val="clear" w:color="auto" w:fill="auto"/>
            <w:hideMark/>
          </w:tcPr>
          <w:p w14:paraId="2D8667E5" w14:textId="6A3A19EE" w:rsidR="00217221" w:rsidRPr="00217221" w:rsidRDefault="00217221" w:rsidP="00204E50">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болезни Меньера и других нарушений вестибулярной функции</w:t>
            </w:r>
          </w:p>
        </w:tc>
        <w:tc>
          <w:tcPr>
            <w:tcW w:w="0" w:type="auto"/>
            <w:vMerge w:val="restart"/>
            <w:tcBorders>
              <w:top w:val="nil"/>
              <w:left w:val="single" w:sz="4" w:space="0" w:color="auto"/>
              <w:right w:val="single" w:sz="4" w:space="0" w:color="auto"/>
            </w:tcBorders>
            <w:shd w:val="clear" w:color="auto" w:fill="auto"/>
            <w:hideMark/>
          </w:tcPr>
          <w:p w14:paraId="184C98BB" w14:textId="77777777" w:rsidR="00217221" w:rsidRPr="00217221" w:rsidRDefault="00217221" w:rsidP="00204E50">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H81.0, H81.1, H81.2</w:t>
            </w:r>
          </w:p>
        </w:tc>
        <w:tc>
          <w:tcPr>
            <w:tcW w:w="0" w:type="auto"/>
            <w:vMerge w:val="restart"/>
            <w:tcBorders>
              <w:top w:val="nil"/>
              <w:left w:val="single" w:sz="4" w:space="0" w:color="auto"/>
              <w:right w:val="single" w:sz="4" w:space="0" w:color="auto"/>
            </w:tcBorders>
            <w:shd w:val="clear" w:color="auto" w:fill="auto"/>
            <w:hideMark/>
          </w:tcPr>
          <w:p w14:paraId="4D8BFDEC" w14:textId="77777777" w:rsidR="00217221" w:rsidRPr="00217221" w:rsidRDefault="00217221" w:rsidP="00204E50">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Меньера. Доброкачественное пароксизмальное головокружение. Вестибулярный нейронит. Фистула лабиринта</w:t>
            </w:r>
          </w:p>
        </w:tc>
        <w:tc>
          <w:tcPr>
            <w:tcW w:w="0" w:type="auto"/>
            <w:vMerge w:val="restart"/>
            <w:tcBorders>
              <w:top w:val="nil"/>
              <w:left w:val="single" w:sz="4" w:space="0" w:color="auto"/>
              <w:right w:val="single" w:sz="4" w:space="0" w:color="auto"/>
            </w:tcBorders>
            <w:shd w:val="clear" w:color="auto" w:fill="auto"/>
            <w:hideMark/>
          </w:tcPr>
          <w:p w14:paraId="0E992539" w14:textId="77777777" w:rsidR="00217221" w:rsidRPr="00217221" w:rsidRDefault="00217221" w:rsidP="00204E50">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435B1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селективная нейротомия</w:t>
            </w:r>
          </w:p>
        </w:tc>
        <w:tc>
          <w:tcPr>
            <w:tcW w:w="0" w:type="auto"/>
            <w:vMerge w:val="restart"/>
            <w:tcBorders>
              <w:top w:val="nil"/>
              <w:left w:val="single" w:sz="4" w:space="0" w:color="auto"/>
              <w:right w:val="single" w:sz="4" w:space="0" w:color="auto"/>
            </w:tcBorders>
            <w:shd w:val="clear" w:color="auto" w:fill="auto"/>
            <w:hideMark/>
          </w:tcPr>
          <w:p w14:paraId="3AD64C83" w14:textId="357E9A6D" w:rsidR="00217221" w:rsidRPr="00217221" w:rsidRDefault="005418FA" w:rsidP="00204E5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85 250,00</w:t>
            </w:r>
          </w:p>
        </w:tc>
      </w:tr>
      <w:tr w:rsidR="00217221" w:rsidRPr="00217221" w14:paraId="1CDD7358" w14:textId="77777777" w:rsidTr="00281213">
        <w:trPr>
          <w:trHeight w:val="945"/>
        </w:trPr>
        <w:tc>
          <w:tcPr>
            <w:tcW w:w="0" w:type="auto"/>
            <w:vMerge/>
            <w:tcBorders>
              <w:top w:val="nil"/>
              <w:left w:val="single" w:sz="4" w:space="0" w:color="auto"/>
              <w:right w:val="single" w:sz="4" w:space="0" w:color="auto"/>
            </w:tcBorders>
            <w:vAlign w:val="center"/>
            <w:hideMark/>
          </w:tcPr>
          <w:p w14:paraId="664734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B945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A430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FD917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6EF0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90709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деструктивные микрохирургические вмешательства на структурах внутреннего уха с применением лучевой техники</w:t>
            </w:r>
          </w:p>
        </w:tc>
        <w:tc>
          <w:tcPr>
            <w:tcW w:w="0" w:type="auto"/>
            <w:vMerge/>
            <w:tcBorders>
              <w:top w:val="nil"/>
              <w:left w:val="single" w:sz="4" w:space="0" w:color="auto"/>
              <w:right w:val="single" w:sz="4" w:space="0" w:color="auto"/>
            </w:tcBorders>
            <w:vAlign w:val="center"/>
            <w:hideMark/>
          </w:tcPr>
          <w:p w14:paraId="1E14BE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FFF3B56" w14:textId="77777777" w:rsidTr="00281213">
        <w:trPr>
          <w:trHeight w:val="945"/>
        </w:trPr>
        <w:tc>
          <w:tcPr>
            <w:tcW w:w="0" w:type="auto"/>
            <w:vMerge/>
            <w:tcBorders>
              <w:top w:val="nil"/>
              <w:left w:val="single" w:sz="4" w:space="0" w:color="auto"/>
              <w:right w:val="single" w:sz="4" w:space="0" w:color="auto"/>
            </w:tcBorders>
            <w:vAlign w:val="center"/>
            <w:hideMark/>
          </w:tcPr>
          <w:p w14:paraId="769EC2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3A99E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D3DCCB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H81.1, H81.2</w:t>
            </w:r>
          </w:p>
        </w:tc>
        <w:tc>
          <w:tcPr>
            <w:tcW w:w="0" w:type="auto"/>
            <w:tcBorders>
              <w:top w:val="nil"/>
              <w:left w:val="single" w:sz="4" w:space="0" w:color="auto"/>
              <w:right w:val="single" w:sz="4" w:space="0" w:color="auto"/>
            </w:tcBorders>
            <w:shd w:val="clear" w:color="auto" w:fill="auto"/>
            <w:vAlign w:val="center"/>
            <w:hideMark/>
          </w:tcPr>
          <w:p w14:paraId="26E2F2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пароксизмальное головокружение. Вестибулярный нейронит. Фистула лабиринта</w:t>
            </w:r>
          </w:p>
        </w:tc>
        <w:tc>
          <w:tcPr>
            <w:tcW w:w="0" w:type="auto"/>
            <w:tcBorders>
              <w:top w:val="nil"/>
              <w:left w:val="single" w:sz="4" w:space="0" w:color="auto"/>
              <w:right w:val="single" w:sz="4" w:space="0" w:color="auto"/>
            </w:tcBorders>
            <w:shd w:val="clear" w:color="auto" w:fill="auto"/>
            <w:vAlign w:val="center"/>
            <w:hideMark/>
          </w:tcPr>
          <w:p w14:paraId="6B6AD7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CD33F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дренирование эндолимфатических пространств внутреннего уха с применением микрохирургической и лучевой техники</w:t>
            </w:r>
          </w:p>
        </w:tc>
        <w:tc>
          <w:tcPr>
            <w:tcW w:w="0" w:type="auto"/>
            <w:vMerge/>
            <w:tcBorders>
              <w:top w:val="nil"/>
              <w:left w:val="single" w:sz="4" w:space="0" w:color="auto"/>
              <w:right w:val="single" w:sz="4" w:space="0" w:color="auto"/>
            </w:tcBorders>
            <w:vAlign w:val="center"/>
            <w:hideMark/>
          </w:tcPr>
          <w:p w14:paraId="4F2A97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534FE93" w14:textId="77777777" w:rsidTr="00281213">
        <w:trPr>
          <w:trHeight w:val="1575"/>
        </w:trPr>
        <w:tc>
          <w:tcPr>
            <w:tcW w:w="0" w:type="auto"/>
            <w:vMerge/>
            <w:tcBorders>
              <w:top w:val="nil"/>
              <w:left w:val="single" w:sz="4" w:space="0" w:color="auto"/>
              <w:right w:val="single" w:sz="4" w:space="0" w:color="auto"/>
            </w:tcBorders>
            <w:vAlign w:val="center"/>
            <w:hideMark/>
          </w:tcPr>
          <w:p w14:paraId="6D9421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6E22504" w14:textId="490439D8"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доброкачественных новообразований околоносовых пазух, основания черепа и среднего уха</w:t>
            </w:r>
          </w:p>
        </w:tc>
        <w:tc>
          <w:tcPr>
            <w:tcW w:w="0" w:type="auto"/>
            <w:tcBorders>
              <w:top w:val="nil"/>
              <w:left w:val="single" w:sz="4" w:space="0" w:color="auto"/>
              <w:right w:val="single" w:sz="4" w:space="0" w:color="auto"/>
            </w:tcBorders>
            <w:shd w:val="clear" w:color="auto" w:fill="auto"/>
            <w:vAlign w:val="center"/>
            <w:hideMark/>
          </w:tcPr>
          <w:p w14:paraId="0CB2FF6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J32.3</w:t>
            </w:r>
          </w:p>
        </w:tc>
        <w:tc>
          <w:tcPr>
            <w:tcW w:w="0" w:type="auto"/>
            <w:tcBorders>
              <w:top w:val="nil"/>
              <w:left w:val="single" w:sz="4" w:space="0" w:color="auto"/>
              <w:right w:val="single" w:sz="4" w:space="0" w:color="auto"/>
            </w:tcBorders>
            <w:shd w:val="clear" w:color="auto" w:fill="auto"/>
            <w:vAlign w:val="center"/>
            <w:hideMark/>
          </w:tcPr>
          <w:p w14:paraId="49FD74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новообразование полости носа и придаточных пазух носа, пазух клиновидной кости</w:t>
            </w:r>
          </w:p>
        </w:tc>
        <w:tc>
          <w:tcPr>
            <w:tcW w:w="0" w:type="auto"/>
            <w:tcBorders>
              <w:top w:val="nil"/>
              <w:left w:val="single" w:sz="4" w:space="0" w:color="auto"/>
              <w:right w:val="single" w:sz="4" w:space="0" w:color="auto"/>
            </w:tcBorders>
            <w:shd w:val="clear" w:color="auto" w:fill="auto"/>
            <w:vAlign w:val="center"/>
            <w:hideMark/>
          </w:tcPr>
          <w:p w14:paraId="1B5BE7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FC0B2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0" w:type="auto"/>
            <w:vMerge/>
            <w:tcBorders>
              <w:top w:val="nil"/>
              <w:left w:val="single" w:sz="4" w:space="0" w:color="auto"/>
              <w:right w:val="single" w:sz="4" w:space="0" w:color="auto"/>
            </w:tcBorders>
            <w:vAlign w:val="center"/>
            <w:hideMark/>
          </w:tcPr>
          <w:p w14:paraId="0E8B68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335CC25" w14:textId="77777777" w:rsidTr="005418FA">
        <w:trPr>
          <w:trHeight w:val="945"/>
        </w:trPr>
        <w:tc>
          <w:tcPr>
            <w:tcW w:w="0" w:type="auto"/>
            <w:vMerge/>
            <w:tcBorders>
              <w:top w:val="nil"/>
              <w:left w:val="single" w:sz="4" w:space="0" w:color="auto"/>
              <w:right w:val="single" w:sz="4" w:space="0" w:color="auto"/>
            </w:tcBorders>
            <w:vAlign w:val="center"/>
            <w:hideMark/>
          </w:tcPr>
          <w:p w14:paraId="2D16FB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65BA92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Реконструктивно-пластическое восстановление функции </w:t>
            </w:r>
            <w:r w:rsidRPr="00217221">
              <w:rPr>
                <w:rFonts w:ascii="Times New Roman" w:eastAsia="Times New Roman" w:hAnsi="Times New Roman" w:cs="Times New Roman"/>
                <w:color w:val="000000"/>
                <w:sz w:val="24"/>
                <w:szCs w:val="24"/>
                <w:lang w:eastAsia="ru-RU"/>
              </w:rPr>
              <w:lastRenderedPageBreak/>
              <w:t>гортани и трахеи</w:t>
            </w:r>
          </w:p>
        </w:tc>
        <w:tc>
          <w:tcPr>
            <w:tcW w:w="0" w:type="auto"/>
            <w:vMerge w:val="restart"/>
            <w:tcBorders>
              <w:top w:val="nil"/>
              <w:left w:val="single" w:sz="4" w:space="0" w:color="auto"/>
              <w:right w:val="single" w:sz="4" w:space="0" w:color="auto"/>
            </w:tcBorders>
            <w:shd w:val="clear" w:color="auto" w:fill="auto"/>
            <w:hideMark/>
          </w:tcPr>
          <w:p w14:paraId="419B926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J38.6, D14.1, D14.2, </w:t>
            </w:r>
            <w:r w:rsidRPr="00217221">
              <w:rPr>
                <w:rFonts w:ascii="Times New Roman" w:eastAsia="Times New Roman" w:hAnsi="Times New Roman" w:cs="Times New Roman"/>
                <w:color w:val="000000"/>
                <w:sz w:val="24"/>
                <w:szCs w:val="24"/>
                <w:lang w:eastAsia="ru-RU"/>
              </w:rPr>
              <w:lastRenderedPageBreak/>
              <w:t>J38.0, J38.3, R49.0, R49.1</w:t>
            </w:r>
          </w:p>
        </w:tc>
        <w:tc>
          <w:tcPr>
            <w:tcW w:w="0" w:type="auto"/>
            <w:vMerge w:val="restart"/>
            <w:tcBorders>
              <w:top w:val="nil"/>
              <w:left w:val="single" w:sz="4" w:space="0" w:color="auto"/>
              <w:right w:val="single" w:sz="4" w:space="0" w:color="auto"/>
            </w:tcBorders>
            <w:shd w:val="clear" w:color="auto" w:fill="auto"/>
            <w:hideMark/>
          </w:tcPr>
          <w:p w14:paraId="084C79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стеноз гортани. Доброкачественное новообразование гортани. </w:t>
            </w:r>
            <w:r w:rsidRPr="00217221">
              <w:rPr>
                <w:rFonts w:ascii="Times New Roman" w:eastAsia="Times New Roman" w:hAnsi="Times New Roman" w:cs="Times New Roman"/>
                <w:color w:val="000000"/>
                <w:sz w:val="24"/>
                <w:szCs w:val="24"/>
                <w:lang w:eastAsia="ru-RU"/>
              </w:rPr>
              <w:lastRenderedPageBreak/>
              <w:t>Доброкачественное новообразование трахеи. Паралич голосовых складок и гортани. Другие болезни голосовых складок. Дисфония. Афония</w:t>
            </w:r>
          </w:p>
        </w:tc>
        <w:tc>
          <w:tcPr>
            <w:tcW w:w="0" w:type="auto"/>
            <w:vMerge w:val="restart"/>
            <w:tcBorders>
              <w:top w:val="nil"/>
              <w:left w:val="single" w:sz="4" w:space="0" w:color="auto"/>
              <w:right w:val="single" w:sz="4" w:space="0" w:color="auto"/>
            </w:tcBorders>
            <w:shd w:val="clear" w:color="auto" w:fill="auto"/>
            <w:hideMark/>
          </w:tcPr>
          <w:p w14:paraId="78D9FA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5D7830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удаление новообразования или рубца гортани и трахеи с использованием </w:t>
            </w:r>
            <w:r w:rsidRPr="00217221">
              <w:rPr>
                <w:rFonts w:ascii="Times New Roman" w:eastAsia="Times New Roman" w:hAnsi="Times New Roman" w:cs="Times New Roman"/>
                <w:color w:val="000000"/>
                <w:sz w:val="24"/>
                <w:szCs w:val="24"/>
                <w:lang w:eastAsia="ru-RU"/>
              </w:rPr>
              <w:lastRenderedPageBreak/>
              <w:t>микрохирургической и лучевой техники</w:t>
            </w:r>
          </w:p>
        </w:tc>
        <w:tc>
          <w:tcPr>
            <w:tcW w:w="0" w:type="auto"/>
            <w:vMerge/>
            <w:tcBorders>
              <w:top w:val="nil"/>
              <w:left w:val="single" w:sz="4" w:space="0" w:color="auto"/>
              <w:right w:val="single" w:sz="4" w:space="0" w:color="auto"/>
            </w:tcBorders>
            <w:vAlign w:val="center"/>
            <w:hideMark/>
          </w:tcPr>
          <w:p w14:paraId="66D7E3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C358CA" w14:textId="77777777" w:rsidTr="005418FA">
        <w:trPr>
          <w:trHeight w:val="1575"/>
        </w:trPr>
        <w:tc>
          <w:tcPr>
            <w:tcW w:w="0" w:type="auto"/>
            <w:vMerge/>
            <w:tcBorders>
              <w:top w:val="nil"/>
              <w:left w:val="single" w:sz="4" w:space="0" w:color="auto"/>
              <w:right w:val="single" w:sz="4" w:space="0" w:color="auto"/>
            </w:tcBorders>
            <w:vAlign w:val="center"/>
            <w:hideMark/>
          </w:tcPr>
          <w:p w14:paraId="41E55C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71178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450F7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130B6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4C836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6C22342" w14:textId="00CF6FE0"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14:paraId="31039022" w14:textId="77777777" w:rsidR="005418FA" w:rsidRDefault="005418FA" w:rsidP="00217221">
            <w:pPr>
              <w:spacing w:after="0" w:line="240" w:lineRule="auto"/>
              <w:rPr>
                <w:rFonts w:ascii="Times New Roman" w:eastAsia="Times New Roman" w:hAnsi="Times New Roman" w:cs="Times New Roman"/>
                <w:color w:val="000000"/>
                <w:sz w:val="24"/>
                <w:szCs w:val="24"/>
                <w:lang w:eastAsia="ru-RU"/>
              </w:rPr>
            </w:pPr>
          </w:p>
          <w:p w14:paraId="4FE49721" w14:textId="54F71A8B" w:rsidR="005418FA" w:rsidRPr="00217221" w:rsidRDefault="005418FA"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86AD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5C10664" w14:textId="77777777" w:rsidTr="005418FA">
        <w:trPr>
          <w:trHeight w:val="945"/>
        </w:trPr>
        <w:tc>
          <w:tcPr>
            <w:tcW w:w="0" w:type="auto"/>
            <w:vMerge/>
            <w:tcBorders>
              <w:top w:val="nil"/>
              <w:left w:val="single" w:sz="4" w:space="0" w:color="auto"/>
              <w:right w:val="single" w:sz="4" w:space="0" w:color="auto"/>
            </w:tcBorders>
            <w:vAlign w:val="center"/>
            <w:hideMark/>
          </w:tcPr>
          <w:p w14:paraId="2D321B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4CF0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00AF33B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J38.3, R49.0, R49.1</w:t>
            </w:r>
          </w:p>
        </w:tc>
        <w:tc>
          <w:tcPr>
            <w:tcW w:w="0" w:type="auto"/>
            <w:tcBorders>
              <w:top w:val="nil"/>
              <w:left w:val="single" w:sz="4" w:space="0" w:color="auto"/>
              <w:right w:val="single" w:sz="4" w:space="0" w:color="auto"/>
            </w:tcBorders>
            <w:shd w:val="clear" w:color="auto" w:fill="auto"/>
            <w:hideMark/>
          </w:tcPr>
          <w:p w14:paraId="5C6022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другие болезни голосовых складок. Дисфония. Афония</w:t>
            </w:r>
          </w:p>
        </w:tc>
        <w:tc>
          <w:tcPr>
            <w:tcW w:w="0" w:type="auto"/>
            <w:tcBorders>
              <w:top w:val="nil"/>
              <w:left w:val="single" w:sz="4" w:space="0" w:color="auto"/>
              <w:right w:val="single" w:sz="4" w:space="0" w:color="auto"/>
            </w:tcBorders>
            <w:shd w:val="clear" w:color="auto" w:fill="auto"/>
            <w:hideMark/>
          </w:tcPr>
          <w:p w14:paraId="6F2181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735FE3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ларинготрахеопластика при доброкачественных новообразованиях гортани, параличе голосовых складок и гортани, стенозе гортани</w:t>
            </w:r>
          </w:p>
        </w:tc>
        <w:tc>
          <w:tcPr>
            <w:tcW w:w="0" w:type="auto"/>
            <w:vMerge/>
            <w:tcBorders>
              <w:top w:val="nil"/>
              <w:left w:val="single" w:sz="4" w:space="0" w:color="auto"/>
              <w:right w:val="single" w:sz="4" w:space="0" w:color="auto"/>
            </w:tcBorders>
            <w:vAlign w:val="center"/>
            <w:hideMark/>
          </w:tcPr>
          <w:p w14:paraId="409741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B7D0461" w14:textId="77777777" w:rsidTr="00281213">
        <w:trPr>
          <w:trHeight w:val="1260"/>
        </w:trPr>
        <w:tc>
          <w:tcPr>
            <w:tcW w:w="0" w:type="auto"/>
            <w:vMerge/>
            <w:tcBorders>
              <w:top w:val="nil"/>
              <w:left w:val="single" w:sz="4" w:space="0" w:color="auto"/>
              <w:right w:val="single" w:sz="4" w:space="0" w:color="auto"/>
            </w:tcBorders>
            <w:vAlign w:val="center"/>
            <w:hideMark/>
          </w:tcPr>
          <w:p w14:paraId="591ED5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F0227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A25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F8D9B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8CF0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B8F725A"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14:paraId="67E5238A" w14:textId="4293CF95" w:rsidR="0094631E" w:rsidRPr="00217221" w:rsidRDefault="0094631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9141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B53E9D3" w14:textId="77777777" w:rsidTr="0094631E">
        <w:trPr>
          <w:trHeight w:val="1575"/>
        </w:trPr>
        <w:tc>
          <w:tcPr>
            <w:tcW w:w="0" w:type="auto"/>
            <w:vMerge/>
            <w:tcBorders>
              <w:top w:val="nil"/>
              <w:left w:val="single" w:sz="4" w:space="0" w:color="auto"/>
              <w:right w:val="single" w:sz="4" w:space="0" w:color="auto"/>
            </w:tcBorders>
            <w:vAlign w:val="center"/>
            <w:hideMark/>
          </w:tcPr>
          <w:p w14:paraId="161DD2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11614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Хирургические вмешательства на околоносовых пазухах, требующие реконструкции лицевого скелета</w:t>
            </w:r>
          </w:p>
        </w:tc>
        <w:tc>
          <w:tcPr>
            <w:tcW w:w="0" w:type="auto"/>
            <w:tcBorders>
              <w:top w:val="nil"/>
              <w:left w:val="single" w:sz="4" w:space="0" w:color="auto"/>
              <w:right w:val="single" w:sz="4" w:space="0" w:color="auto"/>
            </w:tcBorders>
            <w:shd w:val="clear" w:color="auto" w:fill="auto"/>
            <w:hideMark/>
          </w:tcPr>
          <w:p w14:paraId="17174CB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T90.2, T90.4, D14.0</w:t>
            </w:r>
          </w:p>
        </w:tc>
        <w:tc>
          <w:tcPr>
            <w:tcW w:w="0" w:type="auto"/>
            <w:tcBorders>
              <w:top w:val="nil"/>
              <w:left w:val="single" w:sz="4" w:space="0" w:color="auto"/>
              <w:right w:val="single" w:sz="4" w:space="0" w:color="auto"/>
            </w:tcBorders>
            <w:shd w:val="clear" w:color="auto" w:fill="auto"/>
            <w:hideMark/>
          </w:tcPr>
          <w:p w14:paraId="73E5B1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0" w:type="auto"/>
            <w:tcBorders>
              <w:top w:val="nil"/>
              <w:left w:val="single" w:sz="4" w:space="0" w:color="auto"/>
              <w:right w:val="single" w:sz="4" w:space="0" w:color="auto"/>
            </w:tcBorders>
            <w:shd w:val="clear" w:color="auto" w:fill="auto"/>
            <w:hideMark/>
          </w:tcPr>
          <w:p w14:paraId="4DE343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28FC5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0" w:type="auto"/>
            <w:vMerge/>
            <w:tcBorders>
              <w:top w:val="nil"/>
              <w:left w:val="single" w:sz="4" w:space="0" w:color="auto"/>
              <w:right w:val="single" w:sz="4" w:space="0" w:color="auto"/>
            </w:tcBorders>
            <w:vAlign w:val="center"/>
            <w:hideMark/>
          </w:tcPr>
          <w:p w14:paraId="00A23E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5FDCFF" w14:textId="77777777" w:rsidTr="0094631E">
        <w:trPr>
          <w:trHeight w:val="945"/>
        </w:trPr>
        <w:tc>
          <w:tcPr>
            <w:tcW w:w="0" w:type="auto"/>
            <w:vMerge w:val="restart"/>
            <w:tcBorders>
              <w:top w:val="nil"/>
              <w:left w:val="single" w:sz="4" w:space="0" w:color="auto"/>
              <w:right w:val="single" w:sz="4" w:space="0" w:color="auto"/>
            </w:tcBorders>
            <w:shd w:val="clear" w:color="auto" w:fill="auto"/>
            <w:hideMark/>
          </w:tcPr>
          <w:p w14:paraId="0D3E2F8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28.</w:t>
            </w:r>
          </w:p>
        </w:tc>
        <w:tc>
          <w:tcPr>
            <w:tcW w:w="0" w:type="auto"/>
            <w:vMerge w:val="restart"/>
            <w:tcBorders>
              <w:top w:val="nil"/>
              <w:left w:val="single" w:sz="4" w:space="0" w:color="auto"/>
              <w:right w:val="single" w:sz="4" w:space="0" w:color="auto"/>
            </w:tcBorders>
            <w:shd w:val="clear" w:color="auto" w:fill="auto"/>
            <w:hideMark/>
          </w:tcPr>
          <w:p w14:paraId="25B308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доброкачественных новообразований среднего уха, полости носа и придаточных пазух, гортани и глотки</w:t>
            </w:r>
          </w:p>
        </w:tc>
        <w:tc>
          <w:tcPr>
            <w:tcW w:w="0" w:type="auto"/>
            <w:vMerge w:val="restart"/>
            <w:tcBorders>
              <w:top w:val="nil"/>
              <w:left w:val="single" w:sz="4" w:space="0" w:color="auto"/>
              <w:right w:val="single" w:sz="4" w:space="0" w:color="auto"/>
            </w:tcBorders>
            <w:shd w:val="clear" w:color="auto" w:fill="auto"/>
            <w:hideMark/>
          </w:tcPr>
          <w:p w14:paraId="6066168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D14.0, D14.1, D10.0 - D10.9</w:t>
            </w:r>
          </w:p>
        </w:tc>
        <w:tc>
          <w:tcPr>
            <w:tcW w:w="0" w:type="auto"/>
            <w:vMerge w:val="restart"/>
            <w:tcBorders>
              <w:top w:val="nil"/>
              <w:left w:val="single" w:sz="4" w:space="0" w:color="auto"/>
              <w:right w:val="single" w:sz="4" w:space="0" w:color="auto"/>
            </w:tcBorders>
            <w:shd w:val="clear" w:color="auto" w:fill="auto"/>
            <w:hideMark/>
          </w:tcPr>
          <w:p w14:paraId="477B73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новообразование среднего уха, полости носа и придаточных пазух, гортани и глотки</w:t>
            </w:r>
          </w:p>
        </w:tc>
        <w:tc>
          <w:tcPr>
            <w:tcW w:w="0" w:type="auto"/>
            <w:vMerge w:val="restart"/>
            <w:tcBorders>
              <w:top w:val="nil"/>
              <w:left w:val="single" w:sz="4" w:space="0" w:color="auto"/>
              <w:right w:val="single" w:sz="4" w:space="0" w:color="auto"/>
            </w:tcBorders>
            <w:shd w:val="clear" w:color="auto" w:fill="auto"/>
            <w:hideMark/>
          </w:tcPr>
          <w:p w14:paraId="65FB13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C3055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 с применением микрохирургической техники и эндоскопической техники</w:t>
            </w:r>
          </w:p>
        </w:tc>
        <w:tc>
          <w:tcPr>
            <w:tcW w:w="0" w:type="auto"/>
            <w:vMerge w:val="restart"/>
            <w:tcBorders>
              <w:top w:val="nil"/>
              <w:left w:val="single" w:sz="4" w:space="0" w:color="auto"/>
              <w:right w:val="single" w:sz="4" w:space="0" w:color="auto"/>
            </w:tcBorders>
            <w:shd w:val="clear" w:color="auto" w:fill="auto"/>
            <w:hideMark/>
          </w:tcPr>
          <w:p w14:paraId="155D6E5F" w14:textId="25A354A1" w:rsidR="00217221" w:rsidRPr="00217221" w:rsidRDefault="0094631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187 427,00</w:t>
            </w:r>
          </w:p>
        </w:tc>
      </w:tr>
      <w:tr w:rsidR="00217221" w:rsidRPr="00217221" w14:paraId="7CD128CB" w14:textId="77777777" w:rsidTr="00281213">
        <w:trPr>
          <w:trHeight w:val="945"/>
        </w:trPr>
        <w:tc>
          <w:tcPr>
            <w:tcW w:w="0" w:type="auto"/>
            <w:vMerge/>
            <w:tcBorders>
              <w:top w:val="nil"/>
              <w:left w:val="single" w:sz="4" w:space="0" w:color="auto"/>
              <w:right w:val="single" w:sz="4" w:space="0" w:color="auto"/>
            </w:tcBorders>
            <w:vAlign w:val="center"/>
            <w:hideMark/>
          </w:tcPr>
          <w:p w14:paraId="44ADFC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61AD46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4F7BC93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5AE2E8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4E104F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nil"/>
              <w:bottom w:val="single" w:sz="4" w:space="0" w:color="auto"/>
              <w:right w:val="single" w:sz="4" w:space="0" w:color="auto"/>
            </w:tcBorders>
            <w:shd w:val="clear" w:color="auto" w:fill="auto"/>
            <w:vAlign w:val="center"/>
            <w:hideMark/>
          </w:tcPr>
          <w:p w14:paraId="62C4FB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фотодинамическая терапия новообразования с применением микроскопической и эндоскопической техники</w:t>
            </w:r>
          </w:p>
        </w:tc>
        <w:tc>
          <w:tcPr>
            <w:tcW w:w="0" w:type="auto"/>
            <w:vMerge/>
            <w:tcBorders>
              <w:top w:val="nil"/>
              <w:left w:val="single" w:sz="4" w:space="0" w:color="auto"/>
              <w:right w:val="single" w:sz="4" w:space="0" w:color="auto"/>
            </w:tcBorders>
            <w:vAlign w:val="center"/>
            <w:hideMark/>
          </w:tcPr>
          <w:p w14:paraId="39EE0F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06E0E05"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F17002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Офтальмология</w:t>
            </w:r>
          </w:p>
        </w:tc>
      </w:tr>
      <w:tr w:rsidR="00217221" w:rsidRPr="00217221" w14:paraId="3A996457" w14:textId="77777777" w:rsidTr="00354714">
        <w:trPr>
          <w:trHeight w:val="945"/>
        </w:trPr>
        <w:tc>
          <w:tcPr>
            <w:tcW w:w="0" w:type="auto"/>
            <w:vMerge w:val="restart"/>
            <w:tcBorders>
              <w:top w:val="nil"/>
              <w:left w:val="single" w:sz="4" w:space="0" w:color="auto"/>
              <w:right w:val="single" w:sz="4" w:space="0" w:color="auto"/>
            </w:tcBorders>
            <w:shd w:val="clear" w:color="auto" w:fill="auto"/>
            <w:hideMark/>
          </w:tcPr>
          <w:p w14:paraId="091CA9A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29.</w:t>
            </w:r>
          </w:p>
        </w:tc>
        <w:tc>
          <w:tcPr>
            <w:tcW w:w="0" w:type="auto"/>
            <w:vMerge w:val="restart"/>
            <w:tcBorders>
              <w:top w:val="nil"/>
              <w:left w:val="single" w:sz="4" w:space="0" w:color="auto"/>
              <w:right w:val="single" w:sz="4" w:space="0" w:color="auto"/>
            </w:tcBorders>
            <w:shd w:val="clear" w:color="auto" w:fill="auto"/>
            <w:hideMark/>
          </w:tcPr>
          <w:p w14:paraId="2BA59C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0" w:type="auto"/>
            <w:vMerge w:val="restart"/>
            <w:tcBorders>
              <w:top w:val="nil"/>
              <w:left w:val="single" w:sz="4" w:space="0" w:color="auto"/>
              <w:right w:val="single" w:sz="4" w:space="0" w:color="auto"/>
            </w:tcBorders>
            <w:shd w:val="clear" w:color="auto" w:fill="auto"/>
            <w:hideMark/>
          </w:tcPr>
          <w:p w14:paraId="0B60688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H26.0 - H26.4, H40.1 - H40.8, Q15.0</w:t>
            </w:r>
          </w:p>
        </w:tc>
        <w:tc>
          <w:tcPr>
            <w:tcW w:w="0" w:type="auto"/>
            <w:vMerge w:val="restart"/>
            <w:tcBorders>
              <w:top w:val="nil"/>
              <w:left w:val="single" w:sz="4" w:space="0" w:color="auto"/>
              <w:right w:val="single" w:sz="4" w:space="0" w:color="auto"/>
            </w:tcBorders>
            <w:shd w:val="clear" w:color="auto" w:fill="auto"/>
            <w:hideMark/>
          </w:tcPr>
          <w:p w14:paraId="0C96D9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0" w:type="auto"/>
            <w:vMerge w:val="restart"/>
            <w:tcBorders>
              <w:top w:val="nil"/>
              <w:left w:val="single" w:sz="4" w:space="0" w:color="auto"/>
              <w:right w:val="single" w:sz="4" w:space="0" w:color="auto"/>
            </w:tcBorders>
            <w:shd w:val="clear" w:color="auto" w:fill="auto"/>
            <w:hideMark/>
          </w:tcPr>
          <w:p w14:paraId="122901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A250B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модифицированная синустрабекулэктомия с задней трепанацией склеры, в том числе с применением лазерной хирургии</w:t>
            </w:r>
          </w:p>
        </w:tc>
        <w:tc>
          <w:tcPr>
            <w:tcW w:w="0" w:type="auto"/>
            <w:vMerge w:val="restart"/>
            <w:tcBorders>
              <w:top w:val="nil"/>
              <w:left w:val="single" w:sz="4" w:space="0" w:color="auto"/>
              <w:right w:val="single" w:sz="4" w:space="0" w:color="auto"/>
            </w:tcBorders>
            <w:shd w:val="clear" w:color="auto" w:fill="auto"/>
            <w:hideMark/>
          </w:tcPr>
          <w:p w14:paraId="0B5E7DFC" w14:textId="77777777" w:rsidR="00217221" w:rsidRDefault="00F01861"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83 905,00</w:t>
            </w:r>
          </w:p>
          <w:p w14:paraId="0A24A34D" w14:textId="437F72A8" w:rsidR="00F01861" w:rsidRPr="00217221" w:rsidRDefault="00F01861" w:rsidP="00217221">
            <w:pPr>
              <w:spacing w:after="0" w:line="240" w:lineRule="auto"/>
              <w:jc w:val="center"/>
              <w:rPr>
                <w:rFonts w:ascii="Times New Roman" w:eastAsia="Times New Roman" w:hAnsi="Times New Roman" w:cs="Times New Roman"/>
                <w:color w:val="000000"/>
                <w:sz w:val="24"/>
                <w:szCs w:val="24"/>
                <w:lang w:eastAsia="ru-RU"/>
              </w:rPr>
            </w:pPr>
          </w:p>
        </w:tc>
      </w:tr>
      <w:tr w:rsidR="00217221" w:rsidRPr="00217221" w14:paraId="35C40A37" w14:textId="77777777" w:rsidTr="00A53824">
        <w:trPr>
          <w:trHeight w:val="1260"/>
        </w:trPr>
        <w:tc>
          <w:tcPr>
            <w:tcW w:w="0" w:type="auto"/>
            <w:vMerge/>
            <w:tcBorders>
              <w:top w:val="nil"/>
              <w:left w:val="single" w:sz="4" w:space="0" w:color="auto"/>
              <w:right w:val="single" w:sz="4" w:space="0" w:color="auto"/>
            </w:tcBorders>
            <w:vAlign w:val="center"/>
            <w:hideMark/>
          </w:tcPr>
          <w:p w14:paraId="29AB2D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6F3F3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7D7FE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41C5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A3906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BE76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0" w:type="auto"/>
            <w:vMerge/>
            <w:tcBorders>
              <w:top w:val="nil"/>
              <w:left w:val="single" w:sz="4" w:space="0" w:color="auto"/>
              <w:right w:val="single" w:sz="4" w:space="0" w:color="auto"/>
            </w:tcBorders>
            <w:vAlign w:val="center"/>
            <w:hideMark/>
          </w:tcPr>
          <w:p w14:paraId="1DCBFD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4E2BF4" w14:textId="77777777" w:rsidTr="00A53824">
        <w:trPr>
          <w:trHeight w:val="630"/>
        </w:trPr>
        <w:tc>
          <w:tcPr>
            <w:tcW w:w="0" w:type="auto"/>
            <w:vMerge/>
            <w:tcBorders>
              <w:top w:val="nil"/>
              <w:left w:val="single" w:sz="4" w:space="0" w:color="auto"/>
              <w:right w:val="single" w:sz="4" w:space="0" w:color="auto"/>
            </w:tcBorders>
            <w:vAlign w:val="center"/>
            <w:hideMark/>
          </w:tcPr>
          <w:p w14:paraId="3CC8BE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C457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FE6F5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A6EF9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E7038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3958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синустрабекулэктомия с имплантацией различных моделей дренажей с задней трепанацией склеры</w:t>
            </w:r>
          </w:p>
        </w:tc>
        <w:tc>
          <w:tcPr>
            <w:tcW w:w="0" w:type="auto"/>
            <w:vMerge/>
            <w:tcBorders>
              <w:top w:val="nil"/>
              <w:left w:val="single" w:sz="4" w:space="0" w:color="auto"/>
              <w:right w:val="single" w:sz="4" w:space="0" w:color="auto"/>
            </w:tcBorders>
            <w:vAlign w:val="center"/>
            <w:hideMark/>
          </w:tcPr>
          <w:p w14:paraId="5CFE27E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1136842" w14:textId="77777777" w:rsidTr="00A53824">
        <w:trPr>
          <w:trHeight w:val="630"/>
        </w:trPr>
        <w:tc>
          <w:tcPr>
            <w:tcW w:w="0" w:type="auto"/>
            <w:vMerge/>
            <w:tcBorders>
              <w:top w:val="nil"/>
              <w:left w:val="single" w:sz="4" w:space="0" w:color="auto"/>
              <w:right w:val="single" w:sz="4" w:space="0" w:color="auto"/>
            </w:tcBorders>
            <w:vAlign w:val="center"/>
            <w:hideMark/>
          </w:tcPr>
          <w:p w14:paraId="5AF8F1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B4FEF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909C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AD6A1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06A4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4D9E8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подшивание цилиарного тела с задней трепанацией склеры</w:t>
            </w:r>
          </w:p>
        </w:tc>
        <w:tc>
          <w:tcPr>
            <w:tcW w:w="0" w:type="auto"/>
            <w:vMerge/>
            <w:tcBorders>
              <w:top w:val="nil"/>
              <w:left w:val="single" w:sz="4" w:space="0" w:color="auto"/>
              <w:right w:val="single" w:sz="4" w:space="0" w:color="auto"/>
            </w:tcBorders>
            <w:vAlign w:val="center"/>
            <w:hideMark/>
          </w:tcPr>
          <w:p w14:paraId="06A633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7202DA" w14:textId="77777777" w:rsidTr="00A53824">
        <w:trPr>
          <w:trHeight w:val="315"/>
        </w:trPr>
        <w:tc>
          <w:tcPr>
            <w:tcW w:w="0" w:type="auto"/>
            <w:vMerge/>
            <w:tcBorders>
              <w:top w:val="nil"/>
              <w:left w:val="single" w:sz="4" w:space="0" w:color="auto"/>
              <w:right w:val="single" w:sz="4" w:space="0" w:color="auto"/>
            </w:tcBorders>
            <w:vAlign w:val="center"/>
            <w:hideMark/>
          </w:tcPr>
          <w:p w14:paraId="509377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46ACC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39FB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B6ADA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D5F2A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6F5B6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вискоканалостомия</w:t>
            </w:r>
          </w:p>
        </w:tc>
        <w:tc>
          <w:tcPr>
            <w:tcW w:w="0" w:type="auto"/>
            <w:vMerge/>
            <w:tcBorders>
              <w:top w:val="nil"/>
              <w:left w:val="single" w:sz="4" w:space="0" w:color="auto"/>
              <w:right w:val="single" w:sz="4" w:space="0" w:color="auto"/>
            </w:tcBorders>
            <w:vAlign w:val="center"/>
            <w:hideMark/>
          </w:tcPr>
          <w:p w14:paraId="0B764C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3A464D" w14:textId="77777777" w:rsidTr="00A53824">
        <w:trPr>
          <w:trHeight w:val="630"/>
        </w:trPr>
        <w:tc>
          <w:tcPr>
            <w:tcW w:w="0" w:type="auto"/>
            <w:vMerge/>
            <w:tcBorders>
              <w:top w:val="nil"/>
              <w:left w:val="single" w:sz="4" w:space="0" w:color="auto"/>
              <w:right w:val="single" w:sz="4" w:space="0" w:color="auto"/>
            </w:tcBorders>
            <w:vAlign w:val="center"/>
            <w:hideMark/>
          </w:tcPr>
          <w:p w14:paraId="34E44E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A333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0F3E5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B5088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15B2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65CC3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микроинвазивная интрасклеральная диатермостомия</w:t>
            </w:r>
          </w:p>
        </w:tc>
        <w:tc>
          <w:tcPr>
            <w:tcW w:w="0" w:type="auto"/>
            <w:vMerge/>
            <w:tcBorders>
              <w:top w:val="nil"/>
              <w:left w:val="single" w:sz="4" w:space="0" w:color="auto"/>
              <w:right w:val="single" w:sz="4" w:space="0" w:color="auto"/>
            </w:tcBorders>
            <w:vAlign w:val="center"/>
            <w:hideMark/>
          </w:tcPr>
          <w:p w14:paraId="3FB41F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354714" w:rsidRPr="00217221" w14:paraId="35795753" w14:textId="77777777" w:rsidTr="008A7DCE">
        <w:trPr>
          <w:trHeight w:val="315"/>
        </w:trPr>
        <w:tc>
          <w:tcPr>
            <w:tcW w:w="0" w:type="auto"/>
            <w:vMerge/>
            <w:tcBorders>
              <w:top w:val="nil"/>
              <w:left w:val="single" w:sz="4" w:space="0" w:color="auto"/>
              <w:right w:val="single" w:sz="4" w:space="0" w:color="auto"/>
            </w:tcBorders>
            <w:vAlign w:val="center"/>
            <w:hideMark/>
          </w:tcPr>
          <w:p w14:paraId="62A7EB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FFFE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DC32F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40863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0ED51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B6C2B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микроинвазивная хирургия шлеммова канала</w:t>
            </w:r>
          </w:p>
        </w:tc>
        <w:tc>
          <w:tcPr>
            <w:tcW w:w="0" w:type="auto"/>
            <w:vMerge/>
            <w:tcBorders>
              <w:top w:val="nil"/>
              <w:left w:val="single" w:sz="4" w:space="0" w:color="auto"/>
              <w:right w:val="single" w:sz="4" w:space="0" w:color="auto"/>
            </w:tcBorders>
            <w:vAlign w:val="center"/>
            <w:hideMark/>
          </w:tcPr>
          <w:p w14:paraId="1FDE7D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FC4903D" w14:textId="77777777" w:rsidTr="008A7DCE">
        <w:trPr>
          <w:trHeight w:val="1575"/>
        </w:trPr>
        <w:tc>
          <w:tcPr>
            <w:tcW w:w="0" w:type="auto"/>
            <w:vMerge/>
            <w:tcBorders>
              <w:left w:val="single" w:sz="4" w:space="0" w:color="auto"/>
              <w:right w:val="single" w:sz="4" w:space="0" w:color="auto"/>
            </w:tcBorders>
            <w:vAlign w:val="center"/>
            <w:hideMark/>
          </w:tcPr>
          <w:p w14:paraId="0B17E4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2E9357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5957D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330511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48D844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241816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Borders>
              <w:top w:val="nil"/>
              <w:left w:val="single" w:sz="4" w:space="0" w:color="auto"/>
              <w:right w:val="single" w:sz="4" w:space="0" w:color="auto"/>
            </w:tcBorders>
            <w:vAlign w:val="center"/>
            <w:hideMark/>
          </w:tcPr>
          <w:p w14:paraId="4B1F03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892B31D" w14:textId="77777777" w:rsidTr="008A7DCE">
        <w:trPr>
          <w:trHeight w:val="1575"/>
        </w:trPr>
        <w:tc>
          <w:tcPr>
            <w:tcW w:w="0" w:type="auto"/>
            <w:vMerge/>
            <w:tcBorders>
              <w:top w:val="nil"/>
              <w:left w:val="single" w:sz="4" w:space="0" w:color="auto"/>
              <w:right w:val="single" w:sz="4" w:space="0" w:color="auto"/>
            </w:tcBorders>
            <w:vAlign w:val="center"/>
            <w:hideMark/>
          </w:tcPr>
          <w:p w14:paraId="32DE6C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0092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3078B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38658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40661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E144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Borders>
              <w:top w:val="nil"/>
              <w:left w:val="single" w:sz="4" w:space="0" w:color="auto"/>
              <w:right w:val="single" w:sz="4" w:space="0" w:color="auto"/>
            </w:tcBorders>
            <w:vAlign w:val="center"/>
            <w:hideMark/>
          </w:tcPr>
          <w:p w14:paraId="7405AB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91F732" w14:textId="77777777" w:rsidTr="008A7DCE">
        <w:trPr>
          <w:trHeight w:val="945"/>
        </w:trPr>
        <w:tc>
          <w:tcPr>
            <w:tcW w:w="0" w:type="auto"/>
            <w:vMerge/>
            <w:tcBorders>
              <w:top w:val="nil"/>
              <w:left w:val="single" w:sz="4" w:space="0" w:color="auto"/>
              <w:right w:val="single" w:sz="4" w:space="0" w:color="auto"/>
            </w:tcBorders>
            <w:vAlign w:val="center"/>
            <w:hideMark/>
          </w:tcPr>
          <w:p w14:paraId="4EEE1B4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F985D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34931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9F168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D5493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0B482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вторичной катаракты с реконструкцией задней камеры с имплантацией интраокулярной линзы</w:t>
            </w:r>
          </w:p>
        </w:tc>
        <w:tc>
          <w:tcPr>
            <w:tcW w:w="0" w:type="auto"/>
            <w:vMerge/>
            <w:tcBorders>
              <w:top w:val="nil"/>
              <w:left w:val="single" w:sz="4" w:space="0" w:color="auto"/>
              <w:right w:val="single" w:sz="4" w:space="0" w:color="auto"/>
            </w:tcBorders>
            <w:vAlign w:val="center"/>
            <w:hideMark/>
          </w:tcPr>
          <w:p w14:paraId="77FEE4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64DB7CB" w14:textId="77777777" w:rsidTr="008A7DCE">
        <w:trPr>
          <w:trHeight w:val="945"/>
        </w:trPr>
        <w:tc>
          <w:tcPr>
            <w:tcW w:w="0" w:type="auto"/>
            <w:vMerge/>
            <w:tcBorders>
              <w:top w:val="nil"/>
              <w:left w:val="single" w:sz="4" w:space="0" w:color="auto"/>
              <w:right w:val="single" w:sz="4" w:space="0" w:color="auto"/>
            </w:tcBorders>
            <w:vAlign w:val="center"/>
            <w:hideMark/>
          </w:tcPr>
          <w:p w14:paraId="62C4FF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A8001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BBA02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09FFAD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30A020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9FC49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передней камеры с лазерной экстракцией осложненной катаракты с имплантацией интраокулярной линзы</w:t>
            </w:r>
          </w:p>
        </w:tc>
        <w:tc>
          <w:tcPr>
            <w:tcW w:w="0" w:type="auto"/>
            <w:vMerge/>
            <w:tcBorders>
              <w:top w:val="nil"/>
              <w:left w:val="single" w:sz="4" w:space="0" w:color="auto"/>
              <w:right w:val="single" w:sz="4" w:space="0" w:color="auto"/>
            </w:tcBorders>
            <w:vAlign w:val="center"/>
            <w:hideMark/>
          </w:tcPr>
          <w:p w14:paraId="2EA18A9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436C940" w14:textId="77777777" w:rsidTr="008A7DCE">
        <w:trPr>
          <w:trHeight w:val="315"/>
        </w:trPr>
        <w:tc>
          <w:tcPr>
            <w:tcW w:w="0" w:type="auto"/>
            <w:vMerge/>
            <w:tcBorders>
              <w:top w:val="nil"/>
              <w:left w:val="single" w:sz="4" w:space="0" w:color="auto"/>
              <w:right w:val="single" w:sz="4" w:space="0" w:color="auto"/>
            </w:tcBorders>
            <w:vAlign w:val="center"/>
            <w:hideMark/>
          </w:tcPr>
          <w:p w14:paraId="6E9095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C156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263FC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D6979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26622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34295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антиглаукоматозного дренажа</w:t>
            </w:r>
          </w:p>
        </w:tc>
        <w:tc>
          <w:tcPr>
            <w:tcW w:w="0" w:type="auto"/>
            <w:vMerge/>
            <w:tcBorders>
              <w:top w:val="nil"/>
              <w:left w:val="single" w:sz="4" w:space="0" w:color="auto"/>
              <w:right w:val="single" w:sz="4" w:space="0" w:color="auto"/>
            </w:tcBorders>
            <w:vAlign w:val="center"/>
            <w:hideMark/>
          </w:tcPr>
          <w:p w14:paraId="4C6184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ED21DB0" w14:textId="77777777" w:rsidTr="008A7DCE">
        <w:trPr>
          <w:trHeight w:val="630"/>
        </w:trPr>
        <w:tc>
          <w:tcPr>
            <w:tcW w:w="0" w:type="auto"/>
            <w:vMerge/>
            <w:tcBorders>
              <w:top w:val="nil"/>
              <w:left w:val="single" w:sz="4" w:space="0" w:color="auto"/>
              <w:right w:val="single" w:sz="4" w:space="0" w:color="auto"/>
            </w:tcBorders>
            <w:vAlign w:val="center"/>
            <w:hideMark/>
          </w:tcPr>
          <w:p w14:paraId="54D38E1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FDF8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389C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AE9C2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E82E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A4ECE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модифицированная синустрабекулэктомия с имплантацией антиглаукоматозного дренажа</w:t>
            </w:r>
          </w:p>
        </w:tc>
        <w:tc>
          <w:tcPr>
            <w:tcW w:w="0" w:type="auto"/>
            <w:vMerge/>
            <w:tcBorders>
              <w:top w:val="nil"/>
              <w:left w:val="single" w:sz="4" w:space="0" w:color="auto"/>
              <w:right w:val="single" w:sz="4" w:space="0" w:color="auto"/>
            </w:tcBorders>
            <w:vAlign w:val="center"/>
            <w:hideMark/>
          </w:tcPr>
          <w:p w14:paraId="4C4F71E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14E3206" w14:textId="77777777" w:rsidTr="008A7DCE">
        <w:trPr>
          <w:trHeight w:val="1260"/>
        </w:trPr>
        <w:tc>
          <w:tcPr>
            <w:tcW w:w="0" w:type="auto"/>
            <w:vMerge/>
            <w:tcBorders>
              <w:top w:val="nil"/>
              <w:left w:val="single" w:sz="4" w:space="0" w:color="auto"/>
              <w:right w:val="single" w:sz="4" w:space="0" w:color="auto"/>
            </w:tcBorders>
            <w:vAlign w:val="center"/>
            <w:hideMark/>
          </w:tcPr>
          <w:p w14:paraId="7DC9B0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793E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F4DD1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7668E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8694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CB47529"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14:paraId="501974E2" w14:textId="77777777" w:rsidR="002B632A" w:rsidRDefault="002B632A" w:rsidP="00217221">
            <w:pPr>
              <w:spacing w:after="0" w:line="240" w:lineRule="auto"/>
              <w:rPr>
                <w:rFonts w:ascii="Times New Roman" w:eastAsia="Times New Roman" w:hAnsi="Times New Roman" w:cs="Times New Roman"/>
                <w:color w:val="000000"/>
                <w:sz w:val="24"/>
                <w:szCs w:val="24"/>
                <w:lang w:eastAsia="ru-RU"/>
              </w:rPr>
            </w:pPr>
          </w:p>
          <w:p w14:paraId="49FEFA96" w14:textId="51FF7432" w:rsidR="002B632A" w:rsidRPr="00217221" w:rsidRDefault="002B632A"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E019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6007313" w14:textId="77777777" w:rsidTr="002B632A">
        <w:trPr>
          <w:trHeight w:val="945"/>
        </w:trPr>
        <w:tc>
          <w:tcPr>
            <w:tcW w:w="0" w:type="auto"/>
            <w:vMerge/>
            <w:tcBorders>
              <w:top w:val="nil"/>
              <w:left w:val="single" w:sz="4" w:space="0" w:color="auto"/>
              <w:right w:val="single" w:sz="4" w:space="0" w:color="auto"/>
            </w:tcBorders>
            <w:vAlign w:val="center"/>
            <w:hideMark/>
          </w:tcPr>
          <w:p w14:paraId="7FE1BC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121361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0" w:type="auto"/>
            <w:vMerge w:val="restart"/>
            <w:tcBorders>
              <w:top w:val="nil"/>
              <w:left w:val="single" w:sz="4" w:space="0" w:color="auto"/>
              <w:right w:val="single" w:sz="4" w:space="0" w:color="auto"/>
            </w:tcBorders>
            <w:shd w:val="clear" w:color="auto" w:fill="auto"/>
            <w:hideMark/>
          </w:tcPr>
          <w:p w14:paraId="0C9425F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E10.3, E11.3, H25.0 - H25.9, H26.0 - H26.4, H27.0, H28, H30.0 - H30.9, H31.3, H32.8, H33.0 - H33.5, H34.8, H35.2 - H35.4, H36.8, H43.1, H43.3, H44.0, H44.1</w:t>
            </w:r>
          </w:p>
        </w:tc>
        <w:tc>
          <w:tcPr>
            <w:tcW w:w="0" w:type="auto"/>
            <w:vMerge w:val="restart"/>
            <w:tcBorders>
              <w:top w:val="nil"/>
              <w:left w:val="single" w:sz="4" w:space="0" w:color="auto"/>
              <w:right w:val="single" w:sz="4" w:space="0" w:color="auto"/>
            </w:tcBorders>
            <w:shd w:val="clear" w:color="auto" w:fill="auto"/>
            <w:hideMark/>
          </w:tcPr>
          <w:p w14:paraId="2A823A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w:t>
            </w:r>
            <w:r w:rsidRPr="00217221">
              <w:rPr>
                <w:rFonts w:ascii="Times New Roman" w:eastAsia="Times New Roman" w:hAnsi="Times New Roman" w:cs="Times New Roman"/>
                <w:color w:val="000000"/>
                <w:sz w:val="24"/>
                <w:szCs w:val="24"/>
                <w:lang w:eastAsia="ru-RU"/>
              </w:rPr>
              <w:lastRenderedPageBreak/>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0" w:type="auto"/>
            <w:vMerge w:val="restart"/>
            <w:tcBorders>
              <w:top w:val="nil"/>
              <w:left w:val="single" w:sz="4" w:space="0" w:color="auto"/>
              <w:right w:val="single" w:sz="4" w:space="0" w:color="auto"/>
            </w:tcBorders>
            <w:shd w:val="clear" w:color="auto" w:fill="auto"/>
            <w:hideMark/>
          </w:tcPr>
          <w:p w14:paraId="611D10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33160C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эписклеральное круговое и (или) локальное пломбирование в сочетании с транспупиллярной лазеркоагуляцией сетчатки</w:t>
            </w:r>
          </w:p>
        </w:tc>
        <w:tc>
          <w:tcPr>
            <w:tcW w:w="0" w:type="auto"/>
            <w:vMerge/>
            <w:tcBorders>
              <w:top w:val="nil"/>
              <w:left w:val="single" w:sz="4" w:space="0" w:color="auto"/>
              <w:right w:val="single" w:sz="4" w:space="0" w:color="auto"/>
            </w:tcBorders>
            <w:vAlign w:val="center"/>
            <w:hideMark/>
          </w:tcPr>
          <w:p w14:paraId="6FEC44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2494C68" w14:textId="77777777" w:rsidTr="002B632A">
        <w:trPr>
          <w:trHeight w:val="945"/>
        </w:trPr>
        <w:tc>
          <w:tcPr>
            <w:tcW w:w="0" w:type="auto"/>
            <w:vMerge/>
            <w:tcBorders>
              <w:top w:val="nil"/>
              <w:left w:val="single" w:sz="4" w:space="0" w:color="auto"/>
              <w:right w:val="single" w:sz="4" w:space="0" w:color="auto"/>
            </w:tcBorders>
            <w:vAlign w:val="center"/>
            <w:hideMark/>
          </w:tcPr>
          <w:p w14:paraId="6A4B7C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CE63B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787A5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9E712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0CBF0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AD5F8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передней камеры, включая лазерную экстракцию, осложненной катаракты с имплантацией эластичной интраокулярной линзы</w:t>
            </w:r>
          </w:p>
        </w:tc>
        <w:tc>
          <w:tcPr>
            <w:tcW w:w="0" w:type="auto"/>
            <w:vMerge/>
            <w:tcBorders>
              <w:top w:val="nil"/>
              <w:left w:val="single" w:sz="4" w:space="0" w:color="auto"/>
              <w:right w:val="single" w:sz="4" w:space="0" w:color="auto"/>
            </w:tcBorders>
            <w:vAlign w:val="center"/>
            <w:hideMark/>
          </w:tcPr>
          <w:p w14:paraId="6DB6A0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D773A9" w14:textId="77777777" w:rsidTr="008A7DCE">
        <w:trPr>
          <w:trHeight w:val="1260"/>
        </w:trPr>
        <w:tc>
          <w:tcPr>
            <w:tcW w:w="0" w:type="auto"/>
            <w:vMerge/>
            <w:tcBorders>
              <w:top w:val="nil"/>
              <w:left w:val="single" w:sz="4" w:space="0" w:color="auto"/>
              <w:right w:val="single" w:sz="4" w:space="0" w:color="auto"/>
            </w:tcBorders>
            <w:vAlign w:val="center"/>
            <w:hideMark/>
          </w:tcPr>
          <w:p w14:paraId="2104DD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B6B3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61E16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B5F51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BB37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35E02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0" w:type="auto"/>
            <w:vMerge/>
            <w:tcBorders>
              <w:top w:val="nil"/>
              <w:left w:val="single" w:sz="4" w:space="0" w:color="auto"/>
              <w:right w:val="single" w:sz="4" w:space="0" w:color="auto"/>
            </w:tcBorders>
            <w:vAlign w:val="center"/>
            <w:hideMark/>
          </w:tcPr>
          <w:p w14:paraId="08987B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D27142F" w14:textId="77777777" w:rsidTr="00153891">
        <w:trPr>
          <w:trHeight w:val="945"/>
        </w:trPr>
        <w:tc>
          <w:tcPr>
            <w:tcW w:w="0" w:type="auto"/>
            <w:vMerge/>
            <w:tcBorders>
              <w:top w:val="nil"/>
              <w:left w:val="single" w:sz="4" w:space="0" w:color="auto"/>
              <w:right w:val="single" w:sz="4" w:space="0" w:color="auto"/>
            </w:tcBorders>
            <w:vAlign w:val="center"/>
            <w:hideMark/>
          </w:tcPr>
          <w:p w14:paraId="507D13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63FD6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FD82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7BD5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BB7F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8275F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интравитреальное введение ингибитора ангиогенеза и (или) имплантата с глюкокортикоидом</w:t>
            </w:r>
          </w:p>
        </w:tc>
        <w:tc>
          <w:tcPr>
            <w:tcW w:w="0" w:type="auto"/>
            <w:vMerge/>
            <w:tcBorders>
              <w:top w:val="nil"/>
              <w:left w:val="single" w:sz="4" w:space="0" w:color="auto"/>
              <w:right w:val="single" w:sz="4" w:space="0" w:color="auto"/>
            </w:tcBorders>
            <w:vAlign w:val="center"/>
            <w:hideMark/>
          </w:tcPr>
          <w:p w14:paraId="398562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58FD6B" w14:textId="77777777" w:rsidTr="00153891">
        <w:trPr>
          <w:trHeight w:val="630"/>
        </w:trPr>
        <w:tc>
          <w:tcPr>
            <w:tcW w:w="0" w:type="auto"/>
            <w:vMerge/>
            <w:tcBorders>
              <w:top w:val="nil"/>
              <w:left w:val="single" w:sz="4" w:space="0" w:color="auto"/>
              <w:right w:val="single" w:sz="4" w:space="0" w:color="auto"/>
            </w:tcBorders>
            <w:vAlign w:val="center"/>
            <w:hideMark/>
          </w:tcPr>
          <w:p w14:paraId="6F3E35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09D14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0" w:type="auto"/>
            <w:vMerge w:val="restart"/>
            <w:tcBorders>
              <w:top w:val="nil"/>
              <w:left w:val="single" w:sz="4" w:space="0" w:color="auto"/>
              <w:right w:val="single" w:sz="4" w:space="0" w:color="auto"/>
            </w:tcBorders>
            <w:shd w:val="clear" w:color="auto" w:fill="auto"/>
            <w:vAlign w:val="center"/>
            <w:hideMark/>
          </w:tcPr>
          <w:p w14:paraId="652FC00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 xml:space="preserve">H02.0 - H02.5, H04.0 - H04.6, H05.0 - H05.5, H11.2, </w:t>
            </w:r>
            <w:r w:rsidRPr="00217221">
              <w:rPr>
                <w:rFonts w:ascii="Times New Roman" w:eastAsia="Times New Roman" w:hAnsi="Times New Roman" w:cs="Times New Roman"/>
                <w:color w:val="000000"/>
                <w:sz w:val="24"/>
                <w:szCs w:val="24"/>
                <w:lang w:val="en-US" w:eastAsia="ru-RU"/>
              </w:rPr>
              <w:lastRenderedPageBreak/>
              <w:t>H21.5, H27.0, H27.1, H26.0 - H26.9, H31.3, H40.3, S00.1, S00.2, S02.30, S02.31, S02.80, S02.81, S04.0 - S04.5, S05.0 - S05.9, T26.0 - T26.9, H44.0 - H44.8, T85.2, T85.3, T90.4, T95.0, T95.8</w:t>
            </w:r>
          </w:p>
        </w:tc>
        <w:tc>
          <w:tcPr>
            <w:tcW w:w="0" w:type="auto"/>
            <w:vMerge w:val="restart"/>
            <w:tcBorders>
              <w:top w:val="nil"/>
              <w:left w:val="single" w:sz="4" w:space="0" w:color="auto"/>
              <w:right w:val="single" w:sz="4" w:space="0" w:color="auto"/>
            </w:tcBorders>
            <w:shd w:val="clear" w:color="auto" w:fill="auto"/>
            <w:vAlign w:val="center"/>
            <w:hideMark/>
          </w:tcPr>
          <w:p w14:paraId="34A1224D"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w:t>
            </w:r>
            <w:r w:rsidRPr="00217221">
              <w:rPr>
                <w:rFonts w:ascii="Times New Roman" w:eastAsia="Times New Roman" w:hAnsi="Times New Roman" w:cs="Times New Roman"/>
                <w:color w:val="000000"/>
                <w:sz w:val="24"/>
                <w:szCs w:val="24"/>
                <w:lang w:eastAsia="ru-RU"/>
              </w:rPr>
              <w:lastRenderedPageBreak/>
              <w:t xml:space="preserve">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w:t>
            </w:r>
            <w:r w:rsidRPr="00217221">
              <w:rPr>
                <w:rFonts w:ascii="Times New Roman" w:eastAsia="Times New Roman" w:hAnsi="Times New Roman" w:cs="Times New Roman"/>
                <w:color w:val="000000"/>
                <w:sz w:val="24"/>
                <w:szCs w:val="24"/>
                <w:lang w:eastAsia="ru-RU"/>
              </w:rPr>
              <w:lastRenderedPageBreak/>
              <w:t>происхождения, связанными с имплантатами и трансплантатами</w:t>
            </w:r>
          </w:p>
          <w:p w14:paraId="36831B51" w14:textId="77777777" w:rsidR="0035510C" w:rsidRDefault="0035510C" w:rsidP="00217221">
            <w:pPr>
              <w:spacing w:after="0" w:line="240" w:lineRule="auto"/>
              <w:rPr>
                <w:rFonts w:ascii="Times New Roman" w:eastAsia="Times New Roman" w:hAnsi="Times New Roman" w:cs="Times New Roman"/>
                <w:color w:val="000000"/>
                <w:sz w:val="24"/>
                <w:szCs w:val="24"/>
                <w:lang w:eastAsia="ru-RU"/>
              </w:rPr>
            </w:pPr>
          </w:p>
          <w:p w14:paraId="73E61AA3" w14:textId="24ADB19A" w:rsidR="0035510C" w:rsidRPr="00217221" w:rsidRDefault="0035510C"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D98E0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CE81B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иридоциклосклерэктомия при посттравматической глаукоме</w:t>
            </w:r>
          </w:p>
        </w:tc>
        <w:tc>
          <w:tcPr>
            <w:tcW w:w="0" w:type="auto"/>
            <w:vMerge/>
            <w:tcBorders>
              <w:top w:val="nil"/>
              <w:left w:val="single" w:sz="4" w:space="0" w:color="auto"/>
              <w:right w:val="single" w:sz="4" w:space="0" w:color="auto"/>
            </w:tcBorders>
            <w:vAlign w:val="center"/>
            <w:hideMark/>
          </w:tcPr>
          <w:p w14:paraId="7F7FA1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F85743" w14:textId="77777777" w:rsidTr="00153891">
        <w:trPr>
          <w:trHeight w:val="630"/>
        </w:trPr>
        <w:tc>
          <w:tcPr>
            <w:tcW w:w="0" w:type="auto"/>
            <w:vMerge/>
            <w:tcBorders>
              <w:top w:val="nil"/>
              <w:left w:val="single" w:sz="4" w:space="0" w:color="auto"/>
              <w:right w:val="single" w:sz="4" w:space="0" w:color="auto"/>
            </w:tcBorders>
            <w:vAlign w:val="center"/>
            <w:hideMark/>
          </w:tcPr>
          <w:p w14:paraId="16FED9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9EABE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DADF8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6290B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FA9A4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A0C4B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дренажа при посттравматической глаукоме</w:t>
            </w:r>
          </w:p>
        </w:tc>
        <w:tc>
          <w:tcPr>
            <w:tcW w:w="0" w:type="auto"/>
            <w:vMerge/>
            <w:tcBorders>
              <w:top w:val="nil"/>
              <w:left w:val="single" w:sz="4" w:space="0" w:color="auto"/>
              <w:right w:val="single" w:sz="4" w:space="0" w:color="auto"/>
            </w:tcBorders>
            <w:vAlign w:val="center"/>
            <w:hideMark/>
          </w:tcPr>
          <w:p w14:paraId="44B0E9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7EED89C" w14:textId="77777777" w:rsidTr="00153891">
        <w:trPr>
          <w:trHeight w:val="630"/>
        </w:trPr>
        <w:tc>
          <w:tcPr>
            <w:tcW w:w="0" w:type="auto"/>
            <w:vMerge/>
            <w:tcBorders>
              <w:top w:val="nil"/>
              <w:left w:val="single" w:sz="4" w:space="0" w:color="auto"/>
              <w:right w:val="single" w:sz="4" w:space="0" w:color="auto"/>
            </w:tcBorders>
            <w:vAlign w:val="center"/>
            <w:hideMark/>
          </w:tcPr>
          <w:p w14:paraId="3F387C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0F3D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4C6E3D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1EB0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67F3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7E528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исправление травматического косоглазия с пластикой экстраокулярных мышц</w:t>
            </w:r>
          </w:p>
        </w:tc>
        <w:tc>
          <w:tcPr>
            <w:tcW w:w="0" w:type="auto"/>
            <w:vMerge/>
            <w:tcBorders>
              <w:top w:val="nil"/>
              <w:left w:val="single" w:sz="4" w:space="0" w:color="auto"/>
              <w:right w:val="single" w:sz="4" w:space="0" w:color="auto"/>
            </w:tcBorders>
            <w:vAlign w:val="center"/>
            <w:hideMark/>
          </w:tcPr>
          <w:p w14:paraId="2D552E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8FCB99C" w14:textId="77777777" w:rsidTr="00081E92">
        <w:trPr>
          <w:trHeight w:val="945"/>
        </w:trPr>
        <w:tc>
          <w:tcPr>
            <w:tcW w:w="0" w:type="auto"/>
            <w:vMerge/>
            <w:tcBorders>
              <w:top w:val="nil"/>
              <w:left w:val="single" w:sz="4" w:space="0" w:color="auto"/>
              <w:right w:val="single" w:sz="4" w:space="0" w:color="auto"/>
            </w:tcBorders>
            <w:vAlign w:val="center"/>
            <w:hideMark/>
          </w:tcPr>
          <w:p w14:paraId="60F8AB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ECE49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AF24D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8DAC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21F25D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FFC12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факоаспирация травматической катаракты с имплантацией различных моделей интраокулярной линзы</w:t>
            </w:r>
          </w:p>
        </w:tc>
        <w:tc>
          <w:tcPr>
            <w:tcW w:w="0" w:type="auto"/>
            <w:vMerge/>
            <w:tcBorders>
              <w:top w:val="nil"/>
              <w:left w:val="single" w:sz="4" w:space="0" w:color="auto"/>
              <w:right w:val="single" w:sz="4" w:space="0" w:color="auto"/>
            </w:tcBorders>
            <w:vAlign w:val="center"/>
            <w:hideMark/>
          </w:tcPr>
          <w:p w14:paraId="345918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156EC2" w14:textId="77777777" w:rsidTr="0035510C">
        <w:trPr>
          <w:trHeight w:val="630"/>
        </w:trPr>
        <w:tc>
          <w:tcPr>
            <w:tcW w:w="0" w:type="auto"/>
            <w:vMerge/>
            <w:tcBorders>
              <w:top w:val="nil"/>
              <w:left w:val="single" w:sz="4" w:space="0" w:color="auto"/>
              <w:right w:val="single" w:sz="4" w:space="0" w:color="auto"/>
            </w:tcBorders>
            <w:vAlign w:val="center"/>
            <w:hideMark/>
          </w:tcPr>
          <w:p w14:paraId="72697E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423CC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0" w:type="auto"/>
            <w:vMerge w:val="restart"/>
            <w:tcBorders>
              <w:top w:val="nil"/>
              <w:left w:val="single" w:sz="4" w:space="0" w:color="auto"/>
              <w:right w:val="single" w:sz="4" w:space="0" w:color="auto"/>
            </w:tcBorders>
            <w:shd w:val="clear" w:color="auto" w:fill="auto"/>
            <w:hideMark/>
          </w:tcPr>
          <w:p w14:paraId="7C6A220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C43.1, C44.1, C69, C72.3, D31.5, D31.6, Q10.7, Q11.0 - Q11.2</w:t>
            </w:r>
          </w:p>
        </w:tc>
        <w:tc>
          <w:tcPr>
            <w:tcW w:w="0" w:type="auto"/>
            <w:vMerge w:val="restart"/>
            <w:tcBorders>
              <w:top w:val="nil"/>
              <w:left w:val="single" w:sz="4" w:space="0" w:color="auto"/>
              <w:right w:val="single" w:sz="4" w:space="0" w:color="auto"/>
            </w:tcBorders>
            <w:shd w:val="clear" w:color="auto" w:fill="auto"/>
            <w:hideMark/>
          </w:tcPr>
          <w:p w14:paraId="0EA8F9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0" w:type="auto"/>
            <w:vMerge w:val="restart"/>
            <w:tcBorders>
              <w:top w:val="nil"/>
              <w:left w:val="single" w:sz="4" w:space="0" w:color="auto"/>
              <w:right w:val="single" w:sz="4" w:space="0" w:color="auto"/>
            </w:tcBorders>
            <w:shd w:val="clear" w:color="auto" w:fill="auto"/>
            <w:hideMark/>
          </w:tcPr>
          <w:p w14:paraId="0373E1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лечение</w:t>
            </w:r>
          </w:p>
        </w:tc>
        <w:tc>
          <w:tcPr>
            <w:tcW w:w="0" w:type="auto"/>
            <w:tcBorders>
              <w:top w:val="nil"/>
              <w:left w:val="single" w:sz="4" w:space="0" w:color="auto"/>
              <w:right w:val="single" w:sz="4" w:space="0" w:color="auto"/>
            </w:tcBorders>
            <w:shd w:val="clear" w:color="auto" w:fill="auto"/>
            <w:hideMark/>
          </w:tcPr>
          <w:p w14:paraId="0FB0B7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операции на экстраокулярных мышцах при новообразованиях орбиты</w:t>
            </w:r>
          </w:p>
        </w:tc>
        <w:tc>
          <w:tcPr>
            <w:tcW w:w="0" w:type="auto"/>
            <w:vMerge/>
            <w:tcBorders>
              <w:top w:val="nil"/>
              <w:left w:val="single" w:sz="4" w:space="0" w:color="auto"/>
              <w:right w:val="single" w:sz="4" w:space="0" w:color="auto"/>
            </w:tcBorders>
            <w:vAlign w:val="center"/>
            <w:hideMark/>
          </w:tcPr>
          <w:p w14:paraId="098A92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2EDF7EF" w14:textId="77777777" w:rsidTr="0035510C">
        <w:trPr>
          <w:trHeight w:val="630"/>
        </w:trPr>
        <w:tc>
          <w:tcPr>
            <w:tcW w:w="0" w:type="auto"/>
            <w:vMerge/>
            <w:tcBorders>
              <w:top w:val="nil"/>
              <w:left w:val="single" w:sz="4" w:space="0" w:color="auto"/>
              <w:right w:val="single" w:sz="4" w:space="0" w:color="auto"/>
            </w:tcBorders>
            <w:vAlign w:val="center"/>
            <w:hideMark/>
          </w:tcPr>
          <w:p w14:paraId="6546CF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89C2F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ACA76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54343C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31106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F2C25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отсроченная реконструкция леватора при новообразованиях орбиты</w:t>
            </w:r>
          </w:p>
        </w:tc>
        <w:tc>
          <w:tcPr>
            <w:tcW w:w="0" w:type="auto"/>
            <w:vMerge/>
            <w:tcBorders>
              <w:top w:val="nil"/>
              <w:left w:val="single" w:sz="4" w:space="0" w:color="auto"/>
              <w:right w:val="single" w:sz="4" w:space="0" w:color="auto"/>
            </w:tcBorders>
            <w:vAlign w:val="center"/>
            <w:hideMark/>
          </w:tcPr>
          <w:p w14:paraId="0B9BCC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B731A07" w14:textId="77777777" w:rsidTr="0035510C">
        <w:trPr>
          <w:trHeight w:val="630"/>
        </w:trPr>
        <w:tc>
          <w:tcPr>
            <w:tcW w:w="0" w:type="auto"/>
            <w:vMerge/>
            <w:tcBorders>
              <w:top w:val="nil"/>
              <w:left w:val="single" w:sz="4" w:space="0" w:color="auto"/>
              <w:right w:val="single" w:sz="4" w:space="0" w:color="auto"/>
            </w:tcBorders>
            <w:vAlign w:val="center"/>
            <w:hideMark/>
          </w:tcPr>
          <w:p w14:paraId="2E4D87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F46E2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D7686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707E6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52222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99541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тонкоигольная аспирационная биопсия новообразований глаза и орбиты</w:t>
            </w:r>
          </w:p>
        </w:tc>
        <w:tc>
          <w:tcPr>
            <w:tcW w:w="0" w:type="auto"/>
            <w:vMerge/>
            <w:tcBorders>
              <w:top w:val="nil"/>
              <w:left w:val="single" w:sz="4" w:space="0" w:color="auto"/>
              <w:right w:val="single" w:sz="4" w:space="0" w:color="auto"/>
            </w:tcBorders>
            <w:vAlign w:val="center"/>
            <w:hideMark/>
          </w:tcPr>
          <w:p w14:paraId="5DEEC1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190AA2B" w14:textId="77777777" w:rsidTr="00081E92">
        <w:trPr>
          <w:trHeight w:val="630"/>
        </w:trPr>
        <w:tc>
          <w:tcPr>
            <w:tcW w:w="0" w:type="auto"/>
            <w:vMerge/>
            <w:tcBorders>
              <w:top w:val="nil"/>
              <w:left w:val="single" w:sz="4" w:space="0" w:color="auto"/>
              <w:right w:val="single" w:sz="4" w:space="0" w:color="auto"/>
            </w:tcBorders>
            <w:vAlign w:val="center"/>
            <w:hideMark/>
          </w:tcPr>
          <w:p w14:paraId="79BA43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9C13D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551B8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139D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A86254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75014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подшивание танталовых скрепок при новообразованиях глаза</w:t>
            </w:r>
          </w:p>
        </w:tc>
        <w:tc>
          <w:tcPr>
            <w:tcW w:w="0" w:type="auto"/>
            <w:vMerge/>
            <w:tcBorders>
              <w:top w:val="nil"/>
              <w:left w:val="single" w:sz="4" w:space="0" w:color="auto"/>
              <w:right w:val="single" w:sz="4" w:space="0" w:color="auto"/>
            </w:tcBorders>
            <w:vAlign w:val="center"/>
            <w:hideMark/>
          </w:tcPr>
          <w:p w14:paraId="563886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C37D5F2" w14:textId="77777777" w:rsidTr="00081E92">
        <w:trPr>
          <w:trHeight w:val="630"/>
        </w:trPr>
        <w:tc>
          <w:tcPr>
            <w:tcW w:w="0" w:type="auto"/>
            <w:vMerge/>
            <w:tcBorders>
              <w:top w:val="nil"/>
              <w:left w:val="single" w:sz="4" w:space="0" w:color="auto"/>
              <w:right w:val="single" w:sz="4" w:space="0" w:color="auto"/>
            </w:tcBorders>
            <w:vAlign w:val="center"/>
            <w:hideMark/>
          </w:tcPr>
          <w:p w14:paraId="35DD26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028AD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39C75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452E3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AF406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AA93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отграничительная и (или) разрушающая лазеркоагуляция при новообразованиях глаза</w:t>
            </w:r>
          </w:p>
        </w:tc>
        <w:tc>
          <w:tcPr>
            <w:tcW w:w="0" w:type="auto"/>
            <w:vMerge/>
            <w:tcBorders>
              <w:top w:val="nil"/>
              <w:left w:val="single" w:sz="4" w:space="0" w:color="auto"/>
              <w:right w:val="single" w:sz="4" w:space="0" w:color="auto"/>
            </w:tcBorders>
            <w:vAlign w:val="center"/>
            <w:hideMark/>
          </w:tcPr>
          <w:p w14:paraId="40F118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6068E38" w14:textId="77777777" w:rsidTr="00081E92">
        <w:trPr>
          <w:trHeight w:val="945"/>
        </w:trPr>
        <w:tc>
          <w:tcPr>
            <w:tcW w:w="0" w:type="auto"/>
            <w:vMerge/>
            <w:tcBorders>
              <w:top w:val="nil"/>
              <w:left w:val="single" w:sz="4" w:space="0" w:color="auto"/>
              <w:right w:val="single" w:sz="4" w:space="0" w:color="auto"/>
            </w:tcBorders>
            <w:vAlign w:val="center"/>
            <w:hideMark/>
          </w:tcPr>
          <w:p w14:paraId="05179F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65FEA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8B98C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1581B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1581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02453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радиоэксцизия, в том числе с одномоментной реконструктивной пластикой, при новообразованиях придаточного аппарата глаза</w:t>
            </w:r>
          </w:p>
        </w:tc>
        <w:tc>
          <w:tcPr>
            <w:tcW w:w="0" w:type="auto"/>
            <w:vMerge/>
            <w:tcBorders>
              <w:top w:val="nil"/>
              <w:left w:val="single" w:sz="4" w:space="0" w:color="auto"/>
              <w:right w:val="single" w:sz="4" w:space="0" w:color="auto"/>
            </w:tcBorders>
            <w:vAlign w:val="center"/>
            <w:hideMark/>
          </w:tcPr>
          <w:p w14:paraId="7CADE3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DAC5644" w14:textId="77777777" w:rsidTr="00081E92">
        <w:trPr>
          <w:trHeight w:val="945"/>
        </w:trPr>
        <w:tc>
          <w:tcPr>
            <w:tcW w:w="0" w:type="auto"/>
            <w:vMerge/>
            <w:tcBorders>
              <w:top w:val="nil"/>
              <w:left w:val="single" w:sz="4" w:space="0" w:color="auto"/>
              <w:right w:val="single" w:sz="4" w:space="0" w:color="auto"/>
            </w:tcBorders>
            <w:vAlign w:val="center"/>
            <w:hideMark/>
          </w:tcPr>
          <w:p w14:paraId="348ADB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E25D3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C27DD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65AD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C1F07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63216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лазерэксцизия с одномоментной реконструктивной пластикой при новообразованиях придаточного аппарата глаза</w:t>
            </w:r>
          </w:p>
        </w:tc>
        <w:tc>
          <w:tcPr>
            <w:tcW w:w="0" w:type="auto"/>
            <w:vMerge/>
            <w:tcBorders>
              <w:top w:val="nil"/>
              <w:left w:val="single" w:sz="4" w:space="0" w:color="auto"/>
              <w:right w:val="single" w:sz="4" w:space="0" w:color="auto"/>
            </w:tcBorders>
            <w:vAlign w:val="center"/>
            <w:hideMark/>
          </w:tcPr>
          <w:p w14:paraId="4AA100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3970B9E" w14:textId="77777777" w:rsidTr="00081E92">
        <w:trPr>
          <w:trHeight w:val="630"/>
        </w:trPr>
        <w:tc>
          <w:tcPr>
            <w:tcW w:w="0" w:type="auto"/>
            <w:vMerge/>
            <w:tcBorders>
              <w:top w:val="nil"/>
              <w:left w:val="single" w:sz="4" w:space="0" w:color="auto"/>
              <w:right w:val="single" w:sz="4" w:space="0" w:color="auto"/>
            </w:tcBorders>
            <w:vAlign w:val="center"/>
            <w:hideMark/>
          </w:tcPr>
          <w:p w14:paraId="777638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D73E9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2C117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BED3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D34C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1F75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радиоэксцизия с лазериспарением при новообразованиях </w:t>
            </w:r>
            <w:r w:rsidRPr="00217221">
              <w:rPr>
                <w:rFonts w:ascii="Times New Roman" w:eastAsia="Times New Roman" w:hAnsi="Times New Roman" w:cs="Times New Roman"/>
                <w:color w:val="000000"/>
                <w:sz w:val="24"/>
                <w:szCs w:val="24"/>
                <w:lang w:eastAsia="ru-RU"/>
              </w:rPr>
              <w:lastRenderedPageBreak/>
              <w:t>придаточного аппарата глаза</w:t>
            </w:r>
          </w:p>
        </w:tc>
        <w:tc>
          <w:tcPr>
            <w:tcW w:w="0" w:type="auto"/>
            <w:vMerge/>
            <w:tcBorders>
              <w:top w:val="nil"/>
              <w:left w:val="single" w:sz="4" w:space="0" w:color="auto"/>
              <w:right w:val="single" w:sz="4" w:space="0" w:color="auto"/>
            </w:tcBorders>
            <w:vAlign w:val="center"/>
            <w:hideMark/>
          </w:tcPr>
          <w:p w14:paraId="71ED9C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75CFB6" w14:textId="77777777" w:rsidTr="00081E92">
        <w:trPr>
          <w:trHeight w:val="945"/>
        </w:trPr>
        <w:tc>
          <w:tcPr>
            <w:tcW w:w="0" w:type="auto"/>
            <w:vMerge/>
            <w:tcBorders>
              <w:top w:val="nil"/>
              <w:left w:val="single" w:sz="4" w:space="0" w:color="auto"/>
              <w:right w:val="single" w:sz="4" w:space="0" w:color="auto"/>
            </w:tcBorders>
            <w:vAlign w:val="center"/>
            <w:hideMark/>
          </w:tcPr>
          <w:p w14:paraId="14A576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ABA3F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6194A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35D17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6717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EF49F5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лазерэксцизия, в том числе с лазериспарением, при новообразованиях придаточного аппарата глаза</w:t>
            </w:r>
          </w:p>
        </w:tc>
        <w:tc>
          <w:tcPr>
            <w:tcW w:w="0" w:type="auto"/>
            <w:vMerge/>
            <w:tcBorders>
              <w:top w:val="nil"/>
              <w:left w:val="single" w:sz="4" w:space="0" w:color="auto"/>
              <w:right w:val="single" w:sz="4" w:space="0" w:color="auto"/>
            </w:tcBorders>
            <w:vAlign w:val="center"/>
            <w:hideMark/>
          </w:tcPr>
          <w:p w14:paraId="199093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33D7767" w14:textId="77777777" w:rsidTr="00081E92">
        <w:trPr>
          <w:trHeight w:val="630"/>
        </w:trPr>
        <w:tc>
          <w:tcPr>
            <w:tcW w:w="0" w:type="auto"/>
            <w:vMerge/>
            <w:tcBorders>
              <w:top w:val="nil"/>
              <w:left w:val="single" w:sz="4" w:space="0" w:color="auto"/>
              <w:right w:val="single" w:sz="4" w:space="0" w:color="auto"/>
            </w:tcBorders>
            <w:vAlign w:val="center"/>
            <w:hideMark/>
          </w:tcPr>
          <w:p w14:paraId="74AE5B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FFEC3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BA58B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ED59A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49506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867A5BD"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погружная диатермокоагуляция при новообразованиях придаточного аппарата глаза</w:t>
            </w:r>
          </w:p>
          <w:p w14:paraId="541F9F5F" w14:textId="3253EAE8" w:rsidR="002123DC" w:rsidRPr="00217221" w:rsidRDefault="002123DC"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31F2D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26EB38A" w14:textId="77777777" w:rsidTr="002123DC">
        <w:trPr>
          <w:trHeight w:val="1260"/>
        </w:trPr>
        <w:tc>
          <w:tcPr>
            <w:tcW w:w="0" w:type="auto"/>
            <w:vMerge/>
            <w:tcBorders>
              <w:top w:val="nil"/>
              <w:left w:val="single" w:sz="4" w:space="0" w:color="auto"/>
              <w:right w:val="single" w:sz="4" w:space="0" w:color="auto"/>
            </w:tcBorders>
            <w:vAlign w:val="center"/>
            <w:hideMark/>
          </w:tcPr>
          <w:p w14:paraId="681A495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37D4F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0" w:type="auto"/>
            <w:vMerge w:val="restart"/>
            <w:tcBorders>
              <w:top w:val="nil"/>
              <w:left w:val="single" w:sz="4" w:space="0" w:color="auto"/>
              <w:right w:val="single" w:sz="4" w:space="0" w:color="auto"/>
            </w:tcBorders>
            <w:shd w:val="clear" w:color="auto" w:fill="auto"/>
            <w:hideMark/>
          </w:tcPr>
          <w:p w14:paraId="095817A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H35.2</w:t>
            </w:r>
          </w:p>
        </w:tc>
        <w:tc>
          <w:tcPr>
            <w:tcW w:w="0" w:type="auto"/>
            <w:vMerge w:val="restart"/>
            <w:tcBorders>
              <w:top w:val="nil"/>
              <w:left w:val="single" w:sz="4" w:space="0" w:color="auto"/>
              <w:right w:val="single" w:sz="4" w:space="0" w:color="auto"/>
            </w:tcBorders>
            <w:shd w:val="clear" w:color="auto" w:fill="auto"/>
            <w:hideMark/>
          </w:tcPr>
          <w:p w14:paraId="18239DF1" w14:textId="77777777" w:rsidR="002123DC" w:rsidRDefault="00217221" w:rsidP="00036F73">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p w14:paraId="138F99D1" w14:textId="6508A80B" w:rsidR="00036F73" w:rsidRPr="00217221" w:rsidRDefault="00036F73" w:rsidP="00036F73">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070C92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и (или) лучевое лечение</w:t>
            </w:r>
          </w:p>
        </w:tc>
        <w:tc>
          <w:tcPr>
            <w:tcW w:w="0" w:type="auto"/>
            <w:tcBorders>
              <w:top w:val="nil"/>
              <w:left w:val="single" w:sz="4" w:space="0" w:color="auto"/>
              <w:right w:val="single" w:sz="4" w:space="0" w:color="auto"/>
            </w:tcBorders>
            <w:shd w:val="clear" w:color="auto" w:fill="auto"/>
            <w:hideMark/>
          </w:tcPr>
          <w:p w14:paraId="086F9F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0" w:type="auto"/>
            <w:vMerge/>
            <w:tcBorders>
              <w:top w:val="nil"/>
              <w:left w:val="single" w:sz="4" w:space="0" w:color="auto"/>
              <w:right w:val="single" w:sz="4" w:space="0" w:color="auto"/>
            </w:tcBorders>
            <w:vAlign w:val="center"/>
            <w:hideMark/>
          </w:tcPr>
          <w:p w14:paraId="3D55DF9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60B26D4" w14:textId="77777777" w:rsidTr="002123DC">
        <w:trPr>
          <w:trHeight w:val="630"/>
        </w:trPr>
        <w:tc>
          <w:tcPr>
            <w:tcW w:w="0" w:type="auto"/>
            <w:vMerge/>
            <w:tcBorders>
              <w:top w:val="nil"/>
              <w:left w:val="single" w:sz="4" w:space="0" w:color="auto"/>
              <w:right w:val="single" w:sz="4" w:space="0" w:color="auto"/>
            </w:tcBorders>
            <w:vAlign w:val="center"/>
            <w:hideMark/>
          </w:tcPr>
          <w:p w14:paraId="0BEA84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EE0AA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BFE7D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D0EC1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A20E9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1B9FCD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диодная транссклеральная фотокоагуляция, в том числе с криокоагуляцией сетчатки</w:t>
            </w:r>
          </w:p>
        </w:tc>
        <w:tc>
          <w:tcPr>
            <w:tcW w:w="0" w:type="auto"/>
            <w:vMerge/>
            <w:tcBorders>
              <w:top w:val="nil"/>
              <w:left w:val="single" w:sz="4" w:space="0" w:color="auto"/>
              <w:right w:val="single" w:sz="4" w:space="0" w:color="auto"/>
            </w:tcBorders>
            <w:vAlign w:val="center"/>
            <w:hideMark/>
          </w:tcPr>
          <w:p w14:paraId="5CAAF8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4C5C46" w:rsidRPr="00217221" w14:paraId="75CE585E" w14:textId="77777777" w:rsidTr="004C5C46">
        <w:trPr>
          <w:trHeight w:val="315"/>
        </w:trPr>
        <w:tc>
          <w:tcPr>
            <w:tcW w:w="0" w:type="auto"/>
            <w:vMerge/>
            <w:tcBorders>
              <w:top w:val="nil"/>
              <w:left w:val="single" w:sz="4" w:space="0" w:color="auto"/>
              <w:right w:val="single" w:sz="4" w:space="0" w:color="auto"/>
            </w:tcBorders>
            <w:vAlign w:val="center"/>
            <w:hideMark/>
          </w:tcPr>
          <w:p w14:paraId="14DD69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D35C4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62B792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76C3BF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E457B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5A905E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криокоагуляция сетчатки</w:t>
            </w:r>
          </w:p>
        </w:tc>
        <w:tc>
          <w:tcPr>
            <w:tcW w:w="0" w:type="auto"/>
            <w:vMerge/>
            <w:tcBorders>
              <w:top w:val="nil"/>
              <w:left w:val="single" w:sz="4" w:space="0" w:color="auto"/>
              <w:right w:val="single" w:sz="4" w:space="0" w:color="auto"/>
            </w:tcBorders>
            <w:vAlign w:val="center"/>
            <w:hideMark/>
          </w:tcPr>
          <w:p w14:paraId="6F82539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23DC" w:rsidRPr="00217221" w14:paraId="1486898E" w14:textId="77777777" w:rsidTr="004C5C46">
        <w:trPr>
          <w:trHeight w:val="630"/>
        </w:trPr>
        <w:tc>
          <w:tcPr>
            <w:tcW w:w="0" w:type="auto"/>
            <w:vMerge w:val="restart"/>
            <w:tcBorders>
              <w:left w:val="single" w:sz="4" w:space="0" w:color="auto"/>
              <w:right w:val="single" w:sz="4" w:space="0" w:color="auto"/>
            </w:tcBorders>
            <w:shd w:val="clear" w:color="auto" w:fill="auto"/>
            <w:hideMark/>
          </w:tcPr>
          <w:p w14:paraId="0821001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30.</w:t>
            </w:r>
          </w:p>
        </w:tc>
        <w:tc>
          <w:tcPr>
            <w:tcW w:w="0" w:type="auto"/>
            <w:vMerge w:val="restart"/>
            <w:tcBorders>
              <w:top w:val="nil"/>
              <w:left w:val="single" w:sz="4" w:space="0" w:color="auto"/>
              <w:right w:val="single" w:sz="4" w:space="0" w:color="auto"/>
            </w:tcBorders>
            <w:shd w:val="clear" w:color="auto" w:fill="auto"/>
            <w:hideMark/>
          </w:tcPr>
          <w:p w14:paraId="750E3D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w:t>
            </w:r>
            <w:r w:rsidRPr="00217221">
              <w:rPr>
                <w:rFonts w:ascii="Times New Roman" w:eastAsia="Times New Roman" w:hAnsi="Times New Roman" w:cs="Times New Roman"/>
                <w:color w:val="000000"/>
                <w:sz w:val="24"/>
                <w:szCs w:val="24"/>
                <w:lang w:eastAsia="ru-RU"/>
              </w:rPr>
              <w:lastRenderedPageBreak/>
              <w:t>хрусталика, в том числе с применением комплексного офтальмологического обследования под общей анестезией</w:t>
            </w:r>
          </w:p>
        </w:tc>
        <w:tc>
          <w:tcPr>
            <w:tcW w:w="0" w:type="auto"/>
            <w:vMerge w:val="restart"/>
            <w:tcBorders>
              <w:top w:val="nil"/>
              <w:left w:val="single" w:sz="4" w:space="0" w:color="auto"/>
              <w:right w:val="single" w:sz="4" w:space="0" w:color="auto"/>
            </w:tcBorders>
            <w:shd w:val="clear" w:color="auto" w:fill="auto"/>
            <w:hideMark/>
          </w:tcPr>
          <w:p w14:paraId="3E478C2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H26.0, H26.1, H26.2, H26.4, H27.0, H33.0, H33.2 - 33.5, H35.1, H40.3, H40.4, </w:t>
            </w:r>
            <w:r w:rsidRPr="00217221">
              <w:rPr>
                <w:rFonts w:ascii="Times New Roman" w:eastAsia="Times New Roman" w:hAnsi="Times New Roman" w:cs="Times New Roman"/>
                <w:color w:val="000000"/>
                <w:sz w:val="24"/>
                <w:szCs w:val="24"/>
                <w:lang w:eastAsia="ru-RU"/>
              </w:rPr>
              <w:lastRenderedPageBreak/>
              <w:t>H40.5, H43.1, H43.3, H49.9, Q10.0, Q10.1, Q10.4 - Q10.7, Q11.1, Q12.0, Q12.1, Q12.3, Q12.4, Q12.8, Q13.0, Q13.3, Q13.4, Q13.8, Q14.0, Q14.1, Q14.3, Q15.0, H02.0 - H02.5, H04.5, H05.3, H11.2</w:t>
            </w:r>
          </w:p>
        </w:tc>
        <w:tc>
          <w:tcPr>
            <w:tcW w:w="0" w:type="auto"/>
            <w:vMerge w:val="restart"/>
            <w:tcBorders>
              <w:top w:val="nil"/>
              <w:left w:val="single" w:sz="4" w:space="0" w:color="auto"/>
              <w:right w:val="single" w:sz="4" w:space="0" w:color="auto"/>
            </w:tcBorders>
            <w:shd w:val="clear" w:color="auto" w:fill="auto"/>
            <w:hideMark/>
          </w:tcPr>
          <w:p w14:paraId="59D9B6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w:t>
            </w:r>
            <w:r w:rsidRPr="00217221">
              <w:rPr>
                <w:rFonts w:ascii="Times New Roman" w:eastAsia="Times New Roman" w:hAnsi="Times New Roman" w:cs="Times New Roman"/>
                <w:color w:val="000000"/>
                <w:sz w:val="24"/>
                <w:szCs w:val="24"/>
                <w:lang w:eastAsia="ru-RU"/>
              </w:rPr>
              <w:lastRenderedPageBreak/>
              <w:t>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0" w:type="auto"/>
            <w:vMerge w:val="restart"/>
            <w:tcBorders>
              <w:top w:val="nil"/>
              <w:left w:val="single" w:sz="4" w:space="0" w:color="auto"/>
              <w:right w:val="single" w:sz="4" w:space="0" w:color="auto"/>
            </w:tcBorders>
            <w:shd w:val="clear" w:color="auto" w:fill="auto"/>
            <w:hideMark/>
          </w:tcPr>
          <w:p w14:paraId="1043B4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106785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устранение врожденного птоза верхнего века подвешиванием или укорочением леватора</w:t>
            </w:r>
          </w:p>
        </w:tc>
        <w:tc>
          <w:tcPr>
            <w:tcW w:w="0" w:type="auto"/>
            <w:vMerge w:val="restart"/>
            <w:tcBorders>
              <w:top w:val="nil"/>
              <w:left w:val="single" w:sz="4" w:space="0" w:color="auto"/>
              <w:right w:val="single" w:sz="4" w:space="0" w:color="auto"/>
            </w:tcBorders>
            <w:shd w:val="clear" w:color="auto" w:fill="auto"/>
            <w:hideMark/>
          </w:tcPr>
          <w:p w14:paraId="6E783497" w14:textId="317223C7" w:rsidR="00217221" w:rsidRPr="00217221" w:rsidRDefault="00DB1739"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121 245,00</w:t>
            </w:r>
          </w:p>
        </w:tc>
      </w:tr>
      <w:tr w:rsidR="002123DC" w:rsidRPr="00217221" w14:paraId="6AF5A3A6" w14:textId="77777777" w:rsidTr="004C5C46">
        <w:trPr>
          <w:trHeight w:val="630"/>
        </w:trPr>
        <w:tc>
          <w:tcPr>
            <w:tcW w:w="0" w:type="auto"/>
            <w:vMerge/>
            <w:tcBorders>
              <w:top w:val="nil"/>
              <w:left w:val="single" w:sz="4" w:space="0" w:color="auto"/>
              <w:right w:val="single" w:sz="4" w:space="0" w:color="auto"/>
            </w:tcBorders>
            <w:vAlign w:val="center"/>
            <w:hideMark/>
          </w:tcPr>
          <w:p w14:paraId="0857DA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63C9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47C2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40EC3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566AD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F2082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исправление косоглазия с пластикой экстраокулярных мышц</w:t>
            </w:r>
          </w:p>
        </w:tc>
        <w:tc>
          <w:tcPr>
            <w:tcW w:w="0" w:type="auto"/>
            <w:vMerge/>
            <w:tcBorders>
              <w:top w:val="nil"/>
              <w:left w:val="single" w:sz="4" w:space="0" w:color="auto"/>
              <w:right w:val="single" w:sz="4" w:space="0" w:color="auto"/>
            </w:tcBorders>
            <w:vAlign w:val="center"/>
            <w:hideMark/>
          </w:tcPr>
          <w:p w14:paraId="0D4A00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4C5C46" w:rsidRPr="00217221" w14:paraId="7D30F525" w14:textId="77777777" w:rsidTr="009C67C2">
        <w:trPr>
          <w:trHeight w:val="315"/>
        </w:trPr>
        <w:tc>
          <w:tcPr>
            <w:tcW w:w="0" w:type="auto"/>
            <w:vMerge/>
            <w:tcBorders>
              <w:top w:val="nil"/>
              <w:left w:val="single" w:sz="4" w:space="0" w:color="auto"/>
              <w:bottom w:val="single" w:sz="4" w:space="0" w:color="auto"/>
              <w:right w:val="single" w:sz="4" w:space="0" w:color="auto"/>
            </w:tcBorders>
            <w:vAlign w:val="center"/>
            <w:hideMark/>
          </w:tcPr>
          <w:p w14:paraId="6C9407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05E9C3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740D83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457ADF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15CDD0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bottom w:val="single" w:sz="4" w:space="0" w:color="auto"/>
              <w:right w:val="single" w:sz="4" w:space="0" w:color="auto"/>
            </w:tcBorders>
            <w:shd w:val="clear" w:color="auto" w:fill="auto"/>
            <w:vAlign w:val="center"/>
            <w:hideMark/>
          </w:tcPr>
          <w:p w14:paraId="13BFA3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left w:val="single" w:sz="4" w:space="0" w:color="auto"/>
              <w:bottom w:val="single" w:sz="4" w:space="0" w:color="auto"/>
              <w:right w:val="single" w:sz="4" w:space="0" w:color="auto"/>
            </w:tcBorders>
            <w:vAlign w:val="center"/>
            <w:hideMark/>
          </w:tcPr>
          <w:p w14:paraId="39FEC0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93D9112" w14:textId="77777777" w:rsidTr="009C67C2">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A3974A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Педиатрия</w:t>
            </w:r>
          </w:p>
        </w:tc>
      </w:tr>
      <w:tr w:rsidR="00217221" w:rsidRPr="00217221" w14:paraId="399489E4" w14:textId="77777777" w:rsidTr="009C67C2">
        <w:trPr>
          <w:trHeight w:val="2520"/>
        </w:trPr>
        <w:tc>
          <w:tcPr>
            <w:tcW w:w="0" w:type="auto"/>
            <w:vMerge w:val="restart"/>
            <w:tcBorders>
              <w:left w:val="single" w:sz="4" w:space="0" w:color="auto"/>
              <w:right w:val="single" w:sz="4" w:space="0" w:color="auto"/>
            </w:tcBorders>
            <w:shd w:val="clear" w:color="auto" w:fill="auto"/>
            <w:hideMark/>
          </w:tcPr>
          <w:p w14:paraId="79F34E4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31.</w:t>
            </w:r>
          </w:p>
        </w:tc>
        <w:tc>
          <w:tcPr>
            <w:tcW w:w="0" w:type="auto"/>
            <w:tcBorders>
              <w:top w:val="single" w:sz="4" w:space="0" w:color="auto"/>
              <w:left w:val="single" w:sz="4" w:space="0" w:color="auto"/>
              <w:right w:val="single" w:sz="4" w:space="0" w:color="auto"/>
            </w:tcBorders>
            <w:shd w:val="clear" w:color="auto" w:fill="auto"/>
            <w:hideMark/>
          </w:tcPr>
          <w:p w14:paraId="060F0B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0" w:type="auto"/>
            <w:tcBorders>
              <w:top w:val="single" w:sz="4" w:space="0" w:color="auto"/>
              <w:left w:val="single" w:sz="4" w:space="0" w:color="auto"/>
              <w:right w:val="single" w:sz="4" w:space="0" w:color="auto"/>
            </w:tcBorders>
            <w:shd w:val="clear" w:color="auto" w:fill="auto"/>
            <w:hideMark/>
          </w:tcPr>
          <w:p w14:paraId="0A459E9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E83.0</w:t>
            </w:r>
          </w:p>
        </w:tc>
        <w:tc>
          <w:tcPr>
            <w:tcW w:w="0" w:type="auto"/>
            <w:tcBorders>
              <w:top w:val="single" w:sz="4" w:space="0" w:color="auto"/>
              <w:left w:val="single" w:sz="4" w:space="0" w:color="auto"/>
              <w:right w:val="single" w:sz="4" w:space="0" w:color="auto"/>
            </w:tcBorders>
            <w:shd w:val="clear" w:color="auto" w:fill="auto"/>
            <w:hideMark/>
          </w:tcPr>
          <w:p w14:paraId="2BE26AF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Вильсона</w:t>
            </w:r>
          </w:p>
        </w:tc>
        <w:tc>
          <w:tcPr>
            <w:tcW w:w="0" w:type="auto"/>
            <w:tcBorders>
              <w:top w:val="single" w:sz="4" w:space="0" w:color="auto"/>
              <w:left w:val="single" w:sz="4" w:space="0" w:color="auto"/>
              <w:right w:val="single" w:sz="4" w:space="0" w:color="auto"/>
            </w:tcBorders>
            <w:shd w:val="clear" w:color="auto" w:fill="auto"/>
            <w:hideMark/>
          </w:tcPr>
          <w:p w14:paraId="282D4F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6D588A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0" w:type="auto"/>
            <w:vMerge w:val="restart"/>
            <w:tcBorders>
              <w:top w:val="single" w:sz="4" w:space="0" w:color="auto"/>
              <w:left w:val="single" w:sz="4" w:space="0" w:color="auto"/>
              <w:right w:val="single" w:sz="4" w:space="0" w:color="auto"/>
            </w:tcBorders>
            <w:shd w:val="clear" w:color="auto" w:fill="auto"/>
            <w:hideMark/>
          </w:tcPr>
          <w:p w14:paraId="78D5B52D" w14:textId="42089A26" w:rsidR="00217221" w:rsidRPr="00217221" w:rsidRDefault="0057094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116 996,00</w:t>
            </w:r>
          </w:p>
        </w:tc>
      </w:tr>
      <w:tr w:rsidR="00217221" w:rsidRPr="00217221" w14:paraId="4ECF2187" w14:textId="77777777" w:rsidTr="003A730D">
        <w:trPr>
          <w:trHeight w:val="3150"/>
        </w:trPr>
        <w:tc>
          <w:tcPr>
            <w:tcW w:w="0" w:type="auto"/>
            <w:vMerge/>
            <w:tcBorders>
              <w:left w:val="single" w:sz="4" w:space="0" w:color="auto"/>
              <w:right w:val="single" w:sz="4" w:space="0" w:color="auto"/>
            </w:tcBorders>
            <w:vAlign w:val="center"/>
            <w:hideMark/>
          </w:tcPr>
          <w:p w14:paraId="127AC4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0AC2C0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6C5A873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K90.0, K90.4, K90.8, K90.9, K63.8, E73, E74.3</w:t>
            </w:r>
          </w:p>
        </w:tc>
        <w:tc>
          <w:tcPr>
            <w:tcW w:w="0" w:type="auto"/>
            <w:tcBorders>
              <w:left w:val="single" w:sz="4" w:space="0" w:color="auto"/>
              <w:right w:val="single" w:sz="4" w:space="0" w:color="auto"/>
            </w:tcBorders>
            <w:shd w:val="clear" w:color="auto" w:fill="auto"/>
            <w:vAlign w:val="center"/>
            <w:hideMark/>
          </w:tcPr>
          <w:p w14:paraId="680294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тяжелые формы мальабсорбции</w:t>
            </w:r>
          </w:p>
        </w:tc>
        <w:tc>
          <w:tcPr>
            <w:tcW w:w="0" w:type="auto"/>
            <w:tcBorders>
              <w:left w:val="single" w:sz="4" w:space="0" w:color="auto"/>
              <w:right w:val="single" w:sz="4" w:space="0" w:color="auto"/>
            </w:tcBorders>
            <w:shd w:val="clear" w:color="auto" w:fill="auto"/>
            <w:vAlign w:val="center"/>
            <w:hideMark/>
          </w:tcPr>
          <w:p w14:paraId="46187F2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34D2A4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0" w:type="auto"/>
            <w:vMerge/>
            <w:tcBorders>
              <w:left w:val="single" w:sz="4" w:space="0" w:color="auto"/>
              <w:right w:val="single" w:sz="4" w:space="0" w:color="auto"/>
            </w:tcBorders>
            <w:vAlign w:val="center"/>
            <w:hideMark/>
          </w:tcPr>
          <w:p w14:paraId="100FF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B83788" w14:textId="77777777" w:rsidTr="003A730D">
        <w:trPr>
          <w:trHeight w:val="1575"/>
        </w:trPr>
        <w:tc>
          <w:tcPr>
            <w:tcW w:w="0" w:type="auto"/>
            <w:vMerge/>
            <w:tcBorders>
              <w:top w:val="nil"/>
              <w:left w:val="single" w:sz="4" w:space="0" w:color="auto"/>
              <w:right w:val="single" w:sz="4" w:space="0" w:color="auto"/>
            </w:tcBorders>
            <w:vAlign w:val="center"/>
            <w:hideMark/>
          </w:tcPr>
          <w:p w14:paraId="7B4622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4CACBF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left w:val="single" w:sz="4" w:space="0" w:color="auto"/>
              <w:right w:val="single" w:sz="4" w:space="0" w:color="auto"/>
            </w:tcBorders>
            <w:shd w:val="clear" w:color="auto" w:fill="auto"/>
            <w:vAlign w:val="center"/>
            <w:hideMark/>
          </w:tcPr>
          <w:p w14:paraId="1A4718F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E75.5</w:t>
            </w:r>
          </w:p>
        </w:tc>
        <w:tc>
          <w:tcPr>
            <w:tcW w:w="0" w:type="auto"/>
            <w:tcBorders>
              <w:left w:val="single" w:sz="4" w:space="0" w:color="auto"/>
              <w:right w:val="single" w:sz="4" w:space="0" w:color="auto"/>
            </w:tcBorders>
            <w:shd w:val="clear" w:color="auto" w:fill="auto"/>
            <w:vAlign w:val="center"/>
            <w:hideMark/>
          </w:tcPr>
          <w:p w14:paraId="349612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0" w:type="auto"/>
            <w:tcBorders>
              <w:left w:val="single" w:sz="4" w:space="0" w:color="auto"/>
              <w:right w:val="single" w:sz="4" w:space="0" w:color="auto"/>
            </w:tcBorders>
            <w:shd w:val="clear" w:color="auto" w:fill="auto"/>
            <w:vAlign w:val="center"/>
            <w:hideMark/>
          </w:tcPr>
          <w:p w14:paraId="7C441C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single" w:sz="4" w:space="0" w:color="auto"/>
              <w:right w:val="single" w:sz="4" w:space="0" w:color="auto"/>
            </w:tcBorders>
            <w:shd w:val="clear" w:color="auto" w:fill="auto"/>
            <w:vAlign w:val="center"/>
            <w:hideMark/>
          </w:tcPr>
          <w:p w14:paraId="5C0BA6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0" w:type="auto"/>
            <w:vMerge/>
            <w:tcBorders>
              <w:top w:val="nil"/>
              <w:left w:val="single" w:sz="4" w:space="0" w:color="auto"/>
              <w:right w:val="single" w:sz="4" w:space="0" w:color="auto"/>
            </w:tcBorders>
            <w:vAlign w:val="center"/>
            <w:hideMark/>
          </w:tcPr>
          <w:p w14:paraId="460638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92A2D3E" w14:textId="77777777" w:rsidTr="00144A37">
        <w:trPr>
          <w:trHeight w:val="2205"/>
        </w:trPr>
        <w:tc>
          <w:tcPr>
            <w:tcW w:w="0" w:type="auto"/>
            <w:vMerge/>
            <w:tcBorders>
              <w:left w:val="single" w:sz="4" w:space="0" w:color="auto"/>
              <w:right w:val="single" w:sz="4" w:space="0" w:color="auto"/>
            </w:tcBorders>
            <w:vAlign w:val="center"/>
            <w:hideMark/>
          </w:tcPr>
          <w:p w14:paraId="713746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vAlign w:val="center"/>
            <w:hideMark/>
          </w:tcPr>
          <w:p w14:paraId="709B84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иммуносупрессивное лечение локальных и распространенных форм системного склероза</w:t>
            </w:r>
          </w:p>
        </w:tc>
        <w:tc>
          <w:tcPr>
            <w:tcW w:w="0" w:type="auto"/>
            <w:tcBorders>
              <w:left w:val="nil"/>
              <w:right w:val="single" w:sz="4" w:space="0" w:color="auto"/>
            </w:tcBorders>
            <w:shd w:val="clear" w:color="auto" w:fill="auto"/>
            <w:vAlign w:val="center"/>
            <w:hideMark/>
          </w:tcPr>
          <w:p w14:paraId="1934B37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M34</w:t>
            </w:r>
          </w:p>
        </w:tc>
        <w:tc>
          <w:tcPr>
            <w:tcW w:w="0" w:type="auto"/>
            <w:tcBorders>
              <w:left w:val="nil"/>
              <w:right w:val="single" w:sz="4" w:space="0" w:color="auto"/>
            </w:tcBorders>
            <w:shd w:val="clear" w:color="auto" w:fill="auto"/>
            <w:vAlign w:val="center"/>
            <w:hideMark/>
          </w:tcPr>
          <w:p w14:paraId="15D518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системный склероз (локальные и распространенные формы)</w:t>
            </w:r>
          </w:p>
        </w:tc>
        <w:tc>
          <w:tcPr>
            <w:tcW w:w="0" w:type="auto"/>
            <w:tcBorders>
              <w:left w:val="nil"/>
              <w:right w:val="single" w:sz="4" w:space="0" w:color="auto"/>
            </w:tcBorders>
            <w:shd w:val="clear" w:color="auto" w:fill="auto"/>
            <w:vAlign w:val="center"/>
            <w:hideMark/>
          </w:tcPr>
          <w:p w14:paraId="2B27F1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left w:val="nil"/>
              <w:right w:val="single" w:sz="4" w:space="0" w:color="auto"/>
            </w:tcBorders>
            <w:shd w:val="clear" w:color="auto" w:fill="auto"/>
            <w:vAlign w:val="center"/>
            <w:hideMark/>
          </w:tcPr>
          <w:p w14:paraId="3860C424"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14:paraId="141D50CA" w14:textId="77777777" w:rsidR="00C62AF6" w:rsidRDefault="00C62AF6" w:rsidP="00217221">
            <w:pPr>
              <w:spacing w:after="0" w:line="240" w:lineRule="auto"/>
              <w:rPr>
                <w:rFonts w:ascii="Times New Roman" w:eastAsia="Times New Roman" w:hAnsi="Times New Roman" w:cs="Times New Roman"/>
                <w:color w:val="000000"/>
                <w:sz w:val="24"/>
                <w:szCs w:val="24"/>
                <w:lang w:eastAsia="ru-RU"/>
              </w:rPr>
            </w:pPr>
          </w:p>
          <w:p w14:paraId="3669FC65" w14:textId="735161AE" w:rsidR="00C62AF6" w:rsidRPr="00217221" w:rsidRDefault="00C62AF6"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single" w:sz="4" w:space="0" w:color="auto"/>
              <w:right w:val="single" w:sz="4" w:space="0" w:color="auto"/>
            </w:tcBorders>
            <w:vAlign w:val="center"/>
            <w:hideMark/>
          </w:tcPr>
          <w:p w14:paraId="1B0490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BFE7C3C" w14:textId="77777777" w:rsidTr="00C62AF6">
        <w:trPr>
          <w:trHeight w:val="1575"/>
        </w:trPr>
        <w:tc>
          <w:tcPr>
            <w:tcW w:w="0" w:type="auto"/>
            <w:vMerge w:val="restart"/>
            <w:tcBorders>
              <w:top w:val="nil"/>
              <w:left w:val="single" w:sz="4" w:space="0" w:color="auto"/>
              <w:right w:val="single" w:sz="4" w:space="0" w:color="auto"/>
            </w:tcBorders>
            <w:shd w:val="clear" w:color="auto" w:fill="auto"/>
            <w:hideMark/>
          </w:tcPr>
          <w:p w14:paraId="021669F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32.</w:t>
            </w:r>
          </w:p>
        </w:tc>
        <w:tc>
          <w:tcPr>
            <w:tcW w:w="0" w:type="auto"/>
            <w:vMerge w:val="restart"/>
            <w:tcBorders>
              <w:top w:val="nil"/>
              <w:left w:val="single" w:sz="4" w:space="0" w:color="auto"/>
              <w:right w:val="single" w:sz="4" w:space="0" w:color="auto"/>
            </w:tcBorders>
            <w:shd w:val="clear" w:color="auto" w:fill="auto"/>
            <w:hideMark/>
          </w:tcPr>
          <w:p w14:paraId="30EBAB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0" w:type="auto"/>
            <w:vMerge w:val="restart"/>
            <w:tcBorders>
              <w:top w:val="nil"/>
              <w:left w:val="single" w:sz="4" w:space="0" w:color="auto"/>
              <w:right w:val="single" w:sz="4" w:space="0" w:color="auto"/>
            </w:tcBorders>
            <w:shd w:val="clear" w:color="auto" w:fill="auto"/>
            <w:hideMark/>
          </w:tcPr>
          <w:p w14:paraId="5C30823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N04, N07, N25</w:t>
            </w:r>
          </w:p>
        </w:tc>
        <w:tc>
          <w:tcPr>
            <w:tcW w:w="0" w:type="auto"/>
            <w:tcBorders>
              <w:top w:val="nil"/>
              <w:left w:val="single" w:sz="4" w:space="0" w:color="auto"/>
              <w:right w:val="single" w:sz="4" w:space="0" w:color="auto"/>
            </w:tcBorders>
            <w:shd w:val="clear" w:color="auto" w:fill="auto"/>
            <w:hideMark/>
          </w:tcPr>
          <w:p w14:paraId="4C0048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0" w:type="auto"/>
            <w:tcBorders>
              <w:top w:val="nil"/>
              <w:left w:val="single" w:sz="4" w:space="0" w:color="auto"/>
              <w:right w:val="single" w:sz="4" w:space="0" w:color="auto"/>
            </w:tcBorders>
            <w:shd w:val="clear" w:color="auto" w:fill="auto"/>
            <w:hideMark/>
          </w:tcPr>
          <w:p w14:paraId="41F9A6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216F9B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0" w:type="auto"/>
            <w:vMerge w:val="restart"/>
            <w:tcBorders>
              <w:top w:val="nil"/>
              <w:left w:val="single" w:sz="4" w:space="0" w:color="auto"/>
              <w:right w:val="single" w:sz="4" w:space="0" w:color="auto"/>
            </w:tcBorders>
            <w:shd w:val="clear" w:color="auto" w:fill="auto"/>
            <w:hideMark/>
          </w:tcPr>
          <w:p w14:paraId="51B79C92" w14:textId="424845F7" w:rsidR="00217221" w:rsidRPr="00217221" w:rsidRDefault="00C62AF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220 540,00</w:t>
            </w:r>
          </w:p>
        </w:tc>
      </w:tr>
      <w:tr w:rsidR="00217221" w:rsidRPr="00217221" w14:paraId="491FDB8C" w14:textId="77777777" w:rsidTr="00144A37">
        <w:trPr>
          <w:trHeight w:val="1260"/>
        </w:trPr>
        <w:tc>
          <w:tcPr>
            <w:tcW w:w="0" w:type="auto"/>
            <w:vMerge/>
            <w:tcBorders>
              <w:top w:val="nil"/>
              <w:left w:val="single" w:sz="4" w:space="0" w:color="auto"/>
              <w:right w:val="single" w:sz="4" w:space="0" w:color="auto"/>
            </w:tcBorders>
            <w:vAlign w:val="center"/>
            <w:hideMark/>
          </w:tcPr>
          <w:p w14:paraId="3CF0D2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DCA53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5ED4F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C1A97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0" w:type="auto"/>
            <w:tcBorders>
              <w:top w:val="nil"/>
              <w:left w:val="single" w:sz="4" w:space="0" w:color="auto"/>
              <w:right w:val="single" w:sz="4" w:space="0" w:color="auto"/>
            </w:tcBorders>
            <w:shd w:val="clear" w:color="auto" w:fill="auto"/>
            <w:vAlign w:val="center"/>
            <w:hideMark/>
          </w:tcPr>
          <w:p w14:paraId="7337CB8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vAlign w:val="center"/>
            <w:hideMark/>
          </w:tcPr>
          <w:p w14:paraId="3E873A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0" w:type="auto"/>
            <w:vMerge/>
            <w:tcBorders>
              <w:top w:val="nil"/>
              <w:left w:val="single" w:sz="4" w:space="0" w:color="auto"/>
              <w:right w:val="single" w:sz="4" w:space="0" w:color="auto"/>
            </w:tcBorders>
            <w:vAlign w:val="center"/>
            <w:hideMark/>
          </w:tcPr>
          <w:p w14:paraId="64CDE03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8EF1468" w14:textId="77777777" w:rsidTr="00C62AF6">
        <w:trPr>
          <w:trHeight w:val="6615"/>
        </w:trPr>
        <w:tc>
          <w:tcPr>
            <w:tcW w:w="0" w:type="auto"/>
            <w:tcBorders>
              <w:left w:val="single" w:sz="4" w:space="0" w:color="auto"/>
              <w:right w:val="single" w:sz="4" w:space="0" w:color="auto"/>
            </w:tcBorders>
            <w:shd w:val="clear" w:color="auto" w:fill="auto"/>
            <w:hideMark/>
          </w:tcPr>
          <w:p w14:paraId="4A237E5A" w14:textId="77777777" w:rsidR="00C62AF6" w:rsidRDefault="00C62AF6" w:rsidP="00C62AF6">
            <w:pPr>
              <w:tabs>
                <w:tab w:val="left" w:pos="210"/>
                <w:tab w:val="center" w:pos="381"/>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p>
          <w:p w14:paraId="663678D3" w14:textId="30FBE240" w:rsidR="00217221" w:rsidRPr="00217221" w:rsidRDefault="00C62AF6" w:rsidP="00C62AF6">
            <w:pPr>
              <w:tabs>
                <w:tab w:val="left" w:pos="210"/>
                <w:tab w:val="center" w:pos="381"/>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217221" w:rsidRPr="00217221">
              <w:rPr>
                <w:rFonts w:ascii="Times New Roman" w:eastAsia="Times New Roman" w:hAnsi="Times New Roman" w:cs="Times New Roman"/>
                <w:color w:val="000000"/>
                <w:sz w:val="24"/>
                <w:szCs w:val="24"/>
                <w:lang w:eastAsia="ru-RU"/>
              </w:rPr>
              <w:t>33.</w:t>
            </w:r>
          </w:p>
        </w:tc>
        <w:tc>
          <w:tcPr>
            <w:tcW w:w="0" w:type="auto"/>
            <w:tcBorders>
              <w:top w:val="nil"/>
              <w:left w:val="single" w:sz="4" w:space="0" w:color="auto"/>
              <w:right w:val="single" w:sz="4" w:space="0" w:color="auto"/>
            </w:tcBorders>
            <w:shd w:val="clear" w:color="auto" w:fill="auto"/>
            <w:hideMark/>
          </w:tcPr>
          <w:p w14:paraId="47D36B85" w14:textId="77777777" w:rsidR="00C62AF6" w:rsidRDefault="00C62AF6" w:rsidP="00217221">
            <w:pPr>
              <w:spacing w:after="0" w:line="240" w:lineRule="auto"/>
              <w:rPr>
                <w:rFonts w:ascii="Times New Roman" w:eastAsia="Times New Roman" w:hAnsi="Times New Roman" w:cs="Times New Roman"/>
                <w:color w:val="000000"/>
                <w:sz w:val="24"/>
                <w:szCs w:val="24"/>
                <w:lang w:eastAsia="ru-RU"/>
              </w:rPr>
            </w:pPr>
          </w:p>
          <w:p w14:paraId="52C6373A" w14:textId="4EB3190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0" w:type="auto"/>
            <w:tcBorders>
              <w:top w:val="nil"/>
              <w:left w:val="single" w:sz="4" w:space="0" w:color="auto"/>
              <w:right w:val="single" w:sz="4" w:space="0" w:color="auto"/>
            </w:tcBorders>
            <w:shd w:val="clear" w:color="auto" w:fill="auto"/>
            <w:hideMark/>
          </w:tcPr>
          <w:p w14:paraId="23E018BF" w14:textId="77777777" w:rsidR="00C62AF6" w:rsidRPr="0043623D" w:rsidRDefault="00C62AF6" w:rsidP="00217221">
            <w:pPr>
              <w:spacing w:after="0" w:line="240" w:lineRule="auto"/>
              <w:jc w:val="center"/>
              <w:rPr>
                <w:rFonts w:ascii="Times New Roman" w:eastAsia="Times New Roman" w:hAnsi="Times New Roman" w:cs="Times New Roman"/>
                <w:color w:val="000000"/>
                <w:sz w:val="24"/>
                <w:szCs w:val="24"/>
                <w:lang w:eastAsia="ru-RU"/>
              </w:rPr>
            </w:pPr>
          </w:p>
          <w:p w14:paraId="1941A096" w14:textId="14D0A895" w:rsidR="00217221" w:rsidRPr="00F828F6"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 xml:space="preserve">I27.0, I27.8, I30.0, I30.9, I31.0, I31.1, I33.0, I33.9, I34.0, I34.2, I35.1, I35.2, I36.0, I36.1, I36.2, I42, I44.2, I45.6, I45.8, I47.0, I47.1, I47.2, I47.9, </w:t>
            </w:r>
            <w:r w:rsidRPr="00217221">
              <w:rPr>
                <w:rFonts w:ascii="Times New Roman" w:eastAsia="Times New Roman" w:hAnsi="Times New Roman" w:cs="Times New Roman"/>
                <w:color w:val="000000"/>
                <w:sz w:val="24"/>
                <w:szCs w:val="24"/>
                <w:lang w:val="en-US" w:eastAsia="ru-RU"/>
              </w:rPr>
              <w:lastRenderedPageBreak/>
              <w:t>I48, I49.0, I49.3, I49.5, I49.8, I51.4, Q21.1, Q23.0, Q23.1, Q23.2, Q23.3, Q24.5, Q25.1, Q25.3</w:t>
            </w:r>
          </w:p>
        </w:tc>
        <w:tc>
          <w:tcPr>
            <w:tcW w:w="0" w:type="auto"/>
            <w:tcBorders>
              <w:top w:val="nil"/>
              <w:left w:val="single" w:sz="4" w:space="0" w:color="auto"/>
              <w:right w:val="single" w:sz="4" w:space="0" w:color="auto"/>
            </w:tcBorders>
            <w:shd w:val="clear" w:color="auto" w:fill="auto"/>
            <w:hideMark/>
          </w:tcPr>
          <w:p w14:paraId="2579B33C" w14:textId="77777777" w:rsidR="00C62AF6" w:rsidRPr="0043623D" w:rsidRDefault="00C62AF6" w:rsidP="00217221">
            <w:pPr>
              <w:spacing w:after="0" w:line="240" w:lineRule="auto"/>
              <w:rPr>
                <w:rFonts w:ascii="Times New Roman" w:eastAsia="Times New Roman" w:hAnsi="Times New Roman" w:cs="Times New Roman"/>
                <w:color w:val="000000"/>
                <w:sz w:val="24"/>
                <w:szCs w:val="24"/>
                <w:lang w:val="en-US" w:eastAsia="ru-RU"/>
              </w:rPr>
            </w:pPr>
          </w:p>
          <w:p w14:paraId="05BA5F48" w14:textId="67222F33"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w:t>
            </w:r>
            <w:r w:rsidRPr="00217221">
              <w:rPr>
                <w:rFonts w:ascii="Times New Roman" w:eastAsia="Times New Roman" w:hAnsi="Times New Roman" w:cs="Times New Roman"/>
                <w:color w:val="000000"/>
                <w:sz w:val="24"/>
                <w:szCs w:val="24"/>
                <w:lang w:eastAsia="ru-RU"/>
              </w:rPr>
              <w:lastRenderedPageBreak/>
              <w:t>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0" w:type="auto"/>
            <w:tcBorders>
              <w:top w:val="nil"/>
              <w:left w:val="single" w:sz="4" w:space="0" w:color="auto"/>
              <w:right w:val="single" w:sz="4" w:space="0" w:color="auto"/>
            </w:tcBorders>
            <w:shd w:val="clear" w:color="auto" w:fill="auto"/>
            <w:hideMark/>
          </w:tcPr>
          <w:p w14:paraId="020F0C43" w14:textId="77777777" w:rsidR="00C62AF6" w:rsidRDefault="00C62AF6" w:rsidP="00217221">
            <w:pPr>
              <w:spacing w:after="0" w:line="240" w:lineRule="auto"/>
              <w:rPr>
                <w:rFonts w:ascii="Times New Roman" w:eastAsia="Times New Roman" w:hAnsi="Times New Roman" w:cs="Times New Roman"/>
                <w:color w:val="000000"/>
                <w:sz w:val="24"/>
                <w:szCs w:val="24"/>
                <w:lang w:eastAsia="ru-RU"/>
              </w:rPr>
            </w:pPr>
          </w:p>
          <w:p w14:paraId="59E5F6E4" w14:textId="48DDDA5D"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00CD113C" w14:textId="77777777" w:rsidR="00C62AF6" w:rsidRDefault="00C62AF6" w:rsidP="00217221">
            <w:pPr>
              <w:spacing w:after="0" w:line="240" w:lineRule="auto"/>
              <w:rPr>
                <w:rFonts w:ascii="Times New Roman" w:eastAsia="Times New Roman" w:hAnsi="Times New Roman" w:cs="Times New Roman"/>
                <w:color w:val="000000"/>
                <w:sz w:val="24"/>
                <w:szCs w:val="24"/>
                <w:lang w:eastAsia="ru-RU"/>
              </w:rPr>
            </w:pPr>
          </w:p>
          <w:p w14:paraId="663D6955" w14:textId="16561E1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w:t>
            </w:r>
            <w:r w:rsidRPr="00217221">
              <w:rPr>
                <w:rFonts w:ascii="Times New Roman" w:eastAsia="Times New Roman" w:hAnsi="Times New Roman" w:cs="Times New Roman"/>
                <w:color w:val="000000"/>
                <w:sz w:val="24"/>
                <w:szCs w:val="24"/>
                <w:lang w:eastAsia="ru-RU"/>
              </w:rPr>
              <w:lastRenderedPageBreak/>
              <w:t>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0" w:type="auto"/>
            <w:tcBorders>
              <w:top w:val="nil"/>
              <w:left w:val="single" w:sz="4" w:space="0" w:color="auto"/>
              <w:right w:val="single" w:sz="4" w:space="0" w:color="auto"/>
            </w:tcBorders>
            <w:shd w:val="clear" w:color="auto" w:fill="auto"/>
            <w:hideMark/>
          </w:tcPr>
          <w:p w14:paraId="5CBA5889" w14:textId="77777777" w:rsidR="00C62AF6" w:rsidRDefault="00C62AF6" w:rsidP="00217221">
            <w:pPr>
              <w:spacing w:after="0" w:line="240" w:lineRule="auto"/>
              <w:jc w:val="center"/>
              <w:rPr>
                <w:rFonts w:ascii="Times New Roman" w:eastAsia="Times New Roman" w:hAnsi="Times New Roman" w:cs="Times New Roman"/>
                <w:color w:val="000000"/>
                <w:sz w:val="24"/>
                <w:szCs w:val="24"/>
                <w:lang w:eastAsia="ru-RU"/>
              </w:rPr>
            </w:pPr>
          </w:p>
          <w:p w14:paraId="5CFEE048" w14:textId="1D690FDB" w:rsidR="00217221" w:rsidRPr="00217221" w:rsidRDefault="0060243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135 061,00</w:t>
            </w:r>
          </w:p>
        </w:tc>
      </w:tr>
      <w:tr w:rsidR="00217221" w:rsidRPr="00217221" w14:paraId="03DB0586" w14:textId="77777777" w:rsidTr="00602436">
        <w:trPr>
          <w:trHeight w:val="2835"/>
        </w:trPr>
        <w:tc>
          <w:tcPr>
            <w:tcW w:w="0" w:type="auto"/>
            <w:tcBorders>
              <w:top w:val="nil"/>
              <w:left w:val="single" w:sz="4" w:space="0" w:color="auto"/>
              <w:right w:val="single" w:sz="4" w:space="0" w:color="auto"/>
            </w:tcBorders>
            <w:shd w:val="clear" w:color="auto" w:fill="auto"/>
            <w:hideMark/>
          </w:tcPr>
          <w:p w14:paraId="46EEA2F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34.</w:t>
            </w:r>
          </w:p>
        </w:tc>
        <w:tc>
          <w:tcPr>
            <w:tcW w:w="0" w:type="auto"/>
            <w:tcBorders>
              <w:top w:val="nil"/>
              <w:left w:val="single" w:sz="4" w:space="0" w:color="auto"/>
              <w:right w:val="single" w:sz="4" w:space="0" w:color="auto"/>
            </w:tcBorders>
            <w:shd w:val="clear" w:color="auto" w:fill="auto"/>
            <w:hideMark/>
          </w:tcPr>
          <w:p w14:paraId="4BEF89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w:t>
            </w:r>
            <w:r w:rsidRPr="00217221">
              <w:rPr>
                <w:rFonts w:ascii="Times New Roman" w:eastAsia="Times New Roman" w:hAnsi="Times New Roman" w:cs="Times New Roman"/>
                <w:color w:val="000000"/>
                <w:sz w:val="24"/>
                <w:szCs w:val="24"/>
                <w:lang w:eastAsia="ru-RU"/>
              </w:rPr>
              <w:lastRenderedPageBreak/>
              <w:t>инсулина</w:t>
            </w:r>
          </w:p>
        </w:tc>
        <w:tc>
          <w:tcPr>
            <w:tcW w:w="0" w:type="auto"/>
            <w:tcBorders>
              <w:top w:val="nil"/>
              <w:left w:val="single" w:sz="4" w:space="0" w:color="auto"/>
              <w:right w:val="single" w:sz="4" w:space="0" w:color="auto"/>
            </w:tcBorders>
            <w:shd w:val="clear" w:color="auto" w:fill="auto"/>
            <w:hideMark/>
          </w:tcPr>
          <w:p w14:paraId="3F6D23F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E10, E13, E14, E16.1</w:t>
            </w:r>
          </w:p>
        </w:tc>
        <w:tc>
          <w:tcPr>
            <w:tcW w:w="0" w:type="auto"/>
            <w:tcBorders>
              <w:top w:val="nil"/>
              <w:left w:val="single" w:sz="4" w:space="0" w:color="auto"/>
              <w:right w:val="single" w:sz="4" w:space="0" w:color="auto"/>
            </w:tcBorders>
            <w:shd w:val="clear" w:color="auto" w:fill="auto"/>
            <w:hideMark/>
          </w:tcPr>
          <w:p w14:paraId="590A68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w:t>
            </w:r>
            <w:r w:rsidRPr="00217221">
              <w:rPr>
                <w:rFonts w:ascii="Times New Roman" w:eastAsia="Times New Roman" w:hAnsi="Times New Roman" w:cs="Times New Roman"/>
                <w:color w:val="000000"/>
                <w:sz w:val="24"/>
                <w:szCs w:val="24"/>
                <w:lang w:eastAsia="ru-RU"/>
              </w:rPr>
              <w:lastRenderedPageBreak/>
              <w:t>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0" w:type="auto"/>
            <w:tcBorders>
              <w:top w:val="nil"/>
              <w:left w:val="single" w:sz="4" w:space="0" w:color="auto"/>
              <w:right w:val="single" w:sz="4" w:space="0" w:color="auto"/>
            </w:tcBorders>
            <w:shd w:val="clear" w:color="auto" w:fill="auto"/>
            <w:hideMark/>
          </w:tcPr>
          <w:p w14:paraId="7F5F28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терапевтическое лечение</w:t>
            </w:r>
          </w:p>
        </w:tc>
        <w:tc>
          <w:tcPr>
            <w:tcW w:w="0" w:type="auto"/>
            <w:tcBorders>
              <w:top w:val="nil"/>
              <w:left w:val="single" w:sz="4" w:space="0" w:color="auto"/>
              <w:right w:val="single" w:sz="4" w:space="0" w:color="auto"/>
            </w:tcBorders>
            <w:shd w:val="clear" w:color="auto" w:fill="auto"/>
            <w:hideMark/>
          </w:tcPr>
          <w:p w14:paraId="00A4FD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0" w:type="auto"/>
            <w:tcBorders>
              <w:top w:val="nil"/>
              <w:left w:val="single" w:sz="4" w:space="0" w:color="auto"/>
              <w:right w:val="single" w:sz="4" w:space="0" w:color="auto"/>
            </w:tcBorders>
            <w:shd w:val="clear" w:color="auto" w:fill="auto"/>
            <w:hideMark/>
          </w:tcPr>
          <w:p w14:paraId="54B0207C" w14:textId="3835F1C5" w:rsidR="00217221" w:rsidRPr="00217221" w:rsidRDefault="00602436"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217 388,00</w:t>
            </w:r>
          </w:p>
        </w:tc>
      </w:tr>
      <w:tr w:rsidR="00217221" w:rsidRPr="00217221" w14:paraId="4A83EBFC" w14:textId="77777777" w:rsidTr="00180C57">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6FA7C5"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Ревматология</w:t>
            </w:r>
          </w:p>
        </w:tc>
      </w:tr>
      <w:tr w:rsidR="00217221" w:rsidRPr="00217221" w14:paraId="46B37DC8" w14:textId="77777777" w:rsidTr="005A74B2">
        <w:trPr>
          <w:trHeight w:val="3150"/>
        </w:trPr>
        <w:tc>
          <w:tcPr>
            <w:tcW w:w="0" w:type="auto"/>
            <w:vMerge w:val="restart"/>
            <w:tcBorders>
              <w:top w:val="nil"/>
              <w:left w:val="single" w:sz="4" w:space="0" w:color="auto"/>
              <w:right w:val="single" w:sz="4" w:space="0" w:color="auto"/>
            </w:tcBorders>
            <w:shd w:val="clear" w:color="auto" w:fill="auto"/>
            <w:hideMark/>
          </w:tcPr>
          <w:p w14:paraId="4200FDF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35.</w:t>
            </w:r>
          </w:p>
        </w:tc>
        <w:tc>
          <w:tcPr>
            <w:tcW w:w="0" w:type="auto"/>
            <w:vMerge w:val="restart"/>
            <w:tcBorders>
              <w:top w:val="nil"/>
              <w:left w:val="single" w:sz="4" w:space="0" w:color="auto"/>
              <w:right w:val="single" w:sz="4" w:space="0" w:color="auto"/>
            </w:tcBorders>
            <w:shd w:val="clear" w:color="auto" w:fill="auto"/>
            <w:hideMark/>
          </w:tcPr>
          <w:p w14:paraId="3B1B90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w:t>
            </w:r>
            <w:r w:rsidRPr="00217221">
              <w:rPr>
                <w:rFonts w:ascii="Times New Roman" w:eastAsia="Times New Roman" w:hAnsi="Times New Roman" w:cs="Times New Roman"/>
                <w:color w:val="000000"/>
                <w:sz w:val="24"/>
                <w:szCs w:val="24"/>
                <w:lang w:eastAsia="ru-RU"/>
              </w:rPr>
              <w:lastRenderedPageBreak/>
              <w:t>ревматическими заболеваниями</w:t>
            </w:r>
          </w:p>
        </w:tc>
        <w:tc>
          <w:tcPr>
            <w:tcW w:w="0" w:type="auto"/>
            <w:vMerge w:val="restart"/>
            <w:tcBorders>
              <w:top w:val="nil"/>
              <w:left w:val="single" w:sz="4" w:space="0" w:color="auto"/>
              <w:right w:val="single" w:sz="4" w:space="0" w:color="auto"/>
            </w:tcBorders>
            <w:shd w:val="clear" w:color="auto" w:fill="auto"/>
            <w:hideMark/>
          </w:tcPr>
          <w:p w14:paraId="2B937D4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M05.0, M05.1, M05.2, M05.3, M05.8, M06.0, M06.1, M06.4, M06.8, M08, M45, M32, M34, M07.2</w:t>
            </w:r>
          </w:p>
        </w:tc>
        <w:tc>
          <w:tcPr>
            <w:tcW w:w="0" w:type="auto"/>
            <w:vMerge w:val="restart"/>
            <w:tcBorders>
              <w:top w:val="nil"/>
              <w:left w:val="single" w:sz="4" w:space="0" w:color="auto"/>
              <w:right w:val="single" w:sz="4" w:space="0" w:color="auto"/>
            </w:tcBorders>
            <w:shd w:val="clear" w:color="auto" w:fill="auto"/>
            <w:hideMark/>
          </w:tcPr>
          <w:p w14:paraId="543B15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0" w:type="auto"/>
            <w:vMerge w:val="restart"/>
            <w:tcBorders>
              <w:top w:val="nil"/>
              <w:left w:val="single" w:sz="4" w:space="0" w:color="auto"/>
              <w:right w:val="single" w:sz="4" w:space="0" w:color="auto"/>
            </w:tcBorders>
            <w:shd w:val="clear" w:color="auto" w:fill="auto"/>
            <w:hideMark/>
          </w:tcPr>
          <w:p w14:paraId="79BFDB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504BCDB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0" w:type="auto"/>
            <w:vMerge w:val="restart"/>
            <w:tcBorders>
              <w:top w:val="nil"/>
              <w:left w:val="single" w:sz="4" w:space="0" w:color="auto"/>
              <w:right w:val="single" w:sz="4" w:space="0" w:color="auto"/>
            </w:tcBorders>
            <w:shd w:val="clear" w:color="auto" w:fill="auto"/>
            <w:hideMark/>
          </w:tcPr>
          <w:p w14:paraId="071EE13C" w14:textId="6B201525" w:rsidR="00217221" w:rsidRPr="00217221" w:rsidRDefault="008C24FC"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183 090,00</w:t>
            </w:r>
          </w:p>
        </w:tc>
      </w:tr>
      <w:tr w:rsidR="00217221" w:rsidRPr="00217221" w14:paraId="4D61FEAC" w14:textId="77777777" w:rsidTr="006137B8">
        <w:trPr>
          <w:trHeight w:val="3150"/>
        </w:trPr>
        <w:tc>
          <w:tcPr>
            <w:tcW w:w="0" w:type="auto"/>
            <w:vMerge/>
            <w:tcBorders>
              <w:top w:val="nil"/>
              <w:left w:val="single" w:sz="4" w:space="0" w:color="auto"/>
              <w:bottom w:val="single" w:sz="4" w:space="0" w:color="auto"/>
              <w:right w:val="single" w:sz="4" w:space="0" w:color="auto"/>
            </w:tcBorders>
            <w:vAlign w:val="center"/>
            <w:hideMark/>
          </w:tcPr>
          <w:p w14:paraId="6EED4A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96F3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BEC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DA5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88D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170D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0" w:type="auto"/>
            <w:vMerge/>
            <w:tcBorders>
              <w:top w:val="nil"/>
              <w:left w:val="single" w:sz="4" w:space="0" w:color="auto"/>
              <w:bottom w:val="single" w:sz="4" w:space="0" w:color="auto"/>
              <w:right w:val="single" w:sz="4" w:space="0" w:color="auto"/>
            </w:tcBorders>
            <w:vAlign w:val="center"/>
            <w:hideMark/>
          </w:tcPr>
          <w:p w14:paraId="105CA63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4359B5" w14:textId="77777777" w:rsidTr="006137B8">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373F32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Сердечно-сосудистая хирургия</w:t>
            </w:r>
          </w:p>
        </w:tc>
      </w:tr>
      <w:tr w:rsidR="00217221" w:rsidRPr="00217221" w14:paraId="50188BCF" w14:textId="77777777" w:rsidTr="005616B2">
        <w:trPr>
          <w:trHeight w:val="1575"/>
        </w:trPr>
        <w:tc>
          <w:tcPr>
            <w:tcW w:w="0" w:type="auto"/>
            <w:tcBorders>
              <w:top w:val="single" w:sz="4" w:space="0" w:color="auto"/>
              <w:left w:val="single" w:sz="4" w:space="0" w:color="auto"/>
              <w:right w:val="single" w:sz="4" w:space="0" w:color="auto"/>
            </w:tcBorders>
            <w:shd w:val="clear" w:color="auto" w:fill="auto"/>
            <w:hideMark/>
          </w:tcPr>
          <w:p w14:paraId="7CD5665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36.</w:t>
            </w:r>
          </w:p>
        </w:tc>
        <w:tc>
          <w:tcPr>
            <w:tcW w:w="0" w:type="auto"/>
            <w:tcBorders>
              <w:top w:val="single" w:sz="4" w:space="0" w:color="auto"/>
              <w:left w:val="single" w:sz="4" w:space="0" w:color="auto"/>
              <w:right w:val="single" w:sz="4" w:space="0" w:color="auto"/>
            </w:tcBorders>
            <w:shd w:val="clear" w:color="auto" w:fill="auto"/>
            <w:hideMark/>
          </w:tcPr>
          <w:p w14:paraId="096B882C" w14:textId="214AA20A"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Коронарная реваскуляризация миокарда с применением ангиопластики в сочетании со стентированием при ишемической болезни сердца</w:t>
            </w:r>
          </w:p>
          <w:p w14:paraId="47370C36" w14:textId="77777777" w:rsidR="00695388" w:rsidRDefault="00695388" w:rsidP="00217221">
            <w:pPr>
              <w:spacing w:after="0" w:line="240" w:lineRule="auto"/>
              <w:rPr>
                <w:rFonts w:ascii="Times New Roman" w:eastAsia="Times New Roman" w:hAnsi="Times New Roman" w:cs="Times New Roman"/>
                <w:color w:val="000000"/>
                <w:sz w:val="24"/>
                <w:szCs w:val="24"/>
                <w:lang w:eastAsia="ru-RU"/>
              </w:rPr>
            </w:pPr>
          </w:p>
          <w:p w14:paraId="21C425E5" w14:textId="1C97DFA5" w:rsidR="005616B2" w:rsidRPr="00217221" w:rsidRDefault="005616B2"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4" w:space="0" w:color="auto"/>
              <w:left w:val="single" w:sz="4" w:space="0" w:color="auto"/>
              <w:right w:val="single" w:sz="4" w:space="0" w:color="auto"/>
            </w:tcBorders>
            <w:shd w:val="clear" w:color="auto" w:fill="auto"/>
            <w:hideMark/>
          </w:tcPr>
          <w:p w14:paraId="7CEE99A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I21.0, I21.1, I21.2, I21.3, I21.9, I22</w:t>
            </w:r>
          </w:p>
        </w:tc>
        <w:tc>
          <w:tcPr>
            <w:tcW w:w="0" w:type="auto"/>
            <w:tcBorders>
              <w:top w:val="single" w:sz="4" w:space="0" w:color="auto"/>
              <w:left w:val="single" w:sz="4" w:space="0" w:color="auto"/>
              <w:right w:val="single" w:sz="4" w:space="0" w:color="auto"/>
            </w:tcBorders>
            <w:shd w:val="clear" w:color="auto" w:fill="auto"/>
            <w:hideMark/>
          </w:tcPr>
          <w:p w14:paraId="6888B4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(с подъемом сегмента ST электрокардиограммы)</w:t>
            </w:r>
          </w:p>
        </w:tc>
        <w:tc>
          <w:tcPr>
            <w:tcW w:w="0" w:type="auto"/>
            <w:tcBorders>
              <w:top w:val="single" w:sz="4" w:space="0" w:color="auto"/>
              <w:left w:val="single" w:sz="4" w:space="0" w:color="auto"/>
              <w:right w:val="single" w:sz="4" w:space="0" w:color="auto"/>
            </w:tcBorders>
            <w:shd w:val="clear" w:color="auto" w:fill="auto"/>
            <w:hideMark/>
          </w:tcPr>
          <w:p w14:paraId="5F89BA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41D0410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вазодилатация с установкой 1 стента в сосуд (сосуды)</w:t>
            </w:r>
          </w:p>
        </w:tc>
        <w:tc>
          <w:tcPr>
            <w:tcW w:w="0" w:type="auto"/>
            <w:tcBorders>
              <w:top w:val="single" w:sz="4" w:space="0" w:color="auto"/>
              <w:left w:val="single" w:sz="4" w:space="0" w:color="auto"/>
              <w:right w:val="single" w:sz="4" w:space="0" w:color="auto"/>
            </w:tcBorders>
            <w:shd w:val="clear" w:color="auto" w:fill="auto"/>
            <w:hideMark/>
          </w:tcPr>
          <w:p w14:paraId="6D5AD133" w14:textId="4547A2C9"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245 548,00</w:t>
            </w:r>
          </w:p>
        </w:tc>
      </w:tr>
      <w:tr w:rsidR="00217221" w:rsidRPr="00217221" w14:paraId="4112B2E4" w14:textId="77777777" w:rsidTr="00C90B56">
        <w:trPr>
          <w:trHeight w:val="1575"/>
        </w:trPr>
        <w:tc>
          <w:tcPr>
            <w:tcW w:w="0" w:type="auto"/>
            <w:tcBorders>
              <w:top w:val="nil"/>
              <w:left w:val="single" w:sz="4" w:space="0" w:color="auto"/>
              <w:right w:val="single" w:sz="4" w:space="0" w:color="auto"/>
            </w:tcBorders>
            <w:shd w:val="clear" w:color="auto" w:fill="auto"/>
            <w:hideMark/>
          </w:tcPr>
          <w:p w14:paraId="58B86ED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37.</w:t>
            </w:r>
          </w:p>
        </w:tc>
        <w:tc>
          <w:tcPr>
            <w:tcW w:w="0" w:type="auto"/>
            <w:tcBorders>
              <w:top w:val="nil"/>
              <w:left w:val="single" w:sz="4" w:space="0" w:color="auto"/>
              <w:right w:val="single" w:sz="4" w:space="0" w:color="auto"/>
            </w:tcBorders>
            <w:shd w:val="clear" w:color="auto" w:fill="auto"/>
            <w:hideMark/>
          </w:tcPr>
          <w:p w14:paraId="36805A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Коронарная реваскуляризация миокарда с применением ангиопластики в сочетании со стентированием при </w:t>
            </w:r>
            <w:r w:rsidRPr="00217221">
              <w:rPr>
                <w:rFonts w:ascii="Times New Roman" w:eastAsia="Times New Roman" w:hAnsi="Times New Roman" w:cs="Times New Roman"/>
                <w:color w:val="000000"/>
                <w:sz w:val="24"/>
                <w:szCs w:val="24"/>
                <w:lang w:eastAsia="ru-RU"/>
              </w:rPr>
              <w:lastRenderedPageBreak/>
              <w:t>ишемической болезни сердца</w:t>
            </w:r>
          </w:p>
        </w:tc>
        <w:tc>
          <w:tcPr>
            <w:tcW w:w="0" w:type="auto"/>
            <w:tcBorders>
              <w:top w:val="nil"/>
              <w:left w:val="single" w:sz="4" w:space="0" w:color="auto"/>
              <w:right w:val="single" w:sz="4" w:space="0" w:color="auto"/>
            </w:tcBorders>
            <w:shd w:val="clear" w:color="auto" w:fill="auto"/>
            <w:hideMark/>
          </w:tcPr>
          <w:p w14:paraId="75166C3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I20.0, I21.0, I21.1, I21.2, I21.3, I21.9, </w:t>
            </w:r>
            <w:r w:rsidRPr="00217221">
              <w:rPr>
                <w:rFonts w:ascii="Times New Roman" w:eastAsia="Times New Roman" w:hAnsi="Times New Roman" w:cs="Times New Roman"/>
                <w:color w:val="000000"/>
                <w:sz w:val="24"/>
                <w:szCs w:val="24"/>
                <w:lang w:eastAsia="ru-RU"/>
              </w:rPr>
              <w:lastRenderedPageBreak/>
              <w:t>I22</w:t>
            </w:r>
          </w:p>
        </w:tc>
        <w:tc>
          <w:tcPr>
            <w:tcW w:w="0" w:type="auto"/>
            <w:tcBorders>
              <w:top w:val="nil"/>
              <w:left w:val="single" w:sz="4" w:space="0" w:color="auto"/>
              <w:right w:val="single" w:sz="4" w:space="0" w:color="auto"/>
            </w:tcBorders>
            <w:shd w:val="clear" w:color="auto" w:fill="auto"/>
            <w:hideMark/>
          </w:tcPr>
          <w:p w14:paraId="78430F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нестабильная стенокардия, острый и повторный инфаркт миокарда (с подъемом сегмента ST электрокардиограммы)</w:t>
            </w:r>
          </w:p>
        </w:tc>
        <w:tc>
          <w:tcPr>
            <w:tcW w:w="0" w:type="auto"/>
            <w:tcBorders>
              <w:left w:val="single" w:sz="4" w:space="0" w:color="auto"/>
              <w:right w:val="single" w:sz="4" w:space="0" w:color="auto"/>
            </w:tcBorders>
            <w:shd w:val="clear" w:color="auto" w:fill="auto"/>
            <w:hideMark/>
          </w:tcPr>
          <w:p w14:paraId="3FAB8D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3360E7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вазодилатация с установкой 2 стентов в сосуд (сосуды)</w:t>
            </w:r>
          </w:p>
        </w:tc>
        <w:tc>
          <w:tcPr>
            <w:tcW w:w="0" w:type="auto"/>
            <w:tcBorders>
              <w:top w:val="nil"/>
              <w:left w:val="single" w:sz="4" w:space="0" w:color="auto"/>
              <w:right w:val="single" w:sz="4" w:space="0" w:color="auto"/>
            </w:tcBorders>
            <w:shd w:val="clear" w:color="auto" w:fill="auto"/>
            <w:hideMark/>
          </w:tcPr>
          <w:p w14:paraId="279959B1" w14:textId="3F293D78"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274 701,00</w:t>
            </w:r>
          </w:p>
        </w:tc>
      </w:tr>
      <w:tr w:rsidR="00217221" w:rsidRPr="00217221" w14:paraId="1E462222" w14:textId="77777777" w:rsidTr="003D45FD">
        <w:trPr>
          <w:trHeight w:val="1575"/>
        </w:trPr>
        <w:tc>
          <w:tcPr>
            <w:tcW w:w="0" w:type="auto"/>
            <w:tcBorders>
              <w:left w:val="single" w:sz="4" w:space="0" w:color="auto"/>
              <w:right w:val="single" w:sz="4" w:space="0" w:color="auto"/>
            </w:tcBorders>
            <w:shd w:val="clear" w:color="auto" w:fill="auto"/>
            <w:hideMark/>
          </w:tcPr>
          <w:p w14:paraId="0565BBA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38.</w:t>
            </w:r>
          </w:p>
        </w:tc>
        <w:tc>
          <w:tcPr>
            <w:tcW w:w="0" w:type="auto"/>
            <w:tcBorders>
              <w:left w:val="single" w:sz="4" w:space="0" w:color="auto"/>
              <w:right w:val="single" w:sz="4" w:space="0" w:color="auto"/>
            </w:tcBorders>
            <w:shd w:val="clear" w:color="auto" w:fill="auto"/>
            <w:hideMark/>
          </w:tcPr>
          <w:p w14:paraId="2CF9B849"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Коронарная реваскуляризация миокарда с применением ангиопластики в сочетании со стентированием при ишемической болезни сердца</w:t>
            </w:r>
          </w:p>
          <w:p w14:paraId="6DE40944" w14:textId="77777777" w:rsidR="003D45FD" w:rsidRDefault="003D45FD" w:rsidP="00217221">
            <w:pPr>
              <w:spacing w:after="0" w:line="240" w:lineRule="auto"/>
              <w:rPr>
                <w:rFonts w:ascii="Times New Roman" w:eastAsia="Times New Roman" w:hAnsi="Times New Roman" w:cs="Times New Roman"/>
                <w:color w:val="000000"/>
                <w:sz w:val="24"/>
                <w:szCs w:val="24"/>
                <w:lang w:eastAsia="ru-RU"/>
              </w:rPr>
            </w:pPr>
          </w:p>
          <w:p w14:paraId="2ADBF16C" w14:textId="031F96AC" w:rsidR="003D45FD" w:rsidRPr="00217221" w:rsidRDefault="003D45FD"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left w:val="single" w:sz="4" w:space="0" w:color="auto"/>
              <w:right w:val="single" w:sz="4" w:space="0" w:color="auto"/>
            </w:tcBorders>
            <w:shd w:val="clear" w:color="auto" w:fill="auto"/>
            <w:hideMark/>
          </w:tcPr>
          <w:p w14:paraId="52C97F3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I21.0, I21.1, I21.2, I21.3, I21.9, I22</w:t>
            </w:r>
          </w:p>
        </w:tc>
        <w:tc>
          <w:tcPr>
            <w:tcW w:w="0" w:type="auto"/>
            <w:tcBorders>
              <w:left w:val="single" w:sz="4" w:space="0" w:color="auto"/>
              <w:right w:val="single" w:sz="4" w:space="0" w:color="auto"/>
            </w:tcBorders>
            <w:shd w:val="clear" w:color="auto" w:fill="auto"/>
            <w:hideMark/>
          </w:tcPr>
          <w:p w14:paraId="1722700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(с подъемом сегмента ST электрокардиограммы)</w:t>
            </w:r>
          </w:p>
        </w:tc>
        <w:tc>
          <w:tcPr>
            <w:tcW w:w="0" w:type="auto"/>
            <w:tcBorders>
              <w:left w:val="single" w:sz="4" w:space="0" w:color="auto"/>
              <w:right w:val="single" w:sz="4" w:space="0" w:color="auto"/>
            </w:tcBorders>
            <w:shd w:val="clear" w:color="auto" w:fill="auto"/>
            <w:hideMark/>
          </w:tcPr>
          <w:p w14:paraId="1F30402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191974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вазодилатация с установкой 3 стентов в сосуд (сосуды)</w:t>
            </w:r>
          </w:p>
        </w:tc>
        <w:tc>
          <w:tcPr>
            <w:tcW w:w="0" w:type="auto"/>
            <w:tcBorders>
              <w:left w:val="single" w:sz="4" w:space="0" w:color="auto"/>
              <w:right w:val="single" w:sz="4" w:space="0" w:color="auto"/>
            </w:tcBorders>
            <w:shd w:val="clear" w:color="auto" w:fill="auto"/>
            <w:hideMark/>
          </w:tcPr>
          <w:p w14:paraId="0088E1AC" w14:textId="637028A3"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302 505,00</w:t>
            </w:r>
          </w:p>
        </w:tc>
      </w:tr>
      <w:tr w:rsidR="00217221" w:rsidRPr="00217221" w14:paraId="1CB11211" w14:textId="77777777" w:rsidTr="003D45FD">
        <w:trPr>
          <w:trHeight w:val="1575"/>
        </w:trPr>
        <w:tc>
          <w:tcPr>
            <w:tcW w:w="0" w:type="auto"/>
            <w:tcBorders>
              <w:top w:val="nil"/>
              <w:left w:val="single" w:sz="4" w:space="0" w:color="auto"/>
              <w:right w:val="single" w:sz="4" w:space="0" w:color="auto"/>
            </w:tcBorders>
            <w:shd w:val="clear" w:color="auto" w:fill="auto"/>
            <w:hideMark/>
          </w:tcPr>
          <w:p w14:paraId="039830F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39.</w:t>
            </w:r>
          </w:p>
        </w:tc>
        <w:tc>
          <w:tcPr>
            <w:tcW w:w="0" w:type="auto"/>
            <w:tcBorders>
              <w:top w:val="nil"/>
              <w:left w:val="single" w:sz="4" w:space="0" w:color="auto"/>
              <w:right w:val="single" w:sz="4" w:space="0" w:color="auto"/>
            </w:tcBorders>
            <w:shd w:val="clear" w:color="auto" w:fill="auto"/>
            <w:hideMark/>
          </w:tcPr>
          <w:p w14:paraId="351F5CC8"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Коронарная реваскуляризация миокарда с применением ангиопластики в сочетании со стентированием при ишемической болезни сердца</w:t>
            </w:r>
          </w:p>
          <w:p w14:paraId="5247CAB3" w14:textId="77777777" w:rsidR="003D45FD" w:rsidRDefault="003D45FD" w:rsidP="00217221">
            <w:pPr>
              <w:spacing w:after="0" w:line="240" w:lineRule="auto"/>
              <w:rPr>
                <w:rFonts w:ascii="Times New Roman" w:eastAsia="Times New Roman" w:hAnsi="Times New Roman" w:cs="Times New Roman"/>
                <w:color w:val="000000"/>
                <w:sz w:val="24"/>
                <w:szCs w:val="24"/>
                <w:lang w:eastAsia="ru-RU"/>
              </w:rPr>
            </w:pPr>
          </w:p>
          <w:p w14:paraId="009C5FEC" w14:textId="0F3729B5" w:rsidR="003D45FD" w:rsidRPr="00217221" w:rsidRDefault="003D45FD"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A18A23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I21.4, I21.9, I22</w:t>
            </w:r>
          </w:p>
        </w:tc>
        <w:tc>
          <w:tcPr>
            <w:tcW w:w="0" w:type="auto"/>
            <w:tcBorders>
              <w:top w:val="nil"/>
              <w:left w:val="single" w:sz="4" w:space="0" w:color="auto"/>
              <w:right w:val="single" w:sz="4" w:space="0" w:color="auto"/>
            </w:tcBorders>
            <w:shd w:val="clear" w:color="auto" w:fill="auto"/>
            <w:hideMark/>
          </w:tcPr>
          <w:p w14:paraId="6E12C5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(без подъема сегмента ST электрокардиограммы)</w:t>
            </w:r>
          </w:p>
        </w:tc>
        <w:tc>
          <w:tcPr>
            <w:tcW w:w="0" w:type="auto"/>
            <w:tcBorders>
              <w:top w:val="nil"/>
              <w:left w:val="single" w:sz="4" w:space="0" w:color="auto"/>
              <w:right w:val="single" w:sz="4" w:space="0" w:color="auto"/>
            </w:tcBorders>
            <w:shd w:val="clear" w:color="auto" w:fill="auto"/>
            <w:hideMark/>
          </w:tcPr>
          <w:p w14:paraId="6122F96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5C5FA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вазодилатация с установкой 1 стента в сосуд (сосуды)</w:t>
            </w:r>
          </w:p>
        </w:tc>
        <w:tc>
          <w:tcPr>
            <w:tcW w:w="0" w:type="auto"/>
            <w:tcBorders>
              <w:top w:val="nil"/>
              <w:left w:val="single" w:sz="4" w:space="0" w:color="auto"/>
              <w:right w:val="single" w:sz="4" w:space="0" w:color="auto"/>
            </w:tcBorders>
            <w:shd w:val="clear" w:color="auto" w:fill="auto"/>
            <w:hideMark/>
          </w:tcPr>
          <w:p w14:paraId="672F4D30" w14:textId="05DD95FE"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180 805,00</w:t>
            </w:r>
          </w:p>
        </w:tc>
      </w:tr>
      <w:tr w:rsidR="00217221" w:rsidRPr="00217221" w14:paraId="6D6E87E0" w14:textId="77777777" w:rsidTr="003D45FD">
        <w:trPr>
          <w:trHeight w:val="1575"/>
        </w:trPr>
        <w:tc>
          <w:tcPr>
            <w:tcW w:w="0" w:type="auto"/>
            <w:tcBorders>
              <w:top w:val="nil"/>
              <w:left w:val="single" w:sz="4" w:space="0" w:color="auto"/>
              <w:right w:val="single" w:sz="4" w:space="0" w:color="auto"/>
            </w:tcBorders>
            <w:shd w:val="clear" w:color="auto" w:fill="auto"/>
            <w:hideMark/>
          </w:tcPr>
          <w:p w14:paraId="500ED1A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40.</w:t>
            </w:r>
          </w:p>
        </w:tc>
        <w:tc>
          <w:tcPr>
            <w:tcW w:w="0" w:type="auto"/>
            <w:tcBorders>
              <w:top w:val="nil"/>
              <w:left w:val="single" w:sz="4" w:space="0" w:color="auto"/>
              <w:right w:val="single" w:sz="4" w:space="0" w:color="auto"/>
            </w:tcBorders>
            <w:shd w:val="clear" w:color="auto" w:fill="auto"/>
            <w:hideMark/>
          </w:tcPr>
          <w:p w14:paraId="638E6F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Коронарная реваскуляризация миокарда с применением ангиопластики в сочетании со стентированием при ишемической болезни сердца</w:t>
            </w:r>
          </w:p>
        </w:tc>
        <w:tc>
          <w:tcPr>
            <w:tcW w:w="0" w:type="auto"/>
            <w:tcBorders>
              <w:top w:val="nil"/>
              <w:left w:val="single" w:sz="4" w:space="0" w:color="auto"/>
              <w:right w:val="single" w:sz="4" w:space="0" w:color="auto"/>
            </w:tcBorders>
            <w:shd w:val="clear" w:color="auto" w:fill="auto"/>
            <w:hideMark/>
          </w:tcPr>
          <w:p w14:paraId="6A586E4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I21.4, I21.9, I22</w:t>
            </w:r>
          </w:p>
        </w:tc>
        <w:tc>
          <w:tcPr>
            <w:tcW w:w="0" w:type="auto"/>
            <w:tcBorders>
              <w:top w:val="nil"/>
              <w:left w:val="single" w:sz="4" w:space="0" w:color="auto"/>
              <w:right w:val="single" w:sz="4" w:space="0" w:color="auto"/>
            </w:tcBorders>
            <w:shd w:val="clear" w:color="auto" w:fill="auto"/>
            <w:hideMark/>
          </w:tcPr>
          <w:p w14:paraId="5D8C29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(без подъема сегмента ST электрокардиограммы)</w:t>
            </w:r>
          </w:p>
        </w:tc>
        <w:tc>
          <w:tcPr>
            <w:tcW w:w="0" w:type="auto"/>
            <w:tcBorders>
              <w:top w:val="nil"/>
              <w:left w:val="single" w:sz="4" w:space="0" w:color="auto"/>
              <w:right w:val="single" w:sz="4" w:space="0" w:color="auto"/>
            </w:tcBorders>
            <w:shd w:val="clear" w:color="auto" w:fill="auto"/>
            <w:hideMark/>
          </w:tcPr>
          <w:p w14:paraId="652325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0633F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вазодилатация с установкой 2 стентов в сосуд (сосуды)</w:t>
            </w:r>
          </w:p>
        </w:tc>
        <w:tc>
          <w:tcPr>
            <w:tcW w:w="0" w:type="auto"/>
            <w:tcBorders>
              <w:top w:val="nil"/>
              <w:left w:val="single" w:sz="4" w:space="0" w:color="auto"/>
              <w:right w:val="single" w:sz="4" w:space="0" w:color="auto"/>
            </w:tcBorders>
            <w:shd w:val="clear" w:color="auto" w:fill="auto"/>
            <w:hideMark/>
          </w:tcPr>
          <w:p w14:paraId="4A8BBA15" w14:textId="5A179B24"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209 576,00</w:t>
            </w:r>
          </w:p>
        </w:tc>
      </w:tr>
      <w:tr w:rsidR="00217221" w:rsidRPr="00217221" w14:paraId="6DC01B14" w14:textId="77777777" w:rsidTr="003D45FD">
        <w:trPr>
          <w:trHeight w:val="1575"/>
        </w:trPr>
        <w:tc>
          <w:tcPr>
            <w:tcW w:w="0" w:type="auto"/>
            <w:tcBorders>
              <w:top w:val="nil"/>
              <w:left w:val="single" w:sz="4" w:space="0" w:color="auto"/>
              <w:right w:val="single" w:sz="4" w:space="0" w:color="auto"/>
            </w:tcBorders>
            <w:shd w:val="clear" w:color="auto" w:fill="auto"/>
            <w:hideMark/>
          </w:tcPr>
          <w:p w14:paraId="445F8AD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41.</w:t>
            </w:r>
          </w:p>
        </w:tc>
        <w:tc>
          <w:tcPr>
            <w:tcW w:w="0" w:type="auto"/>
            <w:tcBorders>
              <w:top w:val="nil"/>
              <w:left w:val="single" w:sz="4" w:space="0" w:color="auto"/>
              <w:right w:val="single" w:sz="4" w:space="0" w:color="auto"/>
            </w:tcBorders>
            <w:shd w:val="clear" w:color="auto" w:fill="auto"/>
            <w:hideMark/>
          </w:tcPr>
          <w:p w14:paraId="05227D9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Коронарная реваскуляризация миокарда с применением ангиопластики в сочетании со стентированием при ишемической болезни сердца</w:t>
            </w:r>
          </w:p>
          <w:p w14:paraId="0BF2F395" w14:textId="77777777" w:rsidR="003D45FD" w:rsidRDefault="003D45FD" w:rsidP="00217221">
            <w:pPr>
              <w:spacing w:after="0" w:line="240" w:lineRule="auto"/>
              <w:rPr>
                <w:rFonts w:ascii="Times New Roman" w:eastAsia="Times New Roman" w:hAnsi="Times New Roman" w:cs="Times New Roman"/>
                <w:color w:val="000000"/>
                <w:sz w:val="24"/>
                <w:szCs w:val="24"/>
                <w:lang w:eastAsia="ru-RU"/>
              </w:rPr>
            </w:pPr>
          </w:p>
          <w:p w14:paraId="205D6A3D" w14:textId="17394AB0" w:rsidR="003D45FD" w:rsidRPr="00217221" w:rsidRDefault="003D45FD"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AC178B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I20.0, I21.4, I21.9, I22</w:t>
            </w:r>
          </w:p>
        </w:tc>
        <w:tc>
          <w:tcPr>
            <w:tcW w:w="0" w:type="auto"/>
            <w:tcBorders>
              <w:top w:val="nil"/>
              <w:left w:val="single" w:sz="4" w:space="0" w:color="auto"/>
              <w:right w:val="single" w:sz="4" w:space="0" w:color="auto"/>
            </w:tcBorders>
            <w:shd w:val="clear" w:color="auto" w:fill="auto"/>
            <w:hideMark/>
          </w:tcPr>
          <w:p w14:paraId="2B417E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нестабильная стенокардия, острый и повторный инфаркт миокарда (без подъема сегмента ST электрокардиограммы)</w:t>
            </w:r>
          </w:p>
        </w:tc>
        <w:tc>
          <w:tcPr>
            <w:tcW w:w="0" w:type="auto"/>
            <w:tcBorders>
              <w:top w:val="nil"/>
              <w:left w:val="single" w:sz="4" w:space="0" w:color="auto"/>
              <w:right w:val="single" w:sz="4" w:space="0" w:color="auto"/>
            </w:tcBorders>
            <w:shd w:val="clear" w:color="auto" w:fill="auto"/>
            <w:hideMark/>
          </w:tcPr>
          <w:p w14:paraId="0A93ED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680A57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вазодилатация с установкой 3 стентов в сосуд (сосуды)</w:t>
            </w:r>
          </w:p>
        </w:tc>
        <w:tc>
          <w:tcPr>
            <w:tcW w:w="0" w:type="auto"/>
            <w:tcBorders>
              <w:top w:val="nil"/>
              <w:left w:val="single" w:sz="4" w:space="0" w:color="auto"/>
              <w:right w:val="single" w:sz="4" w:space="0" w:color="auto"/>
            </w:tcBorders>
            <w:shd w:val="clear" w:color="auto" w:fill="auto"/>
            <w:hideMark/>
          </w:tcPr>
          <w:p w14:paraId="6FDC33E7" w14:textId="0E3D0403"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247 057,00</w:t>
            </w:r>
          </w:p>
        </w:tc>
      </w:tr>
      <w:tr w:rsidR="00217221" w:rsidRPr="00217221" w14:paraId="1086835E" w14:textId="77777777" w:rsidTr="00C90B56">
        <w:trPr>
          <w:trHeight w:val="1575"/>
        </w:trPr>
        <w:tc>
          <w:tcPr>
            <w:tcW w:w="0" w:type="auto"/>
            <w:tcBorders>
              <w:top w:val="nil"/>
              <w:left w:val="single" w:sz="4" w:space="0" w:color="auto"/>
              <w:right w:val="single" w:sz="4" w:space="0" w:color="auto"/>
            </w:tcBorders>
            <w:shd w:val="clear" w:color="auto" w:fill="auto"/>
            <w:hideMark/>
          </w:tcPr>
          <w:p w14:paraId="7DDBB95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42.</w:t>
            </w:r>
          </w:p>
        </w:tc>
        <w:tc>
          <w:tcPr>
            <w:tcW w:w="0" w:type="auto"/>
            <w:tcBorders>
              <w:top w:val="nil"/>
              <w:left w:val="single" w:sz="4" w:space="0" w:color="auto"/>
              <w:right w:val="single" w:sz="4" w:space="0" w:color="auto"/>
            </w:tcBorders>
            <w:shd w:val="clear" w:color="auto" w:fill="auto"/>
            <w:hideMark/>
          </w:tcPr>
          <w:p w14:paraId="4BEEDE18" w14:textId="2EA749A6"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Коронарная реваскуляризация миокарда с применением ангиопластики в сочетании со стентированием при ишемической болезни сердца</w:t>
            </w:r>
          </w:p>
          <w:p w14:paraId="62C13999" w14:textId="29CB89AF" w:rsidR="003D45FD" w:rsidRDefault="003D45FD" w:rsidP="00217221">
            <w:pPr>
              <w:spacing w:after="0" w:line="240" w:lineRule="auto"/>
              <w:rPr>
                <w:rFonts w:ascii="Times New Roman" w:eastAsia="Times New Roman" w:hAnsi="Times New Roman" w:cs="Times New Roman"/>
                <w:color w:val="000000"/>
                <w:sz w:val="24"/>
                <w:szCs w:val="24"/>
                <w:lang w:eastAsia="ru-RU"/>
              </w:rPr>
            </w:pPr>
          </w:p>
          <w:p w14:paraId="006DD605" w14:textId="77777777" w:rsidR="003D45FD" w:rsidRDefault="003D45FD" w:rsidP="00217221">
            <w:pPr>
              <w:spacing w:after="0" w:line="240" w:lineRule="auto"/>
              <w:rPr>
                <w:rFonts w:ascii="Times New Roman" w:eastAsia="Times New Roman" w:hAnsi="Times New Roman" w:cs="Times New Roman"/>
                <w:color w:val="000000"/>
                <w:sz w:val="24"/>
                <w:szCs w:val="24"/>
                <w:lang w:eastAsia="ru-RU"/>
              </w:rPr>
            </w:pPr>
          </w:p>
          <w:p w14:paraId="716207CF" w14:textId="22204B20" w:rsidR="00C90B56" w:rsidRPr="00217221" w:rsidRDefault="00C90B56"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58D27BD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I20.1, I20.8, I25</w:t>
            </w:r>
          </w:p>
        </w:tc>
        <w:tc>
          <w:tcPr>
            <w:tcW w:w="0" w:type="auto"/>
            <w:tcBorders>
              <w:top w:val="nil"/>
              <w:left w:val="single" w:sz="4" w:space="0" w:color="auto"/>
              <w:right w:val="single" w:sz="4" w:space="0" w:color="auto"/>
            </w:tcBorders>
            <w:shd w:val="clear" w:color="auto" w:fill="auto"/>
            <w:hideMark/>
          </w:tcPr>
          <w:p w14:paraId="1DE6F4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ишемическая болезнь сердца со стенозированием 1 - 3 коронарных артерий</w:t>
            </w:r>
          </w:p>
        </w:tc>
        <w:tc>
          <w:tcPr>
            <w:tcW w:w="0" w:type="auto"/>
            <w:tcBorders>
              <w:top w:val="nil"/>
              <w:left w:val="single" w:sz="4" w:space="0" w:color="auto"/>
              <w:right w:val="single" w:sz="4" w:space="0" w:color="auto"/>
            </w:tcBorders>
            <w:shd w:val="clear" w:color="auto" w:fill="auto"/>
            <w:hideMark/>
          </w:tcPr>
          <w:p w14:paraId="404282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29817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вазодилатация с установкой 1 - 3 стентов в сосуд (сосуды)</w:t>
            </w:r>
          </w:p>
        </w:tc>
        <w:tc>
          <w:tcPr>
            <w:tcW w:w="0" w:type="auto"/>
            <w:tcBorders>
              <w:top w:val="nil"/>
              <w:left w:val="single" w:sz="4" w:space="0" w:color="auto"/>
              <w:right w:val="single" w:sz="4" w:space="0" w:color="auto"/>
            </w:tcBorders>
            <w:shd w:val="clear" w:color="auto" w:fill="auto"/>
            <w:hideMark/>
          </w:tcPr>
          <w:p w14:paraId="2FDB70E3" w14:textId="1C967832"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226 479,00</w:t>
            </w:r>
          </w:p>
        </w:tc>
      </w:tr>
      <w:tr w:rsidR="00217221" w:rsidRPr="00217221" w14:paraId="6E20B3BB" w14:textId="77777777" w:rsidTr="00C90B56">
        <w:trPr>
          <w:trHeight w:val="4410"/>
        </w:trPr>
        <w:tc>
          <w:tcPr>
            <w:tcW w:w="0" w:type="auto"/>
            <w:tcBorders>
              <w:top w:val="nil"/>
              <w:left w:val="single" w:sz="4" w:space="0" w:color="auto"/>
              <w:right w:val="single" w:sz="4" w:space="0" w:color="auto"/>
            </w:tcBorders>
            <w:shd w:val="clear" w:color="auto" w:fill="auto"/>
            <w:hideMark/>
          </w:tcPr>
          <w:p w14:paraId="136A6AE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43.</w:t>
            </w:r>
          </w:p>
        </w:tc>
        <w:tc>
          <w:tcPr>
            <w:tcW w:w="0" w:type="auto"/>
            <w:tcBorders>
              <w:top w:val="nil"/>
              <w:left w:val="single" w:sz="4" w:space="0" w:color="auto"/>
              <w:right w:val="single" w:sz="4" w:space="0" w:color="auto"/>
            </w:tcBorders>
            <w:shd w:val="clear" w:color="auto" w:fill="auto"/>
            <w:hideMark/>
          </w:tcPr>
          <w:p w14:paraId="74937A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Коронарные ангиопластика или стентирование в сочетании с внутрисосудистой визуализацией (внутрисосудистый ультразвук или оптико-когерентная томография) и/или в сочетании с оценкой гемодинамической значимости стеноза по данным физиологической оценки коронарного кровотока (фракционный резерв кровотока или моментальный резерв кровотока) при ишемической болезни сердца</w:t>
            </w:r>
          </w:p>
        </w:tc>
        <w:tc>
          <w:tcPr>
            <w:tcW w:w="0" w:type="auto"/>
            <w:tcBorders>
              <w:top w:val="nil"/>
              <w:left w:val="single" w:sz="4" w:space="0" w:color="auto"/>
              <w:right w:val="single" w:sz="4" w:space="0" w:color="auto"/>
            </w:tcBorders>
            <w:shd w:val="clear" w:color="auto" w:fill="auto"/>
            <w:hideMark/>
          </w:tcPr>
          <w:p w14:paraId="58BF3585" w14:textId="77777777" w:rsidR="00217221" w:rsidRPr="00F828F6"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I20.0, I20.1, I20.8, I20.9, I21.0, I21.1, I21.2, I21.3, I21.9, I22, I25, I25.0, I25.1, I25.2, I25.3, I25.4, I25.5, I25.6, I25.8, I25.9</w:t>
            </w:r>
          </w:p>
        </w:tc>
        <w:tc>
          <w:tcPr>
            <w:tcW w:w="0" w:type="auto"/>
            <w:tcBorders>
              <w:top w:val="nil"/>
              <w:left w:val="single" w:sz="4" w:space="0" w:color="auto"/>
              <w:right w:val="single" w:sz="4" w:space="0" w:color="auto"/>
            </w:tcBorders>
            <w:shd w:val="clear" w:color="auto" w:fill="auto"/>
            <w:hideMark/>
          </w:tcPr>
          <w:p w14:paraId="3A750A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стабильная стенокардия</w:t>
            </w:r>
          </w:p>
        </w:tc>
        <w:tc>
          <w:tcPr>
            <w:tcW w:w="0" w:type="auto"/>
            <w:tcBorders>
              <w:top w:val="nil"/>
              <w:left w:val="single" w:sz="4" w:space="0" w:color="auto"/>
              <w:right w:val="single" w:sz="4" w:space="0" w:color="auto"/>
            </w:tcBorders>
            <w:shd w:val="clear" w:color="auto" w:fill="auto"/>
            <w:hideMark/>
          </w:tcPr>
          <w:p w14:paraId="372692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DD38B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баллонная вазодилятация и/или стентирование с установкой 1 - 3 стентов в сосуд с применением методов внутрисосудистой визуализации и/или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0" w:type="auto"/>
            <w:tcBorders>
              <w:top w:val="nil"/>
              <w:left w:val="single" w:sz="4" w:space="0" w:color="auto"/>
              <w:right w:val="single" w:sz="4" w:space="0" w:color="auto"/>
            </w:tcBorders>
            <w:shd w:val="clear" w:color="auto" w:fill="auto"/>
            <w:hideMark/>
          </w:tcPr>
          <w:p w14:paraId="178BED71" w14:textId="35A38F2D"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390 417,00</w:t>
            </w:r>
          </w:p>
        </w:tc>
      </w:tr>
      <w:tr w:rsidR="00217221" w:rsidRPr="00217221" w14:paraId="329C0492" w14:textId="77777777" w:rsidTr="00C90B56">
        <w:trPr>
          <w:trHeight w:val="1575"/>
        </w:trPr>
        <w:tc>
          <w:tcPr>
            <w:tcW w:w="0" w:type="auto"/>
            <w:tcBorders>
              <w:top w:val="nil"/>
              <w:left w:val="single" w:sz="4" w:space="0" w:color="auto"/>
              <w:right w:val="single" w:sz="4" w:space="0" w:color="auto"/>
            </w:tcBorders>
            <w:shd w:val="clear" w:color="auto" w:fill="auto"/>
            <w:hideMark/>
          </w:tcPr>
          <w:p w14:paraId="779C092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44.</w:t>
            </w:r>
          </w:p>
        </w:tc>
        <w:tc>
          <w:tcPr>
            <w:tcW w:w="0" w:type="auto"/>
            <w:tcBorders>
              <w:top w:val="nil"/>
              <w:left w:val="single" w:sz="4" w:space="0" w:color="auto"/>
              <w:right w:val="single" w:sz="4" w:space="0" w:color="auto"/>
            </w:tcBorders>
            <w:shd w:val="clear" w:color="auto" w:fill="auto"/>
            <w:hideMark/>
          </w:tcPr>
          <w:p w14:paraId="381870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хирургическая коррекция нарушений ритма сердца без имплантации кардиовертера-дефибриллятора у взрослых</w:t>
            </w:r>
          </w:p>
        </w:tc>
        <w:tc>
          <w:tcPr>
            <w:tcW w:w="0" w:type="auto"/>
            <w:tcBorders>
              <w:top w:val="nil"/>
              <w:left w:val="single" w:sz="4" w:space="0" w:color="auto"/>
              <w:right w:val="single" w:sz="4" w:space="0" w:color="auto"/>
            </w:tcBorders>
            <w:shd w:val="clear" w:color="auto" w:fill="auto"/>
            <w:hideMark/>
          </w:tcPr>
          <w:p w14:paraId="1C9C87F8" w14:textId="77777777" w:rsidR="00217221" w:rsidRPr="00F828F6"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 xml:space="preserve">I44.1, I44.2, I45.2, I45.3, I45.6, I46.0, I47.0, I47.1, I47.2, I47.9, I48, I49.0, I49.5, Q22.5, </w:t>
            </w:r>
            <w:r w:rsidRPr="00217221">
              <w:rPr>
                <w:rFonts w:ascii="Times New Roman" w:eastAsia="Times New Roman" w:hAnsi="Times New Roman" w:cs="Times New Roman"/>
                <w:color w:val="000000"/>
                <w:sz w:val="24"/>
                <w:szCs w:val="24"/>
                <w:lang w:val="en-US" w:eastAsia="ru-RU"/>
              </w:rPr>
              <w:lastRenderedPageBreak/>
              <w:t>Q24.6</w:t>
            </w:r>
          </w:p>
        </w:tc>
        <w:tc>
          <w:tcPr>
            <w:tcW w:w="0" w:type="auto"/>
            <w:tcBorders>
              <w:top w:val="nil"/>
              <w:left w:val="single" w:sz="4" w:space="0" w:color="auto"/>
              <w:right w:val="single" w:sz="4" w:space="0" w:color="auto"/>
            </w:tcBorders>
            <w:shd w:val="clear" w:color="auto" w:fill="auto"/>
            <w:hideMark/>
          </w:tcPr>
          <w:p w14:paraId="3C18EE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0" w:type="auto"/>
            <w:tcBorders>
              <w:top w:val="nil"/>
              <w:left w:val="single" w:sz="4" w:space="0" w:color="auto"/>
              <w:right w:val="single" w:sz="4" w:space="0" w:color="auto"/>
            </w:tcBorders>
            <w:shd w:val="clear" w:color="auto" w:fill="auto"/>
            <w:hideMark/>
          </w:tcPr>
          <w:p w14:paraId="237691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6A5F7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частотно-адаптированного однокамерного кардиостимулятора</w:t>
            </w:r>
          </w:p>
        </w:tc>
        <w:tc>
          <w:tcPr>
            <w:tcW w:w="0" w:type="auto"/>
            <w:tcBorders>
              <w:top w:val="nil"/>
              <w:left w:val="single" w:sz="4" w:space="0" w:color="auto"/>
              <w:right w:val="single" w:sz="4" w:space="0" w:color="auto"/>
            </w:tcBorders>
            <w:shd w:val="clear" w:color="auto" w:fill="auto"/>
            <w:hideMark/>
          </w:tcPr>
          <w:p w14:paraId="780D55A8" w14:textId="101EFAD3"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172 512,00</w:t>
            </w:r>
          </w:p>
        </w:tc>
      </w:tr>
      <w:tr w:rsidR="00217221" w:rsidRPr="00217221" w14:paraId="5A74CE6D" w14:textId="77777777" w:rsidTr="00C90B56">
        <w:trPr>
          <w:trHeight w:val="1575"/>
        </w:trPr>
        <w:tc>
          <w:tcPr>
            <w:tcW w:w="0" w:type="auto"/>
            <w:tcBorders>
              <w:top w:val="nil"/>
              <w:left w:val="single" w:sz="4" w:space="0" w:color="auto"/>
              <w:right w:val="single" w:sz="4" w:space="0" w:color="auto"/>
            </w:tcBorders>
            <w:shd w:val="clear" w:color="auto" w:fill="auto"/>
            <w:hideMark/>
          </w:tcPr>
          <w:p w14:paraId="2668164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45.</w:t>
            </w:r>
          </w:p>
        </w:tc>
        <w:tc>
          <w:tcPr>
            <w:tcW w:w="0" w:type="auto"/>
            <w:tcBorders>
              <w:top w:val="nil"/>
              <w:left w:val="single" w:sz="4" w:space="0" w:color="auto"/>
              <w:right w:val="single" w:sz="4" w:space="0" w:color="auto"/>
            </w:tcBorders>
            <w:shd w:val="clear" w:color="auto" w:fill="auto"/>
            <w:hideMark/>
          </w:tcPr>
          <w:p w14:paraId="022C69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хирургическая коррекция нарушений ритма сердца без имплантации кардиовертера-дефибриллятора у детей</w:t>
            </w:r>
          </w:p>
        </w:tc>
        <w:tc>
          <w:tcPr>
            <w:tcW w:w="0" w:type="auto"/>
            <w:tcBorders>
              <w:top w:val="nil"/>
              <w:left w:val="single" w:sz="4" w:space="0" w:color="auto"/>
              <w:right w:val="single" w:sz="4" w:space="0" w:color="auto"/>
            </w:tcBorders>
            <w:shd w:val="clear" w:color="auto" w:fill="auto"/>
            <w:hideMark/>
          </w:tcPr>
          <w:p w14:paraId="1A025280" w14:textId="79ADAAD1" w:rsid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I44.1, I44.2, I45.2, I45.3, I45.6, I46.0, I47.0, I47.1, I47.2, I47.9, I48, I49.0, I49.5, Q22.5, Q24.6</w:t>
            </w:r>
          </w:p>
          <w:p w14:paraId="167F0645" w14:textId="77777777" w:rsidR="00C90B56" w:rsidRDefault="00C90B56" w:rsidP="00217221">
            <w:pPr>
              <w:spacing w:after="0" w:line="240" w:lineRule="auto"/>
              <w:jc w:val="center"/>
              <w:rPr>
                <w:rFonts w:ascii="Times New Roman" w:eastAsia="Times New Roman" w:hAnsi="Times New Roman" w:cs="Times New Roman"/>
                <w:color w:val="000000"/>
                <w:sz w:val="24"/>
                <w:szCs w:val="24"/>
                <w:lang w:val="en-US" w:eastAsia="ru-RU"/>
              </w:rPr>
            </w:pPr>
          </w:p>
          <w:p w14:paraId="01782846" w14:textId="77777777" w:rsidR="00C90B56" w:rsidRDefault="00C90B56" w:rsidP="00217221">
            <w:pPr>
              <w:spacing w:after="0" w:line="240" w:lineRule="auto"/>
              <w:jc w:val="center"/>
              <w:rPr>
                <w:rFonts w:ascii="Times New Roman" w:eastAsia="Times New Roman" w:hAnsi="Times New Roman" w:cs="Times New Roman"/>
                <w:color w:val="000000"/>
                <w:sz w:val="24"/>
                <w:szCs w:val="24"/>
                <w:lang w:val="en-US" w:eastAsia="ru-RU"/>
              </w:rPr>
            </w:pPr>
          </w:p>
          <w:p w14:paraId="7CE4CC65" w14:textId="6623AB86" w:rsidR="00C90B56" w:rsidRPr="00F828F6" w:rsidRDefault="00C90B56" w:rsidP="00217221">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70822B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0" w:type="auto"/>
            <w:tcBorders>
              <w:top w:val="nil"/>
              <w:left w:val="single" w:sz="4" w:space="0" w:color="auto"/>
              <w:right w:val="single" w:sz="4" w:space="0" w:color="auto"/>
            </w:tcBorders>
            <w:shd w:val="clear" w:color="auto" w:fill="auto"/>
            <w:hideMark/>
          </w:tcPr>
          <w:p w14:paraId="4CCB41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C9A36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частотно-адаптированного однокамерного кардиостимулятора</w:t>
            </w:r>
          </w:p>
        </w:tc>
        <w:tc>
          <w:tcPr>
            <w:tcW w:w="0" w:type="auto"/>
            <w:tcBorders>
              <w:top w:val="nil"/>
              <w:left w:val="single" w:sz="4" w:space="0" w:color="auto"/>
              <w:right w:val="single" w:sz="4" w:space="0" w:color="auto"/>
            </w:tcBorders>
            <w:shd w:val="clear" w:color="auto" w:fill="auto"/>
            <w:hideMark/>
          </w:tcPr>
          <w:p w14:paraId="331F7FC1" w14:textId="69D4A02B"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317 838,00</w:t>
            </w:r>
          </w:p>
        </w:tc>
      </w:tr>
      <w:tr w:rsidR="00217221" w:rsidRPr="00217221" w14:paraId="4E7D6172" w14:textId="77777777" w:rsidTr="00C90B56">
        <w:trPr>
          <w:trHeight w:val="1260"/>
        </w:trPr>
        <w:tc>
          <w:tcPr>
            <w:tcW w:w="0" w:type="auto"/>
            <w:tcBorders>
              <w:top w:val="nil"/>
              <w:left w:val="single" w:sz="4" w:space="0" w:color="auto"/>
              <w:right w:val="single" w:sz="4" w:space="0" w:color="auto"/>
            </w:tcBorders>
            <w:shd w:val="clear" w:color="auto" w:fill="auto"/>
            <w:hideMark/>
          </w:tcPr>
          <w:p w14:paraId="4E20181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46.</w:t>
            </w:r>
          </w:p>
        </w:tc>
        <w:tc>
          <w:tcPr>
            <w:tcW w:w="0" w:type="auto"/>
            <w:tcBorders>
              <w:top w:val="nil"/>
              <w:left w:val="single" w:sz="4" w:space="0" w:color="auto"/>
              <w:right w:val="single" w:sz="4" w:space="0" w:color="auto"/>
            </w:tcBorders>
            <w:shd w:val="clear" w:color="auto" w:fill="auto"/>
            <w:hideMark/>
          </w:tcPr>
          <w:p w14:paraId="40492B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хирургическая коррекция нарушений ритма сердца без имплантации кардиовертера-дефибриллятора</w:t>
            </w:r>
          </w:p>
        </w:tc>
        <w:tc>
          <w:tcPr>
            <w:tcW w:w="0" w:type="auto"/>
            <w:tcBorders>
              <w:top w:val="nil"/>
              <w:left w:val="single" w:sz="4" w:space="0" w:color="auto"/>
              <w:right w:val="single" w:sz="4" w:space="0" w:color="auto"/>
            </w:tcBorders>
            <w:shd w:val="clear" w:color="auto" w:fill="auto"/>
            <w:hideMark/>
          </w:tcPr>
          <w:p w14:paraId="6489A662" w14:textId="77777777" w:rsid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 xml:space="preserve">I44.1, I44.2, I45.2, I45.3, I45.6, I46.0, I47.0, I47.1, I47.2, I47.9, I48, I49.0, </w:t>
            </w:r>
            <w:r w:rsidRPr="00217221">
              <w:rPr>
                <w:rFonts w:ascii="Times New Roman" w:eastAsia="Times New Roman" w:hAnsi="Times New Roman" w:cs="Times New Roman"/>
                <w:color w:val="000000"/>
                <w:sz w:val="24"/>
                <w:szCs w:val="24"/>
                <w:lang w:val="en-US" w:eastAsia="ru-RU"/>
              </w:rPr>
              <w:lastRenderedPageBreak/>
              <w:t>I49.5, Q22.5, Q24.6</w:t>
            </w:r>
          </w:p>
          <w:p w14:paraId="52098096" w14:textId="434C6348" w:rsidR="00C90B56" w:rsidRPr="00F828F6" w:rsidRDefault="00C90B56" w:rsidP="00217221">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5196D9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0" w:type="auto"/>
            <w:tcBorders>
              <w:top w:val="nil"/>
              <w:left w:val="single" w:sz="4" w:space="0" w:color="auto"/>
              <w:right w:val="single" w:sz="4" w:space="0" w:color="auto"/>
            </w:tcBorders>
            <w:shd w:val="clear" w:color="auto" w:fill="auto"/>
            <w:hideMark/>
          </w:tcPr>
          <w:p w14:paraId="231A4A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296516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частотно-адаптированного двухкамерного кардиостимулятора</w:t>
            </w:r>
          </w:p>
        </w:tc>
        <w:tc>
          <w:tcPr>
            <w:tcW w:w="0" w:type="auto"/>
            <w:tcBorders>
              <w:top w:val="nil"/>
              <w:left w:val="single" w:sz="4" w:space="0" w:color="auto"/>
              <w:right w:val="single" w:sz="4" w:space="0" w:color="auto"/>
            </w:tcBorders>
            <w:shd w:val="clear" w:color="auto" w:fill="auto"/>
            <w:hideMark/>
          </w:tcPr>
          <w:p w14:paraId="1BBD76A5" w14:textId="229AEA3D"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288 263,00</w:t>
            </w:r>
          </w:p>
        </w:tc>
      </w:tr>
      <w:tr w:rsidR="00217221" w:rsidRPr="00217221" w14:paraId="379E1205" w14:textId="77777777" w:rsidTr="00C90B56">
        <w:trPr>
          <w:trHeight w:val="945"/>
        </w:trPr>
        <w:tc>
          <w:tcPr>
            <w:tcW w:w="0" w:type="auto"/>
            <w:tcBorders>
              <w:top w:val="nil"/>
              <w:left w:val="single" w:sz="4" w:space="0" w:color="auto"/>
              <w:right w:val="single" w:sz="4" w:space="0" w:color="auto"/>
            </w:tcBorders>
            <w:shd w:val="clear" w:color="auto" w:fill="auto"/>
            <w:hideMark/>
          </w:tcPr>
          <w:p w14:paraId="3B103386"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47.</w:t>
            </w:r>
          </w:p>
        </w:tc>
        <w:tc>
          <w:tcPr>
            <w:tcW w:w="0" w:type="auto"/>
            <w:tcBorders>
              <w:top w:val="nil"/>
              <w:left w:val="single" w:sz="4" w:space="0" w:color="auto"/>
              <w:right w:val="single" w:sz="4" w:space="0" w:color="auto"/>
            </w:tcBorders>
            <w:shd w:val="clear" w:color="auto" w:fill="auto"/>
            <w:hideMark/>
          </w:tcPr>
          <w:p w14:paraId="77955E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тромбэкстракция при остром ишемическом инсульте</w:t>
            </w:r>
          </w:p>
        </w:tc>
        <w:tc>
          <w:tcPr>
            <w:tcW w:w="0" w:type="auto"/>
            <w:tcBorders>
              <w:top w:val="nil"/>
              <w:left w:val="single" w:sz="4" w:space="0" w:color="auto"/>
              <w:right w:val="single" w:sz="4" w:space="0" w:color="auto"/>
            </w:tcBorders>
            <w:shd w:val="clear" w:color="auto" w:fill="auto"/>
            <w:hideMark/>
          </w:tcPr>
          <w:p w14:paraId="2788B9CB" w14:textId="0FC0E6A7"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I63.0, I63.1, I63.2, I63.3, I63.4, I63.5, I63.8, I63.9</w:t>
            </w:r>
          </w:p>
          <w:p w14:paraId="765D6177" w14:textId="77711966" w:rsidR="00C90B56" w:rsidRDefault="00C90B56" w:rsidP="00217221">
            <w:pPr>
              <w:spacing w:after="0" w:line="240" w:lineRule="auto"/>
              <w:jc w:val="center"/>
              <w:rPr>
                <w:rFonts w:ascii="Times New Roman" w:eastAsia="Times New Roman" w:hAnsi="Times New Roman" w:cs="Times New Roman"/>
                <w:color w:val="000000"/>
                <w:sz w:val="24"/>
                <w:szCs w:val="24"/>
                <w:lang w:eastAsia="ru-RU"/>
              </w:rPr>
            </w:pPr>
          </w:p>
          <w:p w14:paraId="48E851F8" w14:textId="77777777" w:rsidR="00C90B56" w:rsidRDefault="00C90B56" w:rsidP="00217221">
            <w:pPr>
              <w:spacing w:after="0" w:line="240" w:lineRule="auto"/>
              <w:jc w:val="center"/>
              <w:rPr>
                <w:rFonts w:ascii="Times New Roman" w:eastAsia="Times New Roman" w:hAnsi="Times New Roman" w:cs="Times New Roman"/>
                <w:color w:val="000000"/>
                <w:sz w:val="24"/>
                <w:szCs w:val="24"/>
                <w:lang w:eastAsia="ru-RU"/>
              </w:rPr>
            </w:pPr>
          </w:p>
          <w:p w14:paraId="3860684E" w14:textId="153EDBF3" w:rsidR="00C90B56" w:rsidRPr="00217221" w:rsidRDefault="00C90B56"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58E44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острый ишемический инсульт, вызванный тромботической или эмболической окклюзией церебральных или прецеребральных артерий</w:t>
            </w:r>
          </w:p>
        </w:tc>
        <w:tc>
          <w:tcPr>
            <w:tcW w:w="0" w:type="auto"/>
            <w:tcBorders>
              <w:top w:val="nil"/>
              <w:left w:val="single" w:sz="4" w:space="0" w:color="auto"/>
              <w:right w:val="single" w:sz="4" w:space="0" w:color="auto"/>
            </w:tcBorders>
            <w:shd w:val="clear" w:color="auto" w:fill="auto"/>
            <w:hideMark/>
          </w:tcPr>
          <w:p w14:paraId="1DEDF1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4C4ED6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эндоваскулярная механическая тромбэкстракция и/или тромбоаспирация</w:t>
            </w:r>
          </w:p>
        </w:tc>
        <w:tc>
          <w:tcPr>
            <w:tcW w:w="0" w:type="auto"/>
            <w:tcBorders>
              <w:top w:val="nil"/>
              <w:left w:val="single" w:sz="4" w:space="0" w:color="auto"/>
              <w:right w:val="single" w:sz="4" w:space="0" w:color="auto"/>
            </w:tcBorders>
            <w:shd w:val="clear" w:color="auto" w:fill="auto"/>
            <w:hideMark/>
          </w:tcPr>
          <w:p w14:paraId="079699FC" w14:textId="33E4B9FE"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814 047,00</w:t>
            </w:r>
          </w:p>
        </w:tc>
      </w:tr>
      <w:tr w:rsidR="00217221" w:rsidRPr="00217221" w14:paraId="47B33406" w14:textId="77777777" w:rsidTr="00FE6C81">
        <w:trPr>
          <w:trHeight w:val="1890"/>
        </w:trPr>
        <w:tc>
          <w:tcPr>
            <w:tcW w:w="0" w:type="auto"/>
            <w:tcBorders>
              <w:top w:val="nil"/>
              <w:left w:val="single" w:sz="4" w:space="0" w:color="auto"/>
              <w:bottom w:val="single" w:sz="4" w:space="0" w:color="auto"/>
              <w:right w:val="single" w:sz="4" w:space="0" w:color="auto"/>
            </w:tcBorders>
            <w:shd w:val="clear" w:color="auto" w:fill="auto"/>
            <w:hideMark/>
          </w:tcPr>
          <w:p w14:paraId="4626098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48.</w:t>
            </w:r>
          </w:p>
        </w:tc>
        <w:tc>
          <w:tcPr>
            <w:tcW w:w="0" w:type="auto"/>
            <w:tcBorders>
              <w:top w:val="nil"/>
              <w:left w:val="single" w:sz="4" w:space="0" w:color="auto"/>
              <w:bottom w:val="single" w:sz="4" w:space="0" w:color="auto"/>
              <w:right w:val="single" w:sz="4" w:space="0" w:color="auto"/>
            </w:tcBorders>
            <w:shd w:val="clear" w:color="auto" w:fill="auto"/>
            <w:hideMark/>
          </w:tcPr>
          <w:p w14:paraId="3C4782D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0" w:type="auto"/>
            <w:tcBorders>
              <w:top w:val="nil"/>
              <w:left w:val="single" w:sz="4" w:space="0" w:color="auto"/>
              <w:bottom w:val="single" w:sz="4" w:space="0" w:color="auto"/>
              <w:right w:val="single" w:sz="4" w:space="0" w:color="auto"/>
            </w:tcBorders>
            <w:shd w:val="clear" w:color="auto" w:fill="auto"/>
            <w:hideMark/>
          </w:tcPr>
          <w:p w14:paraId="1E7337F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I20, I21, I22, I24.0,</w:t>
            </w:r>
          </w:p>
        </w:tc>
        <w:tc>
          <w:tcPr>
            <w:tcW w:w="0" w:type="auto"/>
            <w:tcBorders>
              <w:top w:val="nil"/>
              <w:left w:val="single" w:sz="4" w:space="0" w:color="auto"/>
              <w:bottom w:val="single" w:sz="4" w:space="0" w:color="auto"/>
              <w:right w:val="single" w:sz="4" w:space="0" w:color="auto"/>
            </w:tcBorders>
            <w:shd w:val="clear" w:color="auto" w:fill="auto"/>
            <w:hideMark/>
          </w:tcPr>
          <w:p w14:paraId="4535D7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0" w:type="auto"/>
            <w:tcBorders>
              <w:top w:val="nil"/>
              <w:left w:val="single" w:sz="4" w:space="0" w:color="auto"/>
              <w:bottom w:val="single" w:sz="4" w:space="0" w:color="auto"/>
              <w:right w:val="single" w:sz="4" w:space="0" w:color="auto"/>
            </w:tcBorders>
            <w:shd w:val="clear" w:color="auto" w:fill="auto"/>
            <w:hideMark/>
          </w:tcPr>
          <w:p w14:paraId="3D8A67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01A121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аортокоронарное шунтирование у больных ишемической болезнью сердца в условиях искусственного кровоснабжения</w:t>
            </w:r>
          </w:p>
        </w:tc>
        <w:tc>
          <w:tcPr>
            <w:tcW w:w="0" w:type="auto"/>
            <w:tcBorders>
              <w:top w:val="nil"/>
              <w:left w:val="single" w:sz="4" w:space="0" w:color="auto"/>
              <w:bottom w:val="single" w:sz="4" w:space="0" w:color="auto"/>
              <w:right w:val="single" w:sz="4" w:space="0" w:color="auto"/>
            </w:tcBorders>
            <w:shd w:val="clear" w:color="auto" w:fill="auto"/>
            <w:hideMark/>
          </w:tcPr>
          <w:p w14:paraId="1D830DC0" w14:textId="33CA606A" w:rsidR="00217221" w:rsidRPr="00217221" w:rsidRDefault="00D1129E"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539 302,00</w:t>
            </w:r>
          </w:p>
        </w:tc>
      </w:tr>
      <w:tr w:rsidR="00217221" w:rsidRPr="00217221" w14:paraId="6134F7E6" w14:textId="77777777" w:rsidTr="00FE6C81">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0DFB52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Торакальная хирургия</w:t>
            </w:r>
          </w:p>
        </w:tc>
      </w:tr>
      <w:tr w:rsidR="00217221" w:rsidRPr="00217221" w14:paraId="072CF2DB" w14:textId="77777777" w:rsidTr="00FE6C81">
        <w:trPr>
          <w:trHeight w:val="315"/>
        </w:trPr>
        <w:tc>
          <w:tcPr>
            <w:tcW w:w="0" w:type="auto"/>
            <w:vMerge w:val="restart"/>
            <w:tcBorders>
              <w:top w:val="single" w:sz="4" w:space="0" w:color="auto"/>
              <w:left w:val="single" w:sz="4" w:space="0" w:color="auto"/>
              <w:right w:val="single" w:sz="4" w:space="0" w:color="auto"/>
            </w:tcBorders>
            <w:shd w:val="clear" w:color="auto" w:fill="auto"/>
            <w:hideMark/>
          </w:tcPr>
          <w:p w14:paraId="481719E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49.</w:t>
            </w:r>
          </w:p>
        </w:tc>
        <w:tc>
          <w:tcPr>
            <w:tcW w:w="0" w:type="auto"/>
            <w:vMerge w:val="restart"/>
            <w:tcBorders>
              <w:top w:val="single" w:sz="4" w:space="0" w:color="auto"/>
              <w:left w:val="single" w:sz="4" w:space="0" w:color="auto"/>
              <w:right w:val="single" w:sz="4" w:space="0" w:color="auto"/>
            </w:tcBorders>
            <w:shd w:val="clear" w:color="auto" w:fill="auto"/>
            <w:hideMark/>
          </w:tcPr>
          <w:p w14:paraId="3948B9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Эндоскопические и эндоваскулярные операции на органах </w:t>
            </w:r>
            <w:r w:rsidRPr="00217221">
              <w:rPr>
                <w:rFonts w:ascii="Times New Roman" w:eastAsia="Times New Roman" w:hAnsi="Times New Roman" w:cs="Times New Roman"/>
                <w:color w:val="000000"/>
                <w:sz w:val="24"/>
                <w:szCs w:val="24"/>
                <w:lang w:eastAsia="ru-RU"/>
              </w:rPr>
              <w:lastRenderedPageBreak/>
              <w:t>грудной полости</w:t>
            </w:r>
          </w:p>
        </w:tc>
        <w:tc>
          <w:tcPr>
            <w:tcW w:w="0" w:type="auto"/>
            <w:tcBorders>
              <w:top w:val="single" w:sz="4" w:space="0" w:color="auto"/>
              <w:left w:val="single" w:sz="4" w:space="0" w:color="auto"/>
              <w:right w:val="single" w:sz="4" w:space="0" w:color="auto"/>
            </w:tcBorders>
            <w:shd w:val="clear" w:color="auto" w:fill="auto"/>
            <w:hideMark/>
          </w:tcPr>
          <w:p w14:paraId="35F14D7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I27.0</w:t>
            </w:r>
          </w:p>
        </w:tc>
        <w:tc>
          <w:tcPr>
            <w:tcW w:w="0" w:type="auto"/>
            <w:tcBorders>
              <w:top w:val="single" w:sz="4" w:space="0" w:color="auto"/>
              <w:left w:val="single" w:sz="4" w:space="0" w:color="auto"/>
              <w:right w:val="single" w:sz="4" w:space="0" w:color="auto"/>
            </w:tcBorders>
            <w:shd w:val="clear" w:color="auto" w:fill="auto"/>
            <w:hideMark/>
          </w:tcPr>
          <w:p w14:paraId="0536C6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первичная легочная гипертензия</w:t>
            </w:r>
          </w:p>
        </w:tc>
        <w:tc>
          <w:tcPr>
            <w:tcW w:w="0" w:type="auto"/>
            <w:tcBorders>
              <w:top w:val="single" w:sz="4" w:space="0" w:color="auto"/>
              <w:left w:val="single" w:sz="4" w:space="0" w:color="auto"/>
              <w:right w:val="single" w:sz="4" w:space="0" w:color="auto"/>
            </w:tcBorders>
            <w:shd w:val="clear" w:color="auto" w:fill="auto"/>
            <w:hideMark/>
          </w:tcPr>
          <w:p w14:paraId="21597E9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0159A5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атриосептостомия</w:t>
            </w:r>
          </w:p>
        </w:tc>
        <w:tc>
          <w:tcPr>
            <w:tcW w:w="0" w:type="auto"/>
            <w:vMerge w:val="restart"/>
            <w:tcBorders>
              <w:top w:val="single" w:sz="4" w:space="0" w:color="auto"/>
              <w:left w:val="single" w:sz="4" w:space="0" w:color="auto"/>
              <w:right w:val="single" w:sz="4" w:space="0" w:color="auto"/>
            </w:tcBorders>
            <w:shd w:val="clear" w:color="auto" w:fill="auto"/>
            <w:hideMark/>
          </w:tcPr>
          <w:p w14:paraId="673569E9" w14:textId="5A4D32A4" w:rsidR="00217221" w:rsidRPr="00217221" w:rsidRDefault="0092345A"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179 091,00</w:t>
            </w:r>
          </w:p>
        </w:tc>
      </w:tr>
      <w:tr w:rsidR="00217221" w:rsidRPr="00217221" w14:paraId="4823A93E" w14:textId="77777777" w:rsidTr="00FE6C81">
        <w:trPr>
          <w:trHeight w:val="315"/>
        </w:trPr>
        <w:tc>
          <w:tcPr>
            <w:tcW w:w="0" w:type="auto"/>
            <w:vMerge/>
            <w:tcBorders>
              <w:top w:val="nil"/>
              <w:left w:val="single" w:sz="4" w:space="0" w:color="auto"/>
              <w:right w:val="single" w:sz="4" w:space="0" w:color="auto"/>
            </w:tcBorders>
            <w:vAlign w:val="center"/>
            <w:hideMark/>
          </w:tcPr>
          <w:p w14:paraId="626D670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15EB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6031DA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I37</w:t>
            </w:r>
          </w:p>
        </w:tc>
        <w:tc>
          <w:tcPr>
            <w:tcW w:w="0" w:type="auto"/>
            <w:tcBorders>
              <w:top w:val="nil"/>
              <w:left w:val="single" w:sz="4" w:space="0" w:color="auto"/>
              <w:right w:val="single" w:sz="4" w:space="0" w:color="auto"/>
            </w:tcBorders>
            <w:shd w:val="clear" w:color="auto" w:fill="auto"/>
            <w:vAlign w:val="center"/>
            <w:hideMark/>
          </w:tcPr>
          <w:p w14:paraId="5094E9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стеноз клапана легочной </w:t>
            </w:r>
            <w:r w:rsidRPr="00217221">
              <w:rPr>
                <w:rFonts w:ascii="Times New Roman" w:eastAsia="Times New Roman" w:hAnsi="Times New Roman" w:cs="Times New Roman"/>
                <w:color w:val="000000"/>
                <w:sz w:val="24"/>
                <w:szCs w:val="24"/>
                <w:lang w:eastAsia="ru-RU"/>
              </w:rPr>
              <w:lastRenderedPageBreak/>
              <w:t>артерии</w:t>
            </w:r>
          </w:p>
        </w:tc>
        <w:tc>
          <w:tcPr>
            <w:tcW w:w="0" w:type="auto"/>
            <w:tcBorders>
              <w:top w:val="nil"/>
              <w:left w:val="single" w:sz="4" w:space="0" w:color="auto"/>
              <w:right w:val="single" w:sz="4" w:space="0" w:color="auto"/>
            </w:tcBorders>
            <w:shd w:val="clear" w:color="auto" w:fill="auto"/>
            <w:vAlign w:val="center"/>
            <w:hideMark/>
          </w:tcPr>
          <w:p w14:paraId="7BBE8F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хирургическое </w:t>
            </w:r>
            <w:r w:rsidRPr="00217221">
              <w:rPr>
                <w:rFonts w:ascii="Times New Roman" w:eastAsia="Times New Roman" w:hAnsi="Times New Roman" w:cs="Times New Roman"/>
                <w:color w:val="000000"/>
                <w:sz w:val="24"/>
                <w:szCs w:val="24"/>
                <w:lang w:eastAsia="ru-RU"/>
              </w:rPr>
              <w:lastRenderedPageBreak/>
              <w:t>лечение</w:t>
            </w:r>
          </w:p>
        </w:tc>
        <w:tc>
          <w:tcPr>
            <w:tcW w:w="0" w:type="auto"/>
            <w:tcBorders>
              <w:top w:val="nil"/>
              <w:left w:val="single" w:sz="4" w:space="0" w:color="auto"/>
              <w:right w:val="single" w:sz="4" w:space="0" w:color="auto"/>
            </w:tcBorders>
            <w:shd w:val="clear" w:color="auto" w:fill="auto"/>
            <w:vAlign w:val="center"/>
            <w:hideMark/>
          </w:tcPr>
          <w:p w14:paraId="5896655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баллонная ангиопластика</w:t>
            </w:r>
          </w:p>
        </w:tc>
        <w:tc>
          <w:tcPr>
            <w:tcW w:w="0" w:type="auto"/>
            <w:vMerge/>
            <w:tcBorders>
              <w:top w:val="nil"/>
              <w:left w:val="single" w:sz="4" w:space="0" w:color="auto"/>
              <w:right w:val="single" w:sz="4" w:space="0" w:color="auto"/>
            </w:tcBorders>
            <w:vAlign w:val="center"/>
            <w:hideMark/>
          </w:tcPr>
          <w:p w14:paraId="1CBADF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7C86DA7" w14:textId="77777777" w:rsidTr="00FE6C81">
        <w:trPr>
          <w:trHeight w:val="945"/>
        </w:trPr>
        <w:tc>
          <w:tcPr>
            <w:tcW w:w="0" w:type="auto"/>
            <w:vMerge/>
            <w:tcBorders>
              <w:top w:val="nil"/>
              <w:left w:val="single" w:sz="4" w:space="0" w:color="auto"/>
              <w:right w:val="single" w:sz="4" w:space="0" w:color="auto"/>
            </w:tcBorders>
            <w:vAlign w:val="center"/>
            <w:hideMark/>
          </w:tcPr>
          <w:p w14:paraId="1B208E9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0E1EA23"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Видеоторакоскопические операции на органах грудной полости</w:t>
            </w:r>
          </w:p>
          <w:p w14:paraId="04E5830B" w14:textId="77777777" w:rsidR="00FE6C81" w:rsidRDefault="00FE6C81" w:rsidP="00217221">
            <w:pPr>
              <w:spacing w:after="0" w:line="240" w:lineRule="auto"/>
              <w:rPr>
                <w:rFonts w:ascii="Times New Roman" w:eastAsia="Times New Roman" w:hAnsi="Times New Roman" w:cs="Times New Roman"/>
                <w:color w:val="000000"/>
                <w:sz w:val="24"/>
                <w:szCs w:val="24"/>
                <w:lang w:eastAsia="ru-RU"/>
              </w:rPr>
            </w:pPr>
          </w:p>
          <w:p w14:paraId="150C1F70" w14:textId="77777777" w:rsidR="00FE6C81" w:rsidRDefault="00FE6C81" w:rsidP="00217221">
            <w:pPr>
              <w:spacing w:after="0" w:line="240" w:lineRule="auto"/>
              <w:rPr>
                <w:rFonts w:ascii="Times New Roman" w:eastAsia="Times New Roman" w:hAnsi="Times New Roman" w:cs="Times New Roman"/>
                <w:color w:val="000000"/>
                <w:sz w:val="24"/>
                <w:szCs w:val="24"/>
                <w:lang w:eastAsia="ru-RU"/>
              </w:rPr>
            </w:pPr>
          </w:p>
          <w:p w14:paraId="4B0BBD67" w14:textId="73E0E05C" w:rsidR="00FE6C81" w:rsidRPr="00217221" w:rsidRDefault="00FE6C8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AEE5D9B" w14:textId="1D97E715" w:rsid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J43</w:t>
            </w:r>
          </w:p>
          <w:p w14:paraId="6788CE25" w14:textId="06594028" w:rsidR="00D426C6" w:rsidRDefault="00D426C6" w:rsidP="00217221">
            <w:pPr>
              <w:spacing w:after="0" w:line="240" w:lineRule="auto"/>
              <w:jc w:val="center"/>
              <w:rPr>
                <w:rFonts w:ascii="Times New Roman" w:eastAsia="Times New Roman" w:hAnsi="Times New Roman" w:cs="Times New Roman"/>
                <w:color w:val="000000"/>
                <w:sz w:val="24"/>
                <w:szCs w:val="24"/>
                <w:lang w:eastAsia="ru-RU"/>
              </w:rPr>
            </w:pPr>
          </w:p>
          <w:p w14:paraId="28FEE26C" w14:textId="5541234C" w:rsidR="00D426C6" w:rsidRDefault="00D426C6" w:rsidP="00217221">
            <w:pPr>
              <w:spacing w:after="0" w:line="240" w:lineRule="auto"/>
              <w:jc w:val="center"/>
              <w:rPr>
                <w:rFonts w:ascii="Times New Roman" w:eastAsia="Times New Roman" w:hAnsi="Times New Roman" w:cs="Times New Roman"/>
                <w:color w:val="000000"/>
                <w:sz w:val="24"/>
                <w:szCs w:val="24"/>
                <w:lang w:eastAsia="ru-RU"/>
              </w:rPr>
            </w:pPr>
          </w:p>
          <w:p w14:paraId="3EF40130" w14:textId="77777777" w:rsidR="00D426C6" w:rsidRDefault="00D426C6" w:rsidP="00217221">
            <w:pPr>
              <w:spacing w:after="0" w:line="240" w:lineRule="auto"/>
              <w:jc w:val="center"/>
              <w:rPr>
                <w:rFonts w:ascii="Times New Roman" w:eastAsia="Times New Roman" w:hAnsi="Times New Roman" w:cs="Times New Roman"/>
                <w:color w:val="000000"/>
                <w:sz w:val="24"/>
                <w:szCs w:val="24"/>
                <w:lang w:eastAsia="ru-RU"/>
              </w:rPr>
            </w:pPr>
          </w:p>
          <w:p w14:paraId="1C6E043E" w14:textId="470D792C" w:rsidR="00D426C6" w:rsidRPr="00217221" w:rsidRDefault="00D426C6" w:rsidP="00217221">
            <w:pPr>
              <w:spacing w:after="0" w:line="240" w:lineRule="auto"/>
              <w:jc w:val="center"/>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852F11"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эмфизема легкого</w:t>
            </w:r>
          </w:p>
          <w:p w14:paraId="23341577" w14:textId="77777777" w:rsidR="00D426C6" w:rsidRDefault="00D426C6" w:rsidP="00217221">
            <w:pPr>
              <w:spacing w:after="0" w:line="240" w:lineRule="auto"/>
              <w:rPr>
                <w:rFonts w:ascii="Times New Roman" w:eastAsia="Times New Roman" w:hAnsi="Times New Roman" w:cs="Times New Roman"/>
                <w:color w:val="000000"/>
                <w:sz w:val="24"/>
                <w:szCs w:val="24"/>
                <w:lang w:eastAsia="ru-RU"/>
              </w:rPr>
            </w:pPr>
          </w:p>
          <w:p w14:paraId="43EE0739" w14:textId="77777777" w:rsidR="00D426C6" w:rsidRDefault="00D426C6" w:rsidP="00217221">
            <w:pPr>
              <w:spacing w:after="0" w:line="240" w:lineRule="auto"/>
              <w:rPr>
                <w:rFonts w:ascii="Times New Roman" w:eastAsia="Times New Roman" w:hAnsi="Times New Roman" w:cs="Times New Roman"/>
                <w:color w:val="000000"/>
                <w:sz w:val="24"/>
                <w:szCs w:val="24"/>
                <w:lang w:eastAsia="ru-RU"/>
              </w:rPr>
            </w:pPr>
          </w:p>
          <w:p w14:paraId="43A5809C" w14:textId="2028450F" w:rsidR="00D426C6" w:rsidRPr="00217221" w:rsidRDefault="00D426C6"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67B395"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p w14:paraId="23882A51" w14:textId="77777777" w:rsidR="00D426C6" w:rsidRDefault="00D426C6" w:rsidP="00217221">
            <w:pPr>
              <w:spacing w:after="0" w:line="240" w:lineRule="auto"/>
              <w:rPr>
                <w:rFonts w:ascii="Times New Roman" w:eastAsia="Times New Roman" w:hAnsi="Times New Roman" w:cs="Times New Roman"/>
                <w:color w:val="000000"/>
                <w:sz w:val="24"/>
                <w:szCs w:val="24"/>
                <w:lang w:eastAsia="ru-RU"/>
              </w:rPr>
            </w:pPr>
          </w:p>
          <w:p w14:paraId="3F43C274" w14:textId="37611C51" w:rsidR="00D426C6" w:rsidRPr="00217221" w:rsidRDefault="00D426C6"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7C9F1BB"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видеоторакоскопическая резекция легких при осложненной эмфиземе</w:t>
            </w:r>
          </w:p>
          <w:p w14:paraId="72642260" w14:textId="77777777" w:rsidR="00D426C6" w:rsidRDefault="00D426C6" w:rsidP="00217221">
            <w:pPr>
              <w:spacing w:after="0" w:line="240" w:lineRule="auto"/>
              <w:rPr>
                <w:rFonts w:ascii="Times New Roman" w:eastAsia="Times New Roman" w:hAnsi="Times New Roman" w:cs="Times New Roman"/>
                <w:color w:val="000000"/>
                <w:sz w:val="24"/>
                <w:szCs w:val="24"/>
                <w:lang w:eastAsia="ru-RU"/>
              </w:rPr>
            </w:pPr>
          </w:p>
          <w:p w14:paraId="211CD20D" w14:textId="77777777" w:rsidR="00D426C6" w:rsidRDefault="00D426C6" w:rsidP="00217221">
            <w:pPr>
              <w:spacing w:after="0" w:line="240" w:lineRule="auto"/>
              <w:rPr>
                <w:rFonts w:ascii="Times New Roman" w:eastAsia="Times New Roman" w:hAnsi="Times New Roman" w:cs="Times New Roman"/>
                <w:color w:val="000000"/>
                <w:sz w:val="24"/>
                <w:szCs w:val="24"/>
                <w:lang w:eastAsia="ru-RU"/>
              </w:rPr>
            </w:pPr>
          </w:p>
          <w:p w14:paraId="2587B78E" w14:textId="0687C1A7" w:rsidR="00D426C6" w:rsidRPr="00217221" w:rsidRDefault="00D426C6"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2998D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4487CEA" w14:textId="77777777" w:rsidTr="006614C2">
        <w:trPr>
          <w:trHeight w:val="945"/>
        </w:trPr>
        <w:tc>
          <w:tcPr>
            <w:tcW w:w="0" w:type="auto"/>
            <w:tcBorders>
              <w:top w:val="nil"/>
              <w:left w:val="single" w:sz="4" w:space="0" w:color="auto"/>
              <w:bottom w:val="single" w:sz="4" w:space="0" w:color="auto"/>
              <w:right w:val="single" w:sz="4" w:space="0" w:color="auto"/>
            </w:tcBorders>
            <w:shd w:val="clear" w:color="auto" w:fill="auto"/>
            <w:hideMark/>
          </w:tcPr>
          <w:p w14:paraId="1F2375C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50.</w:t>
            </w:r>
          </w:p>
        </w:tc>
        <w:tc>
          <w:tcPr>
            <w:tcW w:w="0" w:type="auto"/>
            <w:tcBorders>
              <w:top w:val="nil"/>
              <w:left w:val="single" w:sz="4" w:space="0" w:color="auto"/>
              <w:bottom w:val="single" w:sz="4" w:space="0" w:color="auto"/>
              <w:right w:val="single" w:sz="4" w:space="0" w:color="auto"/>
            </w:tcBorders>
            <w:shd w:val="clear" w:color="auto" w:fill="auto"/>
            <w:hideMark/>
          </w:tcPr>
          <w:p w14:paraId="2E6988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Расширенные и реконструктивно-пластические операции на органах грудной полости</w:t>
            </w:r>
          </w:p>
        </w:tc>
        <w:tc>
          <w:tcPr>
            <w:tcW w:w="0" w:type="auto"/>
            <w:tcBorders>
              <w:top w:val="nil"/>
              <w:left w:val="single" w:sz="4" w:space="0" w:color="auto"/>
              <w:bottom w:val="single" w:sz="4" w:space="0" w:color="auto"/>
              <w:right w:val="single" w:sz="4" w:space="0" w:color="auto"/>
            </w:tcBorders>
            <w:shd w:val="clear" w:color="auto" w:fill="auto"/>
            <w:hideMark/>
          </w:tcPr>
          <w:p w14:paraId="21A13F6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J43</w:t>
            </w:r>
          </w:p>
        </w:tc>
        <w:tc>
          <w:tcPr>
            <w:tcW w:w="0" w:type="auto"/>
            <w:tcBorders>
              <w:top w:val="nil"/>
              <w:left w:val="single" w:sz="4" w:space="0" w:color="auto"/>
              <w:bottom w:val="single" w:sz="4" w:space="0" w:color="auto"/>
              <w:right w:val="single" w:sz="4" w:space="0" w:color="auto"/>
            </w:tcBorders>
            <w:shd w:val="clear" w:color="auto" w:fill="auto"/>
            <w:hideMark/>
          </w:tcPr>
          <w:p w14:paraId="420A81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эмфизема легкого</w:t>
            </w:r>
          </w:p>
        </w:tc>
        <w:tc>
          <w:tcPr>
            <w:tcW w:w="0" w:type="auto"/>
            <w:tcBorders>
              <w:top w:val="nil"/>
              <w:left w:val="single" w:sz="4" w:space="0" w:color="auto"/>
              <w:bottom w:val="single" w:sz="4" w:space="0" w:color="auto"/>
              <w:right w:val="single" w:sz="4" w:space="0" w:color="auto"/>
            </w:tcBorders>
            <w:shd w:val="clear" w:color="auto" w:fill="auto"/>
            <w:hideMark/>
          </w:tcPr>
          <w:p w14:paraId="2803BF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32D1D9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гигантских булл легкого</w:t>
            </w:r>
          </w:p>
        </w:tc>
        <w:tc>
          <w:tcPr>
            <w:tcW w:w="0" w:type="auto"/>
            <w:tcBorders>
              <w:top w:val="nil"/>
              <w:left w:val="single" w:sz="4" w:space="0" w:color="auto"/>
              <w:bottom w:val="single" w:sz="4" w:space="0" w:color="auto"/>
              <w:right w:val="single" w:sz="4" w:space="0" w:color="auto"/>
            </w:tcBorders>
            <w:shd w:val="clear" w:color="auto" w:fill="auto"/>
            <w:hideMark/>
          </w:tcPr>
          <w:p w14:paraId="377FFE38" w14:textId="7E4E2562" w:rsidR="00217221" w:rsidRPr="00217221" w:rsidRDefault="0092345A"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306 234,00</w:t>
            </w:r>
          </w:p>
        </w:tc>
      </w:tr>
      <w:tr w:rsidR="00217221" w:rsidRPr="00217221" w14:paraId="3DBDE962" w14:textId="77777777" w:rsidTr="006614C2">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BECFD4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Травматология и ортопедия</w:t>
            </w:r>
          </w:p>
        </w:tc>
      </w:tr>
      <w:tr w:rsidR="00217221" w:rsidRPr="00217221" w14:paraId="6E4D7C85" w14:textId="77777777" w:rsidTr="005C6C53">
        <w:trPr>
          <w:trHeight w:val="1575"/>
        </w:trPr>
        <w:tc>
          <w:tcPr>
            <w:tcW w:w="0" w:type="auto"/>
            <w:vMerge w:val="restart"/>
            <w:tcBorders>
              <w:top w:val="single" w:sz="4" w:space="0" w:color="auto"/>
              <w:left w:val="single" w:sz="4" w:space="0" w:color="auto"/>
              <w:right w:val="single" w:sz="4" w:space="0" w:color="auto"/>
            </w:tcBorders>
            <w:shd w:val="clear" w:color="auto" w:fill="auto"/>
            <w:hideMark/>
          </w:tcPr>
          <w:p w14:paraId="39AF24D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51.</w:t>
            </w:r>
          </w:p>
        </w:tc>
        <w:tc>
          <w:tcPr>
            <w:tcW w:w="0" w:type="auto"/>
            <w:vMerge w:val="restart"/>
            <w:tcBorders>
              <w:top w:val="single" w:sz="4" w:space="0" w:color="auto"/>
              <w:left w:val="single" w:sz="4" w:space="0" w:color="auto"/>
              <w:right w:val="single" w:sz="4" w:space="0" w:color="auto"/>
            </w:tcBorders>
            <w:shd w:val="clear" w:color="auto" w:fill="auto"/>
            <w:hideMark/>
          </w:tcPr>
          <w:p w14:paraId="0F2587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0" w:type="auto"/>
            <w:tcBorders>
              <w:top w:val="single" w:sz="4" w:space="0" w:color="auto"/>
              <w:left w:val="single" w:sz="4" w:space="0" w:color="auto"/>
              <w:right w:val="single" w:sz="4" w:space="0" w:color="auto"/>
            </w:tcBorders>
            <w:shd w:val="clear" w:color="auto" w:fill="auto"/>
            <w:hideMark/>
          </w:tcPr>
          <w:p w14:paraId="2DC37E98"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B67, D16, D18, M88</w:t>
            </w:r>
          </w:p>
        </w:tc>
        <w:tc>
          <w:tcPr>
            <w:tcW w:w="0" w:type="auto"/>
            <w:tcBorders>
              <w:top w:val="single" w:sz="4" w:space="0" w:color="auto"/>
              <w:left w:val="single" w:sz="4" w:space="0" w:color="auto"/>
              <w:right w:val="single" w:sz="4" w:space="0" w:color="auto"/>
            </w:tcBorders>
            <w:shd w:val="clear" w:color="auto" w:fill="auto"/>
            <w:hideMark/>
          </w:tcPr>
          <w:p w14:paraId="3FDC51D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0" w:type="auto"/>
            <w:tcBorders>
              <w:top w:val="single" w:sz="4" w:space="0" w:color="auto"/>
              <w:left w:val="single" w:sz="4" w:space="0" w:color="auto"/>
              <w:right w:val="single" w:sz="4" w:space="0" w:color="auto"/>
            </w:tcBorders>
            <w:shd w:val="clear" w:color="auto" w:fill="auto"/>
            <w:hideMark/>
          </w:tcPr>
          <w:p w14:paraId="023D00B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79517B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0" w:type="auto"/>
            <w:vMerge w:val="restart"/>
            <w:tcBorders>
              <w:top w:val="single" w:sz="4" w:space="0" w:color="auto"/>
              <w:left w:val="single" w:sz="4" w:space="0" w:color="auto"/>
              <w:right w:val="single" w:sz="4" w:space="0" w:color="auto"/>
            </w:tcBorders>
            <w:shd w:val="clear" w:color="auto" w:fill="auto"/>
            <w:hideMark/>
          </w:tcPr>
          <w:p w14:paraId="45FF4D83" w14:textId="7661A626" w:rsidR="00217221" w:rsidRPr="00217221" w:rsidRDefault="0092345A"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173 985,00</w:t>
            </w:r>
          </w:p>
        </w:tc>
      </w:tr>
      <w:tr w:rsidR="00217221" w:rsidRPr="00217221" w14:paraId="30992006" w14:textId="77777777" w:rsidTr="006614C2">
        <w:trPr>
          <w:trHeight w:val="1890"/>
        </w:trPr>
        <w:tc>
          <w:tcPr>
            <w:tcW w:w="0" w:type="auto"/>
            <w:vMerge/>
            <w:tcBorders>
              <w:top w:val="nil"/>
              <w:left w:val="single" w:sz="4" w:space="0" w:color="auto"/>
              <w:right w:val="single" w:sz="4" w:space="0" w:color="auto"/>
            </w:tcBorders>
            <w:vAlign w:val="center"/>
            <w:hideMark/>
          </w:tcPr>
          <w:p w14:paraId="2DAEE3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60D9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3880765" w14:textId="77777777" w:rsidR="00217221" w:rsidRPr="00F828F6"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 xml:space="preserve">M42, M43, M45, M46, M48, M50, M51, M53, M92, M93, </w:t>
            </w:r>
            <w:r w:rsidRPr="00217221">
              <w:rPr>
                <w:rFonts w:ascii="Times New Roman" w:eastAsia="Times New Roman" w:hAnsi="Times New Roman" w:cs="Times New Roman"/>
                <w:color w:val="000000"/>
                <w:sz w:val="24"/>
                <w:szCs w:val="24"/>
                <w:lang w:val="en-US" w:eastAsia="ru-RU"/>
              </w:rPr>
              <w:lastRenderedPageBreak/>
              <w:t>M95, Q76.2</w:t>
            </w:r>
          </w:p>
        </w:tc>
        <w:tc>
          <w:tcPr>
            <w:tcW w:w="0" w:type="auto"/>
            <w:tcBorders>
              <w:top w:val="nil"/>
              <w:left w:val="single" w:sz="4" w:space="0" w:color="auto"/>
              <w:right w:val="single" w:sz="4" w:space="0" w:color="auto"/>
            </w:tcBorders>
            <w:shd w:val="clear" w:color="auto" w:fill="auto"/>
            <w:vAlign w:val="center"/>
            <w:hideMark/>
          </w:tcPr>
          <w:p w14:paraId="14904E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r w:rsidRPr="00217221">
              <w:rPr>
                <w:rFonts w:ascii="Times New Roman" w:eastAsia="Times New Roman" w:hAnsi="Times New Roman" w:cs="Times New Roman"/>
                <w:color w:val="000000"/>
                <w:sz w:val="24"/>
                <w:szCs w:val="24"/>
                <w:lang w:eastAsia="ru-RU"/>
              </w:rPr>
              <w:lastRenderedPageBreak/>
              <w:t>спондилолистезом, деформацией и стенозом позвоночного канала и его карманов</w:t>
            </w:r>
          </w:p>
        </w:tc>
        <w:tc>
          <w:tcPr>
            <w:tcW w:w="0" w:type="auto"/>
            <w:tcBorders>
              <w:top w:val="nil"/>
              <w:left w:val="single" w:sz="4" w:space="0" w:color="auto"/>
              <w:right w:val="single" w:sz="4" w:space="0" w:color="auto"/>
            </w:tcBorders>
            <w:shd w:val="clear" w:color="auto" w:fill="auto"/>
            <w:vAlign w:val="center"/>
            <w:hideMark/>
          </w:tcPr>
          <w:p w14:paraId="7F1261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F2586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0" w:type="auto"/>
            <w:vMerge/>
            <w:tcBorders>
              <w:top w:val="nil"/>
              <w:left w:val="single" w:sz="4" w:space="0" w:color="auto"/>
              <w:right w:val="single" w:sz="4" w:space="0" w:color="auto"/>
            </w:tcBorders>
            <w:vAlign w:val="center"/>
            <w:hideMark/>
          </w:tcPr>
          <w:p w14:paraId="5DA2260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CDED144" w14:textId="77777777" w:rsidTr="0092345A">
        <w:trPr>
          <w:trHeight w:val="2205"/>
        </w:trPr>
        <w:tc>
          <w:tcPr>
            <w:tcW w:w="0" w:type="auto"/>
            <w:vMerge/>
            <w:tcBorders>
              <w:top w:val="nil"/>
              <w:left w:val="single" w:sz="4" w:space="0" w:color="auto"/>
              <w:right w:val="single" w:sz="4" w:space="0" w:color="auto"/>
            </w:tcBorders>
            <w:vAlign w:val="center"/>
            <w:hideMark/>
          </w:tcPr>
          <w:p w14:paraId="7D6E65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4664BA3" w14:textId="77777777" w:rsidR="0092345A" w:rsidRDefault="00217221" w:rsidP="0092345A">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14:paraId="0F32884F" w14:textId="69768F59" w:rsidR="0092345A" w:rsidRPr="00217221" w:rsidRDefault="0092345A" w:rsidP="0092345A">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20A4001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M00, M01, M03.0, M12.5, M17</w:t>
            </w:r>
          </w:p>
        </w:tc>
        <w:tc>
          <w:tcPr>
            <w:tcW w:w="0" w:type="auto"/>
            <w:tcBorders>
              <w:top w:val="nil"/>
              <w:left w:val="single" w:sz="4" w:space="0" w:color="auto"/>
              <w:right w:val="single" w:sz="4" w:space="0" w:color="auto"/>
            </w:tcBorders>
            <w:shd w:val="clear" w:color="auto" w:fill="auto"/>
            <w:hideMark/>
          </w:tcPr>
          <w:p w14:paraId="4EA521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выраженное нарушение функции крупного сустава конечности любой этиологии</w:t>
            </w:r>
          </w:p>
        </w:tc>
        <w:tc>
          <w:tcPr>
            <w:tcW w:w="0" w:type="auto"/>
            <w:tcBorders>
              <w:top w:val="nil"/>
              <w:left w:val="single" w:sz="4" w:space="0" w:color="auto"/>
              <w:right w:val="single" w:sz="4" w:space="0" w:color="auto"/>
            </w:tcBorders>
            <w:shd w:val="clear" w:color="auto" w:fill="auto"/>
            <w:hideMark/>
          </w:tcPr>
          <w:p w14:paraId="3014DA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B1D643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артродез крупных суставов конечностей с различными видами фиксации и остеосинтеза</w:t>
            </w:r>
          </w:p>
        </w:tc>
        <w:tc>
          <w:tcPr>
            <w:tcW w:w="0" w:type="auto"/>
            <w:vMerge/>
            <w:tcBorders>
              <w:top w:val="nil"/>
              <w:left w:val="single" w:sz="4" w:space="0" w:color="auto"/>
              <w:right w:val="single" w:sz="4" w:space="0" w:color="auto"/>
            </w:tcBorders>
            <w:vAlign w:val="center"/>
            <w:hideMark/>
          </w:tcPr>
          <w:p w14:paraId="21999B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A93D17" w14:textId="77777777" w:rsidTr="0092345A">
        <w:trPr>
          <w:trHeight w:val="945"/>
        </w:trPr>
        <w:tc>
          <w:tcPr>
            <w:tcW w:w="0" w:type="auto"/>
            <w:vMerge/>
            <w:tcBorders>
              <w:top w:val="nil"/>
              <w:left w:val="single" w:sz="4" w:space="0" w:color="auto"/>
              <w:right w:val="single" w:sz="4" w:space="0" w:color="auto"/>
            </w:tcBorders>
            <w:vAlign w:val="center"/>
            <w:hideMark/>
          </w:tcPr>
          <w:p w14:paraId="2B0EDB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740291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0" w:type="auto"/>
            <w:vMerge w:val="restart"/>
            <w:tcBorders>
              <w:top w:val="nil"/>
              <w:left w:val="single" w:sz="4" w:space="0" w:color="auto"/>
              <w:right w:val="single" w:sz="4" w:space="0" w:color="auto"/>
            </w:tcBorders>
            <w:shd w:val="clear" w:color="auto" w:fill="auto"/>
            <w:hideMark/>
          </w:tcPr>
          <w:p w14:paraId="39E378F4" w14:textId="77777777" w:rsidR="0092345A" w:rsidRDefault="00217221" w:rsidP="0092345A">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 xml:space="preserve">M24.6, Z98.1, G80.1, G80.2, M21.0, M21.2, M21.4, M21.5, M21.9, Q68.1, Q72.5, Q72.6, Q72.8, Q72.9, Q74.2, Q74.3, Q74.8, Q77.7, </w:t>
            </w:r>
            <w:r w:rsidRPr="00217221">
              <w:rPr>
                <w:rFonts w:ascii="Times New Roman" w:eastAsia="Times New Roman" w:hAnsi="Times New Roman" w:cs="Times New Roman"/>
                <w:color w:val="000000"/>
                <w:sz w:val="24"/>
                <w:szCs w:val="24"/>
                <w:lang w:val="en-US" w:eastAsia="ru-RU"/>
              </w:rPr>
              <w:lastRenderedPageBreak/>
              <w:t>Q87.3, G11.4, G12.1, G80.9, S44, S45, S46, S50, M19.1, M20.1, M20.5, Q05.9, Q66.0, Q66.5, Q66.8, Q68.2</w:t>
            </w:r>
          </w:p>
          <w:p w14:paraId="3D5BF638" w14:textId="77777777" w:rsidR="0092345A" w:rsidRDefault="0092345A" w:rsidP="0092345A">
            <w:pPr>
              <w:spacing w:after="0" w:line="240" w:lineRule="auto"/>
              <w:jc w:val="center"/>
              <w:rPr>
                <w:rFonts w:ascii="Times New Roman" w:eastAsia="Times New Roman" w:hAnsi="Times New Roman" w:cs="Times New Roman"/>
                <w:color w:val="000000"/>
                <w:sz w:val="24"/>
                <w:szCs w:val="24"/>
                <w:lang w:val="en-US" w:eastAsia="ru-RU"/>
              </w:rPr>
            </w:pPr>
          </w:p>
          <w:p w14:paraId="21A00120" w14:textId="66A404E0" w:rsidR="0092345A" w:rsidRPr="00F828F6" w:rsidRDefault="0092345A" w:rsidP="0092345A">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vMerge w:val="restart"/>
            <w:tcBorders>
              <w:top w:val="nil"/>
              <w:left w:val="single" w:sz="4" w:space="0" w:color="auto"/>
              <w:right w:val="single" w:sz="4" w:space="0" w:color="auto"/>
            </w:tcBorders>
            <w:shd w:val="clear" w:color="auto" w:fill="auto"/>
            <w:hideMark/>
          </w:tcPr>
          <w:p w14:paraId="1257DD2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0" w:type="auto"/>
            <w:vMerge w:val="restart"/>
            <w:tcBorders>
              <w:top w:val="nil"/>
              <w:left w:val="single" w:sz="4" w:space="0" w:color="auto"/>
              <w:right w:val="single" w:sz="4" w:space="0" w:color="auto"/>
            </w:tcBorders>
            <w:shd w:val="clear" w:color="auto" w:fill="auto"/>
            <w:hideMark/>
          </w:tcPr>
          <w:p w14:paraId="4FCBE14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B8F59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артролиз и артродез суставов кисти с различными видами чрескостного, накостного и интрамедуллярного остеосинтеза</w:t>
            </w:r>
          </w:p>
        </w:tc>
        <w:tc>
          <w:tcPr>
            <w:tcW w:w="0" w:type="auto"/>
            <w:vMerge/>
            <w:tcBorders>
              <w:top w:val="nil"/>
              <w:left w:val="single" w:sz="4" w:space="0" w:color="auto"/>
              <w:right w:val="single" w:sz="4" w:space="0" w:color="auto"/>
            </w:tcBorders>
            <w:vAlign w:val="center"/>
            <w:hideMark/>
          </w:tcPr>
          <w:p w14:paraId="25733A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6D6CD1" w14:textId="77777777" w:rsidTr="0092345A">
        <w:trPr>
          <w:trHeight w:val="1575"/>
        </w:trPr>
        <w:tc>
          <w:tcPr>
            <w:tcW w:w="0" w:type="auto"/>
            <w:vMerge/>
            <w:tcBorders>
              <w:top w:val="nil"/>
              <w:left w:val="single" w:sz="4" w:space="0" w:color="auto"/>
              <w:right w:val="single" w:sz="4" w:space="0" w:color="auto"/>
            </w:tcBorders>
            <w:vAlign w:val="center"/>
            <w:hideMark/>
          </w:tcPr>
          <w:p w14:paraId="079979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25E128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9ECB6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920B1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16576C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32D81D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0" w:type="auto"/>
            <w:vMerge/>
            <w:tcBorders>
              <w:top w:val="nil"/>
              <w:left w:val="single" w:sz="4" w:space="0" w:color="auto"/>
              <w:right w:val="single" w:sz="4" w:space="0" w:color="auto"/>
            </w:tcBorders>
            <w:vAlign w:val="center"/>
            <w:hideMark/>
          </w:tcPr>
          <w:p w14:paraId="27F3E3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B462ACB" w14:textId="77777777" w:rsidTr="0092345A">
        <w:trPr>
          <w:trHeight w:val="630"/>
        </w:trPr>
        <w:tc>
          <w:tcPr>
            <w:tcW w:w="0" w:type="auto"/>
            <w:vMerge/>
            <w:tcBorders>
              <w:top w:val="nil"/>
              <w:left w:val="single" w:sz="4" w:space="0" w:color="auto"/>
              <w:right w:val="single" w:sz="4" w:space="0" w:color="auto"/>
            </w:tcBorders>
            <w:hideMark/>
          </w:tcPr>
          <w:p w14:paraId="4AF46A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1DA7F71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0" w:type="auto"/>
            <w:vMerge w:val="restart"/>
            <w:tcBorders>
              <w:top w:val="nil"/>
              <w:left w:val="single" w:sz="4" w:space="0" w:color="auto"/>
              <w:right w:val="single" w:sz="4" w:space="0" w:color="auto"/>
            </w:tcBorders>
            <w:shd w:val="clear" w:color="auto" w:fill="auto"/>
            <w:hideMark/>
          </w:tcPr>
          <w:p w14:paraId="4FBF07B8" w14:textId="77777777" w:rsidR="00217221" w:rsidRPr="00F828F6"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 xml:space="preserve">S70.7, S70.9, S71, S72, S77, S79, S42, S43, S47, S49, S50, M99.9, M21.6, M95.1, M21.8, M21.9, Q66, Q78, M86, G11.4, G12.1, G80.9, G80.1, </w:t>
            </w:r>
            <w:r w:rsidRPr="00217221">
              <w:rPr>
                <w:rFonts w:ascii="Times New Roman" w:eastAsia="Times New Roman" w:hAnsi="Times New Roman" w:cs="Times New Roman"/>
                <w:color w:val="000000"/>
                <w:sz w:val="24"/>
                <w:szCs w:val="24"/>
                <w:lang w:val="en-US" w:eastAsia="ru-RU"/>
              </w:rPr>
              <w:lastRenderedPageBreak/>
              <w:t>G80.2</w:t>
            </w:r>
          </w:p>
        </w:tc>
        <w:tc>
          <w:tcPr>
            <w:tcW w:w="0" w:type="auto"/>
            <w:vMerge w:val="restart"/>
            <w:tcBorders>
              <w:top w:val="nil"/>
              <w:left w:val="single" w:sz="4" w:space="0" w:color="auto"/>
              <w:right w:val="single" w:sz="4" w:space="0" w:color="auto"/>
            </w:tcBorders>
            <w:shd w:val="clear" w:color="auto" w:fill="auto"/>
            <w:hideMark/>
          </w:tcPr>
          <w:p w14:paraId="323C667E"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w:t>
            </w:r>
            <w:r w:rsidRPr="00217221">
              <w:rPr>
                <w:rFonts w:ascii="Times New Roman" w:eastAsia="Times New Roman" w:hAnsi="Times New Roman" w:cs="Times New Roman"/>
                <w:color w:val="000000"/>
                <w:sz w:val="24"/>
                <w:szCs w:val="24"/>
                <w:lang w:eastAsia="ru-RU"/>
              </w:rPr>
              <w:lastRenderedPageBreak/>
              <w:t>укорочением конечности (не менее 30 мм), стойкими контрактурами суставов. Деформации костей таза, бедренной кости у детей со спастическим синдромом</w:t>
            </w:r>
          </w:p>
          <w:p w14:paraId="6E97F9EE" w14:textId="0C018AF4" w:rsidR="0092345A" w:rsidRPr="00217221" w:rsidRDefault="0092345A"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575C025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hideMark/>
          </w:tcPr>
          <w:p w14:paraId="7FD3A0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чрескостный остеосинтез с использованием метода цифрового анализа</w:t>
            </w:r>
          </w:p>
        </w:tc>
        <w:tc>
          <w:tcPr>
            <w:tcW w:w="0" w:type="auto"/>
            <w:vMerge/>
            <w:tcBorders>
              <w:top w:val="nil"/>
              <w:left w:val="single" w:sz="4" w:space="0" w:color="auto"/>
              <w:right w:val="single" w:sz="4" w:space="0" w:color="auto"/>
            </w:tcBorders>
            <w:hideMark/>
          </w:tcPr>
          <w:p w14:paraId="74D4301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805546F" w14:textId="77777777" w:rsidTr="006614C2">
        <w:trPr>
          <w:trHeight w:val="945"/>
        </w:trPr>
        <w:tc>
          <w:tcPr>
            <w:tcW w:w="0" w:type="auto"/>
            <w:vMerge/>
            <w:tcBorders>
              <w:top w:val="nil"/>
              <w:left w:val="single" w:sz="4" w:space="0" w:color="auto"/>
              <w:right w:val="single" w:sz="4" w:space="0" w:color="auto"/>
            </w:tcBorders>
            <w:vAlign w:val="center"/>
            <w:hideMark/>
          </w:tcPr>
          <w:p w14:paraId="1DE45D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D1A0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10BCD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CE11E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5680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88F30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чрескостный остеосинтез методом компоновок аппаратов с использованием модульной трансформации</w:t>
            </w:r>
          </w:p>
        </w:tc>
        <w:tc>
          <w:tcPr>
            <w:tcW w:w="0" w:type="auto"/>
            <w:vMerge/>
            <w:tcBorders>
              <w:top w:val="nil"/>
              <w:left w:val="single" w:sz="4" w:space="0" w:color="auto"/>
              <w:right w:val="single" w:sz="4" w:space="0" w:color="auto"/>
            </w:tcBorders>
            <w:vAlign w:val="center"/>
            <w:hideMark/>
          </w:tcPr>
          <w:p w14:paraId="2834AE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4B5BED5" w14:textId="77777777" w:rsidTr="006614C2">
        <w:trPr>
          <w:trHeight w:val="630"/>
        </w:trPr>
        <w:tc>
          <w:tcPr>
            <w:tcW w:w="0" w:type="auto"/>
            <w:vMerge/>
            <w:tcBorders>
              <w:top w:val="nil"/>
              <w:left w:val="single" w:sz="4" w:space="0" w:color="auto"/>
              <w:right w:val="single" w:sz="4" w:space="0" w:color="auto"/>
            </w:tcBorders>
            <w:vAlign w:val="center"/>
            <w:hideMark/>
          </w:tcPr>
          <w:p w14:paraId="4F84CC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4A796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C33B1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62130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256B1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2EDE1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корригирующие остеотомии костей верхних и нижних конечностей</w:t>
            </w:r>
          </w:p>
        </w:tc>
        <w:tc>
          <w:tcPr>
            <w:tcW w:w="0" w:type="auto"/>
            <w:vMerge/>
            <w:tcBorders>
              <w:top w:val="nil"/>
              <w:left w:val="single" w:sz="4" w:space="0" w:color="auto"/>
              <w:right w:val="single" w:sz="4" w:space="0" w:color="auto"/>
            </w:tcBorders>
            <w:vAlign w:val="center"/>
            <w:hideMark/>
          </w:tcPr>
          <w:p w14:paraId="4AEB01E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6EB56A1" w14:textId="77777777" w:rsidTr="006614C2">
        <w:trPr>
          <w:trHeight w:val="945"/>
        </w:trPr>
        <w:tc>
          <w:tcPr>
            <w:tcW w:w="0" w:type="auto"/>
            <w:vMerge/>
            <w:tcBorders>
              <w:top w:val="nil"/>
              <w:left w:val="single" w:sz="4" w:space="0" w:color="auto"/>
              <w:right w:val="single" w:sz="4" w:space="0" w:color="auto"/>
            </w:tcBorders>
            <w:vAlign w:val="center"/>
            <w:hideMark/>
          </w:tcPr>
          <w:p w14:paraId="3B66D4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2E505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15AC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943BD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C7DC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85C51D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комбинированное и последовательное использование чрескостного и блокируемого интрамедуллярного или накостного остеосинтеза</w:t>
            </w:r>
          </w:p>
        </w:tc>
        <w:tc>
          <w:tcPr>
            <w:tcW w:w="0" w:type="auto"/>
            <w:vMerge/>
            <w:tcBorders>
              <w:top w:val="nil"/>
              <w:left w:val="single" w:sz="4" w:space="0" w:color="auto"/>
              <w:right w:val="single" w:sz="4" w:space="0" w:color="auto"/>
            </w:tcBorders>
            <w:vAlign w:val="center"/>
            <w:hideMark/>
          </w:tcPr>
          <w:p w14:paraId="68BD72D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922E04D" w14:textId="77777777" w:rsidTr="0092345A">
        <w:trPr>
          <w:trHeight w:val="1575"/>
        </w:trPr>
        <w:tc>
          <w:tcPr>
            <w:tcW w:w="0" w:type="auto"/>
            <w:vMerge/>
            <w:tcBorders>
              <w:top w:val="nil"/>
              <w:left w:val="single" w:sz="4" w:space="0" w:color="auto"/>
              <w:right w:val="single" w:sz="4" w:space="0" w:color="auto"/>
            </w:tcBorders>
            <w:vAlign w:val="center"/>
            <w:hideMark/>
          </w:tcPr>
          <w:p w14:paraId="4D6744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DCE8A5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479DB259" w14:textId="77777777" w:rsidR="00217221" w:rsidRPr="00F828F6"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M25.3, M91, M95.8, Q65.0, Q65.1, Q65.3, Q65.4, Q65.8, M16.2, M16.3, M92</w:t>
            </w:r>
          </w:p>
        </w:tc>
        <w:tc>
          <w:tcPr>
            <w:tcW w:w="0" w:type="auto"/>
            <w:tcBorders>
              <w:top w:val="nil"/>
              <w:left w:val="single" w:sz="4" w:space="0" w:color="auto"/>
              <w:right w:val="single" w:sz="4" w:space="0" w:color="auto"/>
            </w:tcBorders>
            <w:shd w:val="clear" w:color="auto" w:fill="auto"/>
            <w:hideMark/>
          </w:tcPr>
          <w:p w14:paraId="07CFE78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дисплазии, аномалии развития, последствия травм крупных суставов</w:t>
            </w:r>
          </w:p>
        </w:tc>
        <w:tc>
          <w:tcPr>
            <w:tcW w:w="0" w:type="auto"/>
            <w:tcBorders>
              <w:top w:val="nil"/>
              <w:left w:val="single" w:sz="4" w:space="0" w:color="auto"/>
              <w:right w:val="single" w:sz="4" w:space="0" w:color="auto"/>
            </w:tcBorders>
            <w:shd w:val="clear" w:color="auto" w:fill="auto"/>
            <w:hideMark/>
          </w:tcPr>
          <w:p w14:paraId="4DF144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BE2F5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0" w:type="auto"/>
            <w:vMerge/>
            <w:tcBorders>
              <w:top w:val="nil"/>
              <w:left w:val="single" w:sz="4" w:space="0" w:color="auto"/>
              <w:right w:val="single" w:sz="4" w:space="0" w:color="auto"/>
            </w:tcBorders>
            <w:vAlign w:val="center"/>
            <w:hideMark/>
          </w:tcPr>
          <w:p w14:paraId="0D02A2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D03395E" w14:textId="77777777" w:rsidTr="006614C2">
        <w:trPr>
          <w:trHeight w:val="1890"/>
        </w:trPr>
        <w:tc>
          <w:tcPr>
            <w:tcW w:w="0" w:type="auto"/>
            <w:vMerge/>
            <w:tcBorders>
              <w:top w:val="nil"/>
              <w:left w:val="single" w:sz="4" w:space="0" w:color="auto"/>
              <w:right w:val="single" w:sz="4" w:space="0" w:color="auto"/>
            </w:tcBorders>
            <w:vAlign w:val="center"/>
            <w:hideMark/>
          </w:tcPr>
          <w:p w14:paraId="0A03C5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ACB2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536E35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5BBE2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3DE28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3AF21F4"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14:paraId="1CD24DDA" w14:textId="2AA7D550" w:rsidR="0059349D" w:rsidRPr="00217221" w:rsidRDefault="0059349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0154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04856BC" w14:textId="77777777" w:rsidTr="0059349D">
        <w:trPr>
          <w:trHeight w:val="630"/>
        </w:trPr>
        <w:tc>
          <w:tcPr>
            <w:tcW w:w="0" w:type="auto"/>
            <w:vMerge/>
            <w:tcBorders>
              <w:top w:val="nil"/>
              <w:left w:val="single" w:sz="4" w:space="0" w:color="auto"/>
              <w:right w:val="single" w:sz="4" w:space="0" w:color="auto"/>
            </w:tcBorders>
            <w:vAlign w:val="center"/>
            <w:hideMark/>
          </w:tcPr>
          <w:p w14:paraId="4FBC84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E2748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40AB46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M24.6</w:t>
            </w:r>
          </w:p>
        </w:tc>
        <w:tc>
          <w:tcPr>
            <w:tcW w:w="0" w:type="auto"/>
            <w:tcBorders>
              <w:top w:val="nil"/>
              <w:left w:val="single" w:sz="4" w:space="0" w:color="auto"/>
              <w:right w:val="single" w:sz="4" w:space="0" w:color="auto"/>
            </w:tcBorders>
            <w:shd w:val="clear" w:color="auto" w:fill="auto"/>
            <w:hideMark/>
          </w:tcPr>
          <w:p w14:paraId="79B7E3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анкилоз крупного сустава в порочном положении</w:t>
            </w:r>
          </w:p>
        </w:tc>
        <w:tc>
          <w:tcPr>
            <w:tcW w:w="0" w:type="auto"/>
            <w:tcBorders>
              <w:top w:val="nil"/>
              <w:left w:val="single" w:sz="4" w:space="0" w:color="auto"/>
              <w:right w:val="single" w:sz="4" w:space="0" w:color="auto"/>
            </w:tcBorders>
            <w:shd w:val="clear" w:color="auto" w:fill="auto"/>
            <w:hideMark/>
          </w:tcPr>
          <w:p w14:paraId="1EA850A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A2A06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корригирующие остеотомии с фиксацией имплантатами или аппаратами внешней фиксации</w:t>
            </w:r>
          </w:p>
        </w:tc>
        <w:tc>
          <w:tcPr>
            <w:tcW w:w="0" w:type="auto"/>
            <w:vMerge/>
            <w:tcBorders>
              <w:top w:val="nil"/>
              <w:left w:val="single" w:sz="4" w:space="0" w:color="auto"/>
              <w:right w:val="single" w:sz="4" w:space="0" w:color="auto"/>
            </w:tcBorders>
            <w:vAlign w:val="center"/>
            <w:hideMark/>
          </w:tcPr>
          <w:p w14:paraId="793FD1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A6B0140" w14:textId="77777777" w:rsidTr="005C6C53">
        <w:trPr>
          <w:trHeight w:val="3780"/>
        </w:trPr>
        <w:tc>
          <w:tcPr>
            <w:tcW w:w="0" w:type="auto"/>
            <w:tcBorders>
              <w:top w:val="nil"/>
              <w:left w:val="single" w:sz="4" w:space="0" w:color="auto"/>
              <w:right w:val="single" w:sz="4" w:space="0" w:color="auto"/>
            </w:tcBorders>
            <w:shd w:val="clear" w:color="auto" w:fill="auto"/>
            <w:hideMark/>
          </w:tcPr>
          <w:p w14:paraId="1234245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52.</w:t>
            </w:r>
          </w:p>
        </w:tc>
        <w:tc>
          <w:tcPr>
            <w:tcW w:w="0" w:type="auto"/>
            <w:tcBorders>
              <w:top w:val="nil"/>
              <w:left w:val="single" w:sz="4" w:space="0" w:color="auto"/>
              <w:right w:val="single" w:sz="4" w:space="0" w:color="auto"/>
            </w:tcBorders>
            <w:shd w:val="clear" w:color="auto" w:fill="auto"/>
            <w:hideMark/>
          </w:tcPr>
          <w:p w14:paraId="7563FB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0" w:type="auto"/>
            <w:tcBorders>
              <w:top w:val="nil"/>
              <w:left w:val="single" w:sz="4" w:space="0" w:color="auto"/>
              <w:right w:val="single" w:sz="4" w:space="0" w:color="auto"/>
            </w:tcBorders>
            <w:shd w:val="clear" w:color="auto" w:fill="auto"/>
            <w:hideMark/>
          </w:tcPr>
          <w:p w14:paraId="1D5A5079" w14:textId="77777777" w:rsid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A18.0, S12.0, S12.1, S13, S14, S19, S22.0, S22.1, S23, S24, S32.0, S32.1, S33, S34, T08, T09, T85, T91, M80, M81, M82, M86, M85, M87, M96, M99, Q67, Q76.0, Q76.1, Q76.4, Q77, Q76.3</w:t>
            </w:r>
          </w:p>
          <w:p w14:paraId="74490993" w14:textId="77777777" w:rsidR="005C6C53" w:rsidRDefault="005C6C53" w:rsidP="00217221">
            <w:pPr>
              <w:spacing w:after="0" w:line="240" w:lineRule="auto"/>
              <w:jc w:val="center"/>
              <w:rPr>
                <w:rFonts w:ascii="Times New Roman" w:eastAsia="Times New Roman" w:hAnsi="Times New Roman" w:cs="Times New Roman"/>
                <w:color w:val="000000"/>
                <w:sz w:val="24"/>
                <w:szCs w:val="24"/>
                <w:lang w:val="en-US" w:eastAsia="ru-RU"/>
              </w:rPr>
            </w:pPr>
          </w:p>
          <w:p w14:paraId="17A981B7" w14:textId="2CCDF552" w:rsidR="005C6C53" w:rsidRPr="00F828F6" w:rsidRDefault="005C6C53" w:rsidP="00217221">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5CE212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0" w:type="auto"/>
            <w:tcBorders>
              <w:top w:val="nil"/>
              <w:left w:val="single" w:sz="4" w:space="0" w:color="auto"/>
              <w:right w:val="single" w:sz="4" w:space="0" w:color="auto"/>
            </w:tcBorders>
            <w:shd w:val="clear" w:color="auto" w:fill="auto"/>
            <w:hideMark/>
          </w:tcPr>
          <w:p w14:paraId="67E82F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517A56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0" w:type="auto"/>
            <w:tcBorders>
              <w:top w:val="nil"/>
              <w:left w:val="single" w:sz="4" w:space="0" w:color="auto"/>
              <w:right w:val="single" w:sz="4" w:space="0" w:color="auto"/>
            </w:tcBorders>
            <w:shd w:val="clear" w:color="auto" w:fill="auto"/>
            <w:hideMark/>
          </w:tcPr>
          <w:p w14:paraId="5D672E60" w14:textId="57BD941F" w:rsidR="00217221" w:rsidRPr="00217221" w:rsidRDefault="00522428"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371 690,00</w:t>
            </w:r>
          </w:p>
        </w:tc>
      </w:tr>
      <w:tr w:rsidR="00217221" w:rsidRPr="00217221" w14:paraId="091CF64C" w14:textId="77777777" w:rsidTr="005C6C53">
        <w:trPr>
          <w:trHeight w:val="630"/>
        </w:trPr>
        <w:tc>
          <w:tcPr>
            <w:tcW w:w="0" w:type="auto"/>
            <w:vMerge w:val="restart"/>
            <w:tcBorders>
              <w:top w:val="nil"/>
              <w:left w:val="single" w:sz="4" w:space="0" w:color="auto"/>
              <w:right w:val="single" w:sz="4" w:space="0" w:color="auto"/>
            </w:tcBorders>
            <w:shd w:val="clear" w:color="auto" w:fill="auto"/>
            <w:hideMark/>
          </w:tcPr>
          <w:p w14:paraId="561BCF1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53.</w:t>
            </w:r>
          </w:p>
        </w:tc>
        <w:tc>
          <w:tcPr>
            <w:tcW w:w="0" w:type="auto"/>
            <w:tcBorders>
              <w:top w:val="nil"/>
              <w:left w:val="single" w:sz="4" w:space="0" w:color="auto"/>
              <w:right w:val="single" w:sz="4" w:space="0" w:color="auto"/>
            </w:tcBorders>
            <w:shd w:val="clear" w:color="auto" w:fill="auto"/>
            <w:hideMark/>
          </w:tcPr>
          <w:p w14:paraId="03E378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суставов конечностей</w:t>
            </w:r>
          </w:p>
        </w:tc>
        <w:tc>
          <w:tcPr>
            <w:tcW w:w="0" w:type="auto"/>
            <w:tcBorders>
              <w:top w:val="nil"/>
              <w:left w:val="single" w:sz="4" w:space="0" w:color="auto"/>
              <w:right w:val="single" w:sz="4" w:space="0" w:color="auto"/>
            </w:tcBorders>
            <w:shd w:val="clear" w:color="auto" w:fill="auto"/>
            <w:hideMark/>
          </w:tcPr>
          <w:p w14:paraId="488CB88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S72.1, M84.1</w:t>
            </w:r>
          </w:p>
        </w:tc>
        <w:tc>
          <w:tcPr>
            <w:tcW w:w="0" w:type="auto"/>
            <w:tcBorders>
              <w:top w:val="nil"/>
              <w:left w:val="single" w:sz="4" w:space="0" w:color="auto"/>
              <w:right w:val="single" w:sz="4" w:space="0" w:color="auto"/>
            </w:tcBorders>
            <w:shd w:val="clear" w:color="auto" w:fill="auto"/>
            <w:hideMark/>
          </w:tcPr>
          <w:p w14:paraId="598F4C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неправильно сросшиеся внутри- и околосуставные переломы и ложные суставы</w:t>
            </w:r>
          </w:p>
        </w:tc>
        <w:tc>
          <w:tcPr>
            <w:tcW w:w="0" w:type="auto"/>
            <w:tcBorders>
              <w:top w:val="nil"/>
              <w:left w:val="single" w:sz="4" w:space="0" w:color="auto"/>
              <w:right w:val="single" w:sz="4" w:space="0" w:color="auto"/>
            </w:tcBorders>
            <w:shd w:val="clear" w:color="auto" w:fill="auto"/>
            <w:hideMark/>
          </w:tcPr>
          <w:p w14:paraId="697DC0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18460A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сустава</w:t>
            </w:r>
          </w:p>
        </w:tc>
        <w:tc>
          <w:tcPr>
            <w:tcW w:w="0" w:type="auto"/>
            <w:vMerge w:val="restart"/>
            <w:tcBorders>
              <w:top w:val="nil"/>
              <w:left w:val="single" w:sz="4" w:space="0" w:color="auto"/>
              <w:right w:val="single" w:sz="4" w:space="0" w:color="auto"/>
            </w:tcBorders>
            <w:shd w:val="clear" w:color="auto" w:fill="auto"/>
            <w:hideMark/>
          </w:tcPr>
          <w:p w14:paraId="51FD9A80" w14:textId="7EDB044C" w:rsidR="00217221" w:rsidRPr="00217221" w:rsidRDefault="00522428"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189 700,00</w:t>
            </w:r>
          </w:p>
        </w:tc>
      </w:tr>
      <w:tr w:rsidR="00217221" w:rsidRPr="00217221" w14:paraId="0A24240F" w14:textId="77777777" w:rsidTr="006614C2">
        <w:trPr>
          <w:trHeight w:val="630"/>
        </w:trPr>
        <w:tc>
          <w:tcPr>
            <w:tcW w:w="0" w:type="auto"/>
            <w:vMerge/>
            <w:tcBorders>
              <w:top w:val="nil"/>
              <w:left w:val="single" w:sz="4" w:space="0" w:color="auto"/>
              <w:right w:val="single" w:sz="4" w:space="0" w:color="auto"/>
            </w:tcBorders>
            <w:vAlign w:val="center"/>
            <w:hideMark/>
          </w:tcPr>
          <w:p w14:paraId="372174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97600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EEE2C5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M16.1</w:t>
            </w:r>
          </w:p>
        </w:tc>
        <w:tc>
          <w:tcPr>
            <w:tcW w:w="0" w:type="auto"/>
            <w:tcBorders>
              <w:top w:val="nil"/>
              <w:left w:val="single" w:sz="4" w:space="0" w:color="auto"/>
              <w:right w:val="single" w:sz="4" w:space="0" w:color="auto"/>
            </w:tcBorders>
            <w:shd w:val="clear" w:color="auto" w:fill="auto"/>
            <w:vAlign w:val="center"/>
            <w:hideMark/>
          </w:tcPr>
          <w:p w14:paraId="624DBE29"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идиопатический деформирующий коксартроз без существенной разницы в длине конечностей (до 2 см)</w:t>
            </w:r>
          </w:p>
          <w:p w14:paraId="1AB15F59" w14:textId="77777777" w:rsidR="005C6C53" w:rsidRDefault="005C6C53" w:rsidP="00217221">
            <w:pPr>
              <w:spacing w:after="0" w:line="240" w:lineRule="auto"/>
              <w:rPr>
                <w:rFonts w:ascii="Times New Roman" w:eastAsia="Times New Roman" w:hAnsi="Times New Roman" w:cs="Times New Roman"/>
                <w:color w:val="000000"/>
                <w:sz w:val="24"/>
                <w:szCs w:val="24"/>
                <w:lang w:eastAsia="ru-RU"/>
              </w:rPr>
            </w:pPr>
          </w:p>
          <w:p w14:paraId="722842CC" w14:textId="5B850F86" w:rsidR="005C6C53" w:rsidRPr="00217221" w:rsidRDefault="005C6C53"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D977E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7E0A2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tcBorders>
              <w:top w:val="nil"/>
              <w:left w:val="single" w:sz="4" w:space="0" w:color="auto"/>
              <w:right w:val="single" w:sz="4" w:space="0" w:color="auto"/>
            </w:tcBorders>
            <w:vAlign w:val="center"/>
            <w:hideMark/>
          </w:tcPr>
          <w:p w14:paraId="4FC315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A4429DA" w14:textId="77777777" w:rsidTr="005C6C53">
        <w:trPr>
          <w:trHeight w:val="1260"/>
        </w:trPr>
        <w:tc>
          <w:tcPr>
            <w:tcW w:w="0" w:type="auto"/>
            <w:vMerge w:val="restart"/>
            <w:tcBorders>
              <w:top w:val="nil"/>
              <w:left w:val="single" w:sz="4" w:space="0" w:color="auto"/>
              <w:right w:val="single" w:sz="4" w:space="0" w:color="auto"/>
            </w:tcBorders>
            <w:shd w:val="clear" w:color="auto" w:fill="auto"/>
            <w:hideMark/>
          </w:tcPr>
          <w:p w14:paraId="2788177C"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54.</w:t>
            </w:r>
          </w:p>
        </w:tc>
        <w:tc>
          <w:tcPr>
            <w:tcW w:w="0" w:type="auto"/>
            <w:vMerge w:val="restart"/>
            <w:tcBorders>
              <w:top w:val="nil"/>
              <w:left w:val="single" w:sz="4" w:space="0" w:color="auto"/>
              <w:right w:val="single" w:sz="4" w:space="0" w:color="auto"/>
            </w:tcBorders>
            <w:shd w:val="clear" w:color="auto" w:fill="auto"/>
            <w:hideMark/>
          </w:tcPr>
          <w:p w14:paraId="2AF9C7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0" w:type="auto"/>
            <w:vMerge w:val="restart"/>
            <w:tcBorders>
              <w:top w:val="nil"/>
              <w:left w:val="single" w:sz="4" w:space="0" w:color="auto"/>
              <w:right w:val="single" w:sz="4" w:space="0" w:color="auto"/>
            </w:tcBorders>
            <w:shd w:val="clear" w:color="auto" w:fill="auto"/>
            <w:hideMark/>
          </w:tcPr>
          <w:p w14:paraId="4B5B5FC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w:t>
            </w:r>
          </w:p>
        </w:tc>
        <w:tc>
          <w:tcPr>
            <w:tcW w:w="0" w:type="auto"/>
            <w:vMerge w:val="restart"/>
            <w:tcBorders>
              <w:top w:val="nil"/>
              <w:left w:val="single" w:sz="4" w:space="0" w:color="auto"/>
              <w:right w:val="single" w:sz="4" w:space="0" w:color="auto"/>
            </w:tcBorders>
            <w:shd w:val="clear" w:color="auto" w:fill="auto"/>
            <w:hideMark/>
          </w:tcPr>
          <w:p w14:paraId="0B76C3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0" w:type="auto"/>
            <w:vMerge w:val="restart"/>
            <w:tcBorders>
              <w:top w:val="nil"/>
              <w:left w:val="single" w:sz="4" w:space="0" w:color="auto"/>
              <w:right w:val="single" w:sz="4" w:space="0" w:color="auto"/>
            </w:tcBorders>
            <w:shd w:val="clear" w:color="auto" w:fill="auto"/>
            <w:hideMark/>
          </w:tcPr>
          <w:p w14:paraId="66253D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3DBE2C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0" w:type="auto"/>
            <w:vMerge w:val="restart"/>
            <w:tcBorders>
              <w:top w:val="nil"/>
              <w:left w:val="single" w:sz="4" w:space="0" w:color="auto"/>
              <w:right w:val="single" w:sz="4" w:space="0" w:color="auto"/>
            </w:tcBorders>
            <w:shd w:val="clear" w:color="auto" w:fill="auto"/>
            <w:hideMark/>
          </w:tcPr>
          <w:p w14:paraId="43C72786" w14:textId="40E2C68F" w:rsidR="00217221" w:rsidRPr="00217221" w:rsidRDefault="00516CED"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305 909,00</w:t>
            </w:r>
          </w:p>
        </w:tc>
      </w:tr>
      <w:tr w:rsidR="00217221" w:rsidRPr="00217221" w14:paraId="5F0167BB" w14:textId="77777777" w:rsidTr="006614C2">
        <w:trPr>
          <w:trHeight w:val="1260"/>
        </w:trPr>
        <w:tc>
          <w:tcPr>
            <w:tcW w:w="0" w:type="auto"/>
            <w:vMerge/>
            <w:tcBorders>
              <w:top w:val="nil"/>
              <w:left w:val="single" w:sz="4" w:space="0" w:color="auto"/>
              <w:right w:val="single" w:sz="4" w:space="0" w:color="auto"/>
            </w:tcBorders>
            <w:vAlign w:val="center"/>
            <w:hideMark/>
          </w:tcPr>
          <w:p w14:paraId="340678C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754F37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10CEF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8490DD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5A5FA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B870B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0" w:type="auto"/>
            <w:vMerge/>
            <w:tcBorders>
              <w:top w:val="nil"/>
              <w:left w:val="single" w:sz="4" w:space="0" w:color="auto"/>
              <w:right w:val="single" w:sz="4" w:space="0" w:color="auto"/>
            </w:tcBorders>
            <w:vAlign w:val="center"/>
            <w:hideMark/>
          </w:tcPr>
          <w:p w14:paraId="76D831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8233380" w14:textId="77777777" w:rsidTr="006614C2">
        <w:trPr>
          <w:trHeight w:val="1260"/>
        </w:trPr>
        <w:tc>
          <w:tcPr>
            <w:tcW w:w="0" w:type="auto"/>
            <w:vMerge/>
            <w:tcBorders>
              <w:top w:val="nil"/>
              <w:left w:val="single" w:sz="4" w:space="0" w:color="auto"/>
              <w:right w:val="single" w:sz="4" w:space="0" w:color="auto"/>
            </w:tcBorders>
            <w:vAlign w:val="center"/>
            <w:hideMark/>
          </w:tcPr>
          <w:p w14:paraId="53F568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8A92C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D2C95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26F30F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B5CC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08052D"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в том числе под контролем компьютерной навигации, с предварительным удалением аппаратов внешней фиксации</w:t>
            </w:r>
          </w:p>
          <w:p w14:paraId="2F8609A3" w14:textId="56E840BA" w:rsidR="00516CED" w:rsidRPr="00217221" w:rsidRDefault="00516CED"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42C72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489AE14" w14:textId="77777777" w:rsidTr="00516CED">
        <w:trPr>
          <w:trHeight w:val="1575"/>
        </w:trPr>
        <w:tc>
          <w:tcPr>
            <w:tcW w:w="0" w:type="auto"/>
            <w:vMerge/>
            <w:tcBorders>
              <w:top w:val="nil"/>
              <w:left w:val="single" w:sz="4" w:space="0" w:color="auto"/>
              <w:right w:val="single" w:sz="4" w:space="0" w:color="auto"/>
            </w:tcBorders>
            <w:vAlign w:val="center"/>
            <w:hideMark/>
          </w:tcPr>
          <w:p w14:paraId="797BBB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ADC81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hideMark/>
          </w:tcPr>
          <w:p w14:paraId="186C126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M16.2, M16.3</w:t>
            </w:r>
          </w:p>
        </w:tc>
        <w:tc>
          <w:tcPr>
            <w:tcW w:w="0" w:type="auto"/>
            <w:tcBorders>
              <w:top w:val="nil"/>
              <w:left w:val="single" w:sz="4" w:space="0" w:color="auto"/>
              <w:right w:val="single" w:sz="4" w:space="0" w:color="auto"/>
            </w:tcBorders>
            <w:shd w:val="clear" w:color="auto" w:fill="auto"/>
            <w:hideMark/>
          </w:tcPr>
          <w:p w14:paraId="050AC2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деформирующий артроз в сочетании с дисплазией сустава</w:t>
            </w:r>
          </w:p>
        </w:tc>
        <w:tc>
          <w:tcPr>
            <w:tcW w:w="0" w:type="auto"/>
            <w:tcBorders>
              <w:top w:val="nil"/>
              <w:left w:val="single" w:sz="4" w:space="0" w:color="auto"/>
              <w:right w:val="single" w:sz="4" w:space="0" w:color="auto"/>
            </w:tcBorders>
            <w:shd w:val="clear" w:color="auto" w:fill="auto"/>
            <w:hideMark/>
          </w:tcPr>
          <w:p w14:paraId="08C51A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C8D6C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0" w:type="auto"/>
            <w:vMerge/>
            <w:tcBorders>
              <w:top w:val="nil"/>
              <w:left w:val="single" w:sz="4" w:space="0" w:color="auto"/>
              <w:right w:val="single" w:sz="4" w:space="0" w:color="auto"/>
            </w:tcBorders>
            <w:vAlign w:val="center"/>
            <w:hideMark/>
          </w:tcPr>
          <w:p w14:paraId="28912D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018F48D" w14:textId="77777777" w:rsidTr="006614C2">
        <w:trPr>
          <w:trHeight w:val="1575"/>
        </w:trPr>
        <w:tc>
          <w:tcPr>
            <w:tcW w:w="0" w:type="auto"/>
            <w:vMerge/>
            <w:tcBorders>
              <w:top w:val="nil"/>
              <w:left w:val="single" w:sz="4" w:space="0" w:color="auto"/>
              <w:right w:val="single" w:sz="4" w:space="0" w:color="auto"/>
            </w:tcBorders>
            <w:vAlign w:val="center"/>
            <w:hideMark/>
          </w:tcPr>
          <w:p w14:paraId="10E827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41665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8FF30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0F1C13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58EC3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0DCF88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0" w:type="auto"/>
            <w:vMerge/>
            <w:tcBorders>
              <w:top w:val="nil"/>
              <w:left w:val="single" w:sz="4" w:space="0" w:color="auto"/>
              <w:right w:val="single" w:sz="4" w:space="0" w:color="auto"/>
            </w:tcBorders>
            <w:vAlign w:val="center"/>
            <w:hideMark/>
          </w:tcPr>
          <w:p w14:paraId="783624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681A9B9" w14:textId="77777777" w:rsidTr="006614C2">
        <w:trPr>
          <w:trHeight w:val="1260"/>
        </w:trPr>
        <w:tc>
          <w:tcPr>
            <w:tcW w:w="0" w:type="auto"/>
            <w:vMerge/>
            <w:tcBorders>
              <w:top w:val="nil"/>
              <w:left w:val="single" w:sz="4" w:space="0" w:color="auto"/>
              <w:right w:val="single" w:sz="4" w:space="0" w:color="auto"/>
            </w:tcBorders>
            <w:vAlign w:val="center"/>
            <w:hideMark/>
          </w:tcPr>
          <w:p w14:paraId="686AAE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FBADF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F2049B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M16.4, M16.5</w:t>
            </w:r>
          </w:p>
        </w:tc>
        <w:tc>
          <w:tcPr>
            <w:tcW w:w="0" w:type="auto"/>
            <w:tcBorders>
              <w:top w:val="nil"/>
              <w:left w:val="single" w:sz="4" w:space="0" w:color="auto"/>
              <w:right w:val="single" w:sz="4" w:space="0" w:color="auto"/>
            </w:tcBorders>
            <w:shd w:val="clear" w:color="auto" w:fill="auto"/>
            <w:vAlign w:val="center"/>
            <w:hideMark/>
          </w:tcPr>
          <w:p w14:paraId="34B801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посттравматический деформирующий артроз сустава с вывихом или подвывихом</w:t>
            </w:r>
          </w:p>
        </w:tc>
        <w:tc>
          <w:tcPr>
            <w:tcW w:w="0" w:type="auto"/>
            <w:tcBorders>
              <w:top w:val="nil"/>
              <w:left w:val="single" w:sz="4" w:space="0" w:color="auto"/>
              <w:right w:val="single" w:sz="4" w:space="0" w:color="auto"/>
            </w:tcBorders>
            <w:shd w:val="clear" w:color="auto" w:fill="auto"/>
            <w:vAlign w:val="center"/>
            <w:hideMark/>
          </w:tcPr>
          <w:p w14:paraId="120E97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54D7535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0" w:type="auto"/>
            <w:vMerge/>
            <w:tcBorders>
              <w:top w:val="nil"/>
              <w:left w:val="single" w:sz="4" w:space="0" w:color="auto"/>
              <w:right w:val="single" w:sz="4" w:space="0" w:color="auto"/>
            </w:tcBorders>
            <w:vAlign w:val="center"/>
            <w:hideMark/>
          </w:tcPr>
          <w:p w14:paraId="63A5B0E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16E6C7" w14:textId="77777777" w:rsidTr="006614C2">
        <w:trPr>
          <w:trHeight w:val="945"/>
        </w:trPr>
        <w:tc>
          <w:tcPr>
            <w:tcW w:w="0" w:type="auto"/>
            <w:vMerge/>
            <w:tcBorders>
              <w:top w:val="nil"/>
              <w:left w:val="single" w:sz="4" w:space="0" w:color="auto"/>
              <w:right w:val="single" w:sz="4" w:space="0" w:color="auto"/>
            </w:tcBorders>
            <w:vAlign w:val="center"/>
            <w:hideMark/>
          </w:tcPr>
          <w:p w14:paraId="1759037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CE5A26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9309A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3E712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2C384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1C221E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артролиз и управляемое восстановление длины конечности посредством применения аппаратов внешней фиксации</w:t>
            </w:r>
          </w:p>
        </w:tc>
        <w:tc>
          <w:tcPr>
            <w:tcW w:w="0" w:type="auto"/>
            <w:vMerge/>
            <w:tcBorders>
              <w:top w:val="nil"/>
              <w:left w:val="single" w:sz="4" w:space="0" w:color="auto"/>
              <w:right w:val="single" w:sz="4" w:space="0" w:color="auto"/>
            </w:tcBorders>
            <w:vAlign w:val="center"/>
            <w:hideMark/>
          </w:tcPr>
          <w:p w14:paraId="3F9B18E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D2CDD16" w14:textId="77777777" w:rsidTr="006614C2">
        <w:trPr>
          <w:trHeight w:val="1575"/>
        </w:trPr>
        <w:tc>
          <w:tcPr>
            <w:tcW w:w="0" w:type="auto"/>
            <w:vMerge/>
            <w:tcBorders>
              <w:top w:val="nil"/>
              <w:left w:val="single" w:sz="4" w:space="0" w:color="auto"/>
              <w:right w:val="single" w:sz="4" w:space="0" w:color="auto"/>
            </w:tcBorders>
            <w:vAlign w:val="center"/>
            <w:hideMark/>
          </w:tcPr>
          <w:p w14:paraId="55A035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E2264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87D94E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C5F0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48B4D4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C480F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0" w:type="auto"/>
            <w:vMerge/>
            <w:tcBorders>
              <w:top w:val="nil"/>
              <w:left w:val="single" w:sz="4" w:space="0" w:color="auto"/>
              <w:right w:val="single" w:sz="4" w:space="0" w:color="auto"/>
            </w:tcBorders>
            <w:vAlign w:val="center"/>
            <w:hideMark/>
          </w:tcPr>
          <w:p w14:paraId="5388AB9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39F1FB5" w14:textId="77777777" w:rsidTr="005C6C53">
        <w:trPr>
          <w:trHeight w:val="3150"/>
        </w:trPr>
        <w:tc>
          <w:tcPr>
            <w:tcW w:w="0" w:type="auto"/>
            <w:tcBorders>
              <w:top w:val="nil"/>
              <w:left w:val="single" w:sz="4" w:space="0" w:color="auto"/>
              <w:bottom w:val="single" w:sz="4" w:space="0" w:color="auto"/>
              <w:right w:val="single" w:sz="4" w:space="0" w:color="auto"/>
            </w:tcBorders>
            <w:shd w:val="clear" w:color="auto" w:fill="auto"/>
            <w:hideMark/>
          </w:tcPr>
          <w:p w14:paraId="7D2A652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55.</w:t>
            </w:r>
          </w:p>
        </w:tc>
        <w:tc>
          <w:tcPr>
            <w:tcW w:w="0" w:type="auto"/>
            <w:tcBorders>
              <w:top w:val="nil"/>
              <w:left w:val="single" w:sz="4" w:space="0" w:color="auto"/>
              <w:bottom w:val="single" w:sz="4" w:space="0" w:color="auto"/>
              <w:right w:val="single" w:sz="4" w:space="0" w:color="auto"/>
            </w:tcBorders>
            <w:shd w:val="clear" w:color="auto" w:fill="auto"/>
            <w:hideMark/>
          </w:tcPr>
          <w:p w14:paraId="5E77E3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0" w:type="auto"/>
            <w:tcBorders>
              <w:top w:val="nil"/>
              <w:left w:val="single" w:sz="4" w:space="0" w:color="auto"/>
              <w:bottom w:val="single" w:sz="4" w:space="0" w:color="auto"/>
              <w:right w:val="single" w:sz="4" w:space="0" w:color="auto"/>
            </w:tcBorders>
            <w:shd w:val="clear" w:color="auto" w:fill="auto"/>
            <w:hideMark/>
          </w:tcPr>
          <w:p w14:paraId="3868774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M40, M41, Q67, Q76, Q77.4, Q85, Q87</w:t>
            </w:r>
          </w:p>
        </w:tc>
        <w:tc>
          <w:tcPr>
            <w:tcW w:w="0" w:type="auto"/>
            <w:tcBorders>
              <w:top w:val="nil"/>
              <w:left w:val="single" w:sz="4" w:space="0" w:color="auto"/>
              <w:bottom w:val="single" w:sz="4" w:space="0" w:color="auto"/>
              <w:right w:val="single" w:sz="4" w:space="0" w:color="auto"/>
            </w:tcBorders>
            <w:shd w:val="clear" w:color="auto" w:fill="auto"/>
            <w:hideMark/>
          </w:tcPr>
          <w:p w14:paraId="1AB5437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0" w:type="auto"/>
            <w:tcBorders>
              <w:top w:val="nil"/>
              <w:left w:val="single" w:sz="4" w:space="0" w:color="auto"/>
              <w:bottom w:val="single" w:sz="4" w:space="0" w:color="auto"/>
              <w:right w:val="single" w:sz="4" w:space="0" w:color="auto"/>
            </w:tcBorders>
            <w:shd w:val="clear" w:color="auto" w:fill="auto"/>
            <w:hideMark/>
          </w:tcPr>
          <w:p w14:paraId="36EA60E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5893957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грудной клетки, в том числе с применением погружных фиксаторов</w:t>
            </w:r>
          </w:p>
        </w:tc>
        <w:tc>
          <w:tcPr>
            <w:tcW w:w="0" w:type="auto"/>
            <w:tcBorders>
              <w:top w:val="nil"/>
              <w:left w:val="single" w:sz="4" w:space="0" w:color="auto"/>
              <w:bottom w:val="single" w:sz="4" w:space="0" w:color="auto"/>
              <w:right w:val="single" w:sz="4" w:space="0" w:color="auto"/>
            </w:tcBorders>
            <w:shd w:val="clear" w:color="auto" w:fill="auto"/>
            <w:hideMark/>
          </w:tcPr>
          <w:p w14:paraId="30D9EE7E" w14:textId="0621842D" w:rsidR="00217221" w:rsidRPr="00217221" w:rsidRDefault="00516CED"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400 504,00</w:t>
            </w:r>
          </w:p>
        </w:tc>
      </w:tr>
      <w:tr w:rsidR="00217221" w:rsidRPr="00217221" w14:paraId="06D98E47" w14:textId="77777777" w:rsidTr="00CD0146">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A90249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Урология</w:t>
            </w:r>
          </w:p>
        </w:tc>
      </w:tr>
      <w:tr w:rsidR="00217221" w:rsidRPr="00217221" w14:paraId="526DEC9C" w14:textId="77777777" w:rsidTr="00500FDE">
        <w:trPr>
          <w:trHeight w:val="315"/>
        </w:trPr>
        <w:tc>
          <w:tcPr>
            <w:tcW w:w="0" w:type="auto"/>
            <w:vMerge w:val="restart"/>
            <w:tcBorders>
              <w:top w:val="single" w:sz="4" w:space="0" w:color="auto"/>
              <w:left w:val="single" w:sz="4" w:space="0" w:color="auto"/>
              <w:right w:val="single" w:sz="4" w:space="0" w:color="auto"/>
            </w:tcBorders>
            <w:shd w:val="clear" w:color="auto" w:fill="auto"/>
            <w:hideMark/>
          </w:tcPr>
          <w:p w14:paraId="6333FB5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56.</w:t>
            </w:r>
          </w:p>
        </w:tc>
        <w:tc>
          <w:tcPr>
            <w:tcW w:w="0" w:type="auto"/>
            <w:vMerge w:val="restart"/>
            <w:tcBorders>
              <w:top w:val="single" w:sz="4" w:space="0" w:color="auto"/>
              <w:left w:val="single" w:sz="4" w:space="0" w:color="auto"/>
              <w:right w:val="single" w:sz="4" w:space="0" w:color="auto"/>
            </w:tcBorders>
            <w:shd w:val="clear" w:color="auto" w:fill="auto"/>
            <w:hideMark/>
          </w:tcPr>
          <w:p w14:paraId="5C3EA96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0" w:type="auto"/>
            <w:vMerge w:val="restart"/>
            <w:tcBorders>
              <w:top w:val="single" w:sz="4" w:space="0" w:color="auto"/>
              <w:left w:val="single" w:sz="4" w:space="0" w:color="auto"/>
              <w:right w:val="single" w:sz="4" w:space="0" w:color="auto"/>
            </w:tcBorders>
            <w:shd w:val="clear" w:color="auto" w:fill="auto"/>
            <w:hideMark/>
          </w:tcPr>
          <w:p w14:paraId="6AF68C7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N13.0, N13.1, N13.2, N35, Q54, Q64.0, Q64.1, Q62.1, Q62.2, Q62.3, Q62.7, C67, N82.1, N82.8, N82.0, N32.2, N33.8</w:t>
            </w:r>
          </w:p>
        </w:tc>
        <w:tc>
          <w:tcPr>
            <w:tcW w:w="0" w:type="auto"/>
            <w:vMerge w:val="restart"/>
            <w:tcBorders>
              <w:top w:val="single" w:sz="4" w:space="0" w:color="auto"/>
              <w:left w:val="single" w:sz="4" w:space="0" w:color="auto"/>
              <w:right w:val="single" w:sz="4" w:space="0" w:color="auto"/>
            </w:tcBorders>
            <w:shd w:val="clear" w:color="auto" w:fill="auto"/>
            <w:hideMark/>
          </w:tcPr>
          <w:p w14:paraId="0F78AC1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0" w:type="auto"/>
            <w:vMerge w:val="restart"/>
            <w:tcBorders>
              <w:top w:val="single" w:sz="4" w:space="0" w:color="auto"/>
              <w:left w:val="single" w:sz="4" w:space="0" w:color="auto"/>
              <w:right w:val="single" w:sz="4" w:space="0" w:color="auto"/>
            </w:tcBorders>
            <w:shd w:val="clear" w:color="auto" w:fill="auto"/>
            <w:hideMark/>
          </w:tcPr>
          <w:p w14:paraId="236DF0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4BAC6C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уретропластика кожным лоскутом</w:t>
            </w:r>
          </w:p>
        </w:tc>
        <w:tc>
          <w:tcPr>
            <w:tcW w:w="0" w:type="auto"/>
            <w:vMerge w:val="restart"/>
            <w:tcBorders>
              <w:top w:val="single" w:sz="4" w:space="0" w:color="auto"/>
              <w:left w:val="single" w:sz="4" w:space="0" w:color="auto"/>
              <w:right w:val="single" w:sz="4" w:space="0" w:color="auto"/>
            </w:tcBorders>
            <w:shd w:val="clear" w:color="auto" w:fill="auto"/>
            <w:hideMark/>
          </w:tcPr>
          <w:p w14:paraId="30C36106" w14:textId="208F97F3" w:rsidR="00217221" w:rsidRPr="00217221" w:rsidRDefault="009627BA"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125 786,00</w:t>
            </w:r>
          </w:p>
        </w:tc>
      </w:tr>
      <w:tr w:rsidR="00217221" w:rsidRPr="00217221" w14:paraId="4CF786D8" w14:textId="77777777" w:rsidTr="00CD0146">
        <w:trPr>
          <w:trHeight w:val="315"/>
        </w:trPr>
        <w:tc>
          <w:tcPr>
            <w:tcW w:w="0" w:type="auto"/>
            <w:vMerge/>
            <w:tcBorders>
              <w:top w:val="nil"/>
              <w:left w:val="single" w:sz="4" w:space="0" w:color="auto"/>
              <w:right w:val="single" w:sz="4" w:space="0" w:color="auto"/>
            </w:tcBorders>
            <w:vAlign w:val="center"/>
            <w:hideMark/>
          </w:tcPr>
          <w:p w14:paraId="5E1AF6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7B50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4D578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C74A4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1E9A2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FD6B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кишечная пластика мочеточника</w:t>
            </w:r>
          </w:p>
        </w:tc>
        <w:tc>
          <w:tcPr>
            <w:tcW w:w="0" w:type="auto"/>
            <w:vMerge/>
            <w:tcBorders>
              <w:top w:val="nil"/>
              <w:left w:val="single" w:sz="4" w:space="0" w:color="auto"/>
              <w:right w:val="single" w:sz="4" w:space="0" w:color="auto"/>
            </w:tcBorders>
            <w:vAlign w:val="center"/>
            <w:hideMark/>
          </w:tcPr>
          <w:p w14:paraId="27218B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52F32EE" w14:textId="77777777" w:rsidTr="00CD0146">
        <w:trPr>
          <w:trHeight w:val="630"/>
        </w:trPr>
        <w:tc>
          <w:tcPr>
            <w:tcW w:w="0" w:type="auto"/>
            <w:vMerge/>
            <w:tcBorders>
              <w:top w:val="nil"/>
              <w:left w:val="single" w:sz="4" w:space="0" w:color="auto"/>
              <w:right w:val="single" w:sz="4" w:space="0" w:color="auto"/>
            </w:tcBorders>
            <w:vAlign w:val="center"/>
            <w:hideMark/>
          </w:tcPr>
          <w:p w14:paraId="4EFCEC0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F6AC8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D46239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6D042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E960E3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DAD0D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уретероцистоанастомоз (операция Боари), в том числе у детей</w:t>
            </w:r>
          </w:p>
        </w:tc>
        <w:tc>
          <w:tcPr>
            <w:tcW w:w="0" w:type="auto"/>
            <w:vMerge/>
            <w:tcBorders>
              <w:top w:val="nil"/>
              <w:left w:val="single" w:sz="4" w:space="0" w:color="auto"/>
              <w:right w:val="single" w:sz="4" w:space="0" w:color="auto"/>
            </w:tcBorders>
            <w:vAlign w:val="center"/>
            <w:hideMark/>
          </w:tcPr>
          <w:p w14:paraId="02DCA1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60AF1C3" w14:textId="77777777" w:rsidTr="00CD0146">
        <w:trPr>
          <w:trHeight w:val="630"/>
        </w:trPr>
        <w:tc>
          <w:tcPr>
            <w:tcW w:w="0" w:type="auto"/>
            <w:vMerge/>
            <w:tcBorders>
              <w:top w:val="nil"/>
              <w:left w:val="single" w:sz="4" w:space="0" w:color="auto"/>
              <w:right w:val="single" w:sz="4" w:space="0" w:color="auto"/>
            </w:tcBorders>
            <w:vAlign w:val="center"/>
            <w:hideMark/>
          </w:tcPr>
          <w:p w14:paraId="5EC1CCF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BE053C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7F9E5E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8F5EA7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D30DA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64409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уретероцистоанастомоз при рецидивных формах уретерогидронефроза</w:t>
            </w:r>
          </w:p>
        </w:tc>
        <w:tc>
          <w:tcPr>
            <w:tcW w:w="0" w:type="auto"/>
            <w:vMerge/>
            <w:tcBorders>
              <w:top w:val="nil"/>
              <w:left w:val="single" w:sz="4" w:space="0" w:color="auto"/>
              <w:right w:val="single" w:sz="4" w:space="0" w:color="auto"/>
            </w:tcBorders>
            <w:vAlign w:val="center"/>
            <w:hideMark/>
          </w:tcPr>
          <w:p w14:paraId="2B25D93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DB02326" w14:textId="77777777" w:rsidTr="00CD0146">
        <w:trPr>
          <w:trHeight w:val="315"/>
        </w:trPr>
        <w:tc>
          <w:tcPr>
            <w:tcW w:w="0" w:type="auto"/>
            <w:vMerge/>
            <w:tcBorders>
              <w:top w:val="nil"/>
              <w:left w:val="single" w:sz="4" w:space="0" w:color="auto"/>
              <w:right w:val="single" w:sz="4" w:space="0" w:color="auto"/>
            </w:tcBorders>
            <w:vAlign w:val="center"/>
            <w:hideMark/>
          </w:tcPr>
          <w:p w14:paraId="4CE9BD6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E14D48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02A991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D3FAA7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E7CAB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FC252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уретероилеосигмостомия у детей</w:t>
            </w:r>
          </w:p>
        </w:tc>
        <w:tc>
          <w:tcPr>
            <w:tcW w:w="0" w:type="auto"/>
            <w:vMerge/>
            <w:tcBorders>
              <w:top w:val="nil"/>
              <w:left w:val="single" w:sz="4" w:space="0" w:color="auto"/>
              <w:right w:val="single" w:sz="4" w:space="0" w:color="auto"/>
            </w:tcBorders>
            <w:vAlign w:val="center"/>
            <w:hideMark/>
          </w:tcPr>
          <w:p w14:paraId="7CF4FD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EE5E86C" w14:textId="77777777" w:rsidTr="00CD0146">
        <w:trPr>
          <w:trHeight w:val="630"/>
        </w:trPr>
        <w:tc>
          <w:tcPr>
            <w:tcW w:w="0" w:type="auto"/>
            <w:vMerge/>
            <w:tcBorders>
              <w:top w:val="nil"/>
              <w:left w:val="single" w:sz="4" w:space="0" w:color="auto"/>
              <w:right w:val="single" w:sz="4" w:space="0" w:color="auto"/>
            </w:tcBorders>
            <w:vAlign w:val="center"/>
            <w:hideMark/>
          </w:tcPr>
          <w:p w14:paraId="49415EA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BD995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53F64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C009CB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E899E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089FC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эндоскопическое бужирование и стентирование мочеточника у детей</w:t>
            </w:r>
          </w:p>
        </w:tc>
        <w:tc>
          <w:tcPr>
            <w:tcW w:w="0" w:type="auto"/>
            <w:vMerge/>
            <w:tcBorders>
              <w:top w:val="nil"/>
              <w:left w:val="single" w:sz="4" w:space="0" w:color="auto"/>
              <w:right w:val="single" w:sz="4" w:space="0" w:color="auto"/>
            </w:tcBorders>
            <w:vAlign w:val="center"/>
            <w:hideMark/>
          </w:tcPr>
          <w:p w14:paraId="48AEA46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3ACB40C" w14:textId="77777777" w:rsidTr="00CD0146">
        <w:trPr>
          <w:trHeight w:val="630"/>
        </w:trPr>
        <w:tc>
          <w:tcPr>
            <w:tcW w:w="0" w:type="auto"/>
            <w:vMerge/>
            <w:tcBorders>
              <w:top w:val="nil"/>
              <w:left w:val="single" w:sz="4" w:space="0" w:color="auto"/>
              <w:right w:val="single" w:sz="4" w:space="0" w:color="auto"/>
            </w:tcBorders>
            <w:vAlign w:val="center"/>
            <w:hideMark/>
          </w:tcPr>
          <w:p w14:paraId="051256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9A6D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E6C155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37CC8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527EBA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787176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цистопластика и восстановление уретры при гипоспадии, эписпадии и экстрофии</w:t>
            </w:r>
          </w:p>
        </w:tc>
        <w:tc>
          <w:tcPr>
            <w:tcW w:w="0" w:type="auto"/>
            <w:vMerge/>
            <w:tcBorders>
              <w:top w:val="nil"/>
              <w:left w:val="single" w:sz="4" w:space="0" w:color="auto"/>
              <w:right w:val="single" w:sz="4" w:space="0" w:color="auto"/>
            </w:tcBorders>
            <w:vAlign w:val="center"/>
            <w:hideMark/>
          </w:tcPr>
          <w:p w14:paraId="54992EF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24FB4E2" w14:textId="77777777" w:rsidTr="00CD0146">
        <w:trPr>
          <w:trHeight w:val="630"/>
        </w:trPr>
        <w:tc>
          <w:tcPr>
            <w:tcW w:w="0" w:type="auto"/>
            <w:vMerge/>
            <w:tcBorders>
              <w:top w:val="nil"/>
              <w:left w:val="single" w:sz="4" w:space="0" w:color="auto"/>
              <w:right w:val="single" w:sz="4" w:space="0" w:color="auto"/>
            </w:tcBorders>
            <w:vAlign w:val="center"/>
            <w:hideMark/>
          </w:tcPr>
          <w:p w14:paraId="6383E7C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60B3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6D55A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1EE798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4B900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866E42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пластическое ушивание свища с анатомической реконструкцией</w:t>
            </w:r>
          </w:p>
        </w:tc>
        <w:tc>
          <w:tcPr>
            <w:tcW w:w="0" w:type="auto"/>
            <w:vMerge/>
            <w:tcBorders>
              <w:top w:val="nil"/>
              <w:left w:val="single" w:sz="4" w:space="0" w:color="auto"/>
              <w:right w:val="single" w:sz="4" w:space="0" w:color="auto"/>
            </w:tcBorders>
            <w:vAlign w:val="center"/>
            <w:hideMark/>
          </w:tcPr>
          <w:p w14:paraId="6E4BF0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68070A3E" w14:textId="77777777" w:rsidTr="00CD0146">
        <w:trPr>
          <w:trHeight w:val="630"/>
        </w:trPr>
        <w:tc>
          <w:tcPr>
            <w:tcW w:w="0" w:type="auto"/>
            <w:vMerge/>
            <w:tcBorders>
              <w:top w:val="nil"/>
              <w:left w:val="single" w:sz="4" w:space="0" w:color="auto"/>
              <w:right w:val="single" w:sz="4" w:space="0" w:color="auto"/>
            </w:tcBorders>
            <w:vAlign w:val="center"/>
            <w:hideMark/>
          </w:tcPr>
          <w:p w14:paraId="76DB315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201D94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BFA96C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776F30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576B1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9B3B5E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аппендикоцистостомия по Митрофанову у детей с нейрогенным мочевым пузырем</w:t>
            </w:r>
          </w:p>
        </w:tc>
        <w:tc>
          <w:tcPr>
            <w:tcW w:w="0" w:type="auto"/>
            <w:vMerge/>
            <w:tcBorders>
              <w:top w:val="nil"/>
              <w:left w:val="single" w:sz="4" w:space="0" w:color="auto"/>
              <w:right w:val="single" w:sz="4" w:space="0" w:color="auto"/>
            </w:tcBorders>
            <w:vAlign w:val="center"/>
            <w:hideMark/>
          </w:tcPr>
          <w:p w14:paraId="2E57593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2B77FF4" w14:textId="77777777" w:rsidTr="00CD0146">
        <w:trPr>
          <w:trHeight w:val="630"/>
        </w:trPr>
        <w:tc>
          <w:tcPr>
            <w:tcW w:w="0" w:type="auto"/>
            <w:vMerge/>
            <w:tcBorders>
              <w:top w:val="nil"/>
              <w:left w:val="single" w:sz="4" w:space="0" w:color="auto"/>
              <w:right w:val="single" w:sz="4" w:space="0" w:color="auto"/>
            </w:tcBorders>
            <w:vAlign w:val="center"/>
            <w:hideMark/>
          </w:tcPr>
          <w:p w14:paraId="7120D6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13C814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DB5A5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CA8EE2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7C4D9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5E3AD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радикальная цистэктомия с кишечной пластикой мочевого пузыря</w:t>
            </w:r>
          </w:p>
        </w:tc>
        <w:tc>
          <w:tcPr>
            <w:tcW w:w="0" w:type="auto"/>
            <w:vMerge/>
            <w:tcBorders>
              <w:top w:val="nil"/>
              <w:left w:val="single" w:sz="4" w:space="0" w:color="auto"/>
              <w:right w:val="single" w:sz="4" w:space="0" w:color="auto"/>
            </w:tcBorders>
            <w:vAlign w:val="center"/>
            <w:hideMark/>
          </w:tcPr>
          <w:p w14:paraId="5A809A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2876C4E" w14:textId="77777777" w:rsidTr="00CD0146">
        <w:trPr>
          <w:trHeight w:val="315"/>
        </w:trPr>
        <w:tc>
          <w:tcPr>
            <w:tcW w:w="0" w:type="auto"/>
            <w:vMerge/>
            <w:tcBorders>
              <w:top w:val="nil"/>
              <w:left w:val="single" w:sz="4" w:space="0" w:color="auto"/>
              <w:right w:val="single" w:sz="4" w:space="0" w:color="auto"/>
            </w:tcBorders>
            <w:vAlign w:val="center"/>
            <w:hideMark/>
          </w:tcPr>
          <w:p w14:paraId="24B4791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A969C8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EFFEF3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B87DFD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6A378C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5C2D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аугментационная цистопластика</w:t>
            </w:r>
          </w:p>
        </w:tc>
        <w:tc>
          <w:tcPr>
            <w:tcW w:w="0" w:type="auto"/>
            <w:vMerge/>
            <w:tcBorders>
              <w:top w:val="nil"/>
              <w:left w:val="single" w:sz="4" w:space="0" w:color="auto"/>
              <w:right w:val="single" w:sz="4" w:space="0" w:color="auto"/>
            </w:tcBorders>
            <w:vAlign w:val="center"/>
            <w:hideMark/>
          </w:tcPr>
          <w:p w14:paraId="33467F1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29E03CE" w14:textId="77777777" w:rsidTr="00CD0146">
        <w:trPr>
          <w:trHeight w:val="630"/>
        </w:trPr>
        <w:tc>
          <w:tcPr>
            <w:tcW w:w="0" w:type="auto"/>
            <w:vMerge/>
            <w:tcBorders>
              <w:top w:val="nil"/>
              <w:left w:val="single" w:sz="4" w:space="0" w:color="auto"/>
              <w:right w:val="single" w:sz="4" w:space="0" w:color="auto"/>
            </w:tcBorders>
            <w:vAlign w:val="center"/>
            <w:hideMark/>
          </w:tcPr>
          <w:p w14:paraId="1052AD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4EE907C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5CDCC48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C6C10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78D4783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160D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восстановление уретры с использованием реваскуляризированного свободного лоскута</w:t>
            </w:r>
          </w:p>
        </w:tc>
        <w:tc>
          <w:tcPr>
            <w:tcW w:w="0" w:type="auto"/>
            <w:vMerge/>
            <w:tcBorders>
              <w:top w:val="nil"/>
              <w:left w:val="single" w:sz="4" w:space="0" w:color="auto"/>
              <w:right w:val="single" w:sz="4" w:space="0" w:color="auto"/>
            </w:tcBorders>
            <w:vAlign w:val="center"/>
            <w:hideMark/>
          </w:tcPr>
          <w:p w14:paraId="0B1F80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1A7E724" w14:textId="77777777" w:rsidTr="00CD0146">
        <w:trPr>
          <w:trHeight w:val="315"/>
        </w:trPr>
        <w:tc>
          <w:tcPr>
            <w:tcW w:w="0" w:type="auto"/>
            <w:vMerge/>
            <w:tcBorders>
              <w:top w:val="nil"/>
              <w:left w:val="single" w:sz="4" w:space="0" w:color="auto"/>
              <w:right w:val="single" w:sz="4" w:space="0" w:color="auto"/>
            </w:tcBorders>
            <w:vAlign w:val="center"/>
            <w:hideMark/>
          </w:tcPr>
          <w:p w14:paraId="1304D7E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BDC234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742D4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9E5E84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40D008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1DA03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уретропластика лоскутом из слизистой рта</w:t>
            </w:r>
          </w:p>
        </w:tc>
        <w:tc>
          <w:tcPr>
            <w:tcW w:w="0" w:type="auto"/>
            <w:vMerge/>
            <w:tcBorders>
              <w:top w:val="nil"/>
              <w:left w:val="single" w:sz="4" w:space="0" w:color="auto"/>
              <w:right w:val="single" w:sz="4" w:space="0" w:color="auto"/>
            </w:tcBorders>
            <w:vAlign w:val="center"/>
            <w:hideMark/>
          </w:tcPr>
          <w:p w14:paraId="13D3712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9314C83" w14:textId="77777777" w:rsidTr="00CD0146">
        <w:trPr>
          <w:trHeight w:val="630"/>
        </w:trPr>
        <w:tc>
          <w:tcPr>
            <w:tcW w:w="0" w:type="auto"/>
            <w:vMerge/>
            <w:tcBorders>
              <w:top w:val="nil"/>
              <w:left w:val="single" w:sz="4" w:space="0" w:color="auto"/>
              <w:right w:val="single" w:sz="4" w:space="0" w:color="auto"/>
            </w:tcBorders>
            <w:vAlign w:val="center"/>
            <w:hideMark/>
          </w:tcPr>
          <w:p w14:paraId="115B15F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E67507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C85EE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91A4F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1622C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2EC8D29" w14:textId="3FC50424"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иссечение и закрытие свища женских половых органов (фистулопластика)</w:t>
            </w:r>
          </w:p>
          <w:p w14:paraId="043CC222" w14:textId="77777777" w:rsidR="009627BA" w:rsidRDefault="009627BA" w:rsidP="00217221">
            <w:pPr>
              <w:spacing w:after="0" w:line="240" w:lineRule="auto"/>
              <w:rPr>
                <w:rFonts w:ascii="Times New Roman" w:eastAsia="Times New Roman" w:hAnsi="Times New Roman" w:cs="Times New Roman"/>
                <w:color w:val="000000"/>
                <w:sz w:val="24"/>
                <w:szCs w:val="24"/>
                <w:lang w:eastAsia="ru-RU"/>
              </w:rPr>
            </w:pPr>
          </w:p>
          <w:p w14:paraId="3E493C57" w14:textId="7B7DC49C" w:rsidR="00500FDE" w:rsidRPr="00217221" w:rsidRDefault="00500FDE"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A9CB7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CEB475A" w14:textId="77777777" w:rsidTr="00500FDE">
        <w:trPr>
          <w:trHeight w:val="630"/>
        </w:trPr>
        <w:tc>
          <w:tcPr>
            <w:tcW w:w="0" w:type="auto"/>
            <w:vMerge/>
            <w:tcBorders>
              <w:top w:val="nil"/>
              <w:left w:val="single" w:sz="4" w:space="0" w:color="auto"/>
              <w:right w:val="single" w:sz="4" w:space="0" w:color="auto"/>
            </w:tcBorders>
            <w:vAlign w:val="center"/>
            <w:hideMark/>
          </w:tcPr>
          <w:p w14:paraId="4350E5E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hideMark/>
          </w:tcPr>
          <w:p w14:paraId="11909E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Оперативные вмешательства на органах мочеполовой системы с использованием лапароскопической техники</w:t>
            </w:r>
          </w:p>
        </w:tc>
        <w:tc>
          <w:tcPr>
            <w:tcW w:w="0" w:type="auto"/>
            <w:vMerge w:val="restart"/>
            <w:tcBorders>
              <w:top w:val="nil"/>
              <w:left w:val="single" w:sz="4" w:space="0" w:color="auto"/>
              <w:right w:val="single" w:sz="4" w:space="0" w:color="auto"/>
            </w:tcBorders>
            <w:shd w:val="clear" w:color="auto" w:fill="auto"/>
            <w:hideMark/>
          </w:tcPr>
          <w:p w14:paraId="740EBE8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N28.1, Q61.0, N13.0, N13.1, N13.2, N28, I86.1</w:t>
            </w:r>
          </w:p>
        </w:tc>
        <w:tc>
          <w:tcPr>
            <w:tcW w:w="0" w:type="auto"/>
            <w:vMerge w:val="restart"/>
            <w:tcBorders>
              <w:top w:val="nil"/>
              <w:left w:val="single" w:sz="4" w:space="0" w:color="auto"/>
              <w:right w:val="single" w:sz="4" w:space="0" w:color="auto"/>
            </w:tcBorders>
            <w:shd w:val="clear" w:color="auto" w:fill="auto"/>
            <w:hideMark/>
          </w:tcPr>
          <w:p w14:paraId="74AF8A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0" w:type="auto"/>
            <w:vMerge w:val="restart"/>
            <w:tcBorders>
              <w:top w:val="nil"/>
              <w:left w:val="single" w:sz="4" w:space="0" w:color="auto"/>
              <w:right w:val="single" w:sz="4" w:space="0" w:color="auto"/>
            </w:tcBorders>
            <w:shd w:val="clear" w:color="auto" w:fill="auto"/>
            <w:hideMark/>
          </w:tcPr>
          <w:p w14:paraId="0D699AA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275F8CA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экстраперитонеоскопическая простатэктомия</w:t>
            </w:r>
          </w:p>
        </w:tc>
        <w:tc>
          <w:tcPr>
            <w:tcW w:w="0" w:type="auto"/>
            <w:vMerge/>
            <w:tcBorders>
              <w:top w:val="nil"/>
              <w:left w:val="single" w:sz="4" w:space="0" w:color="auto"/>
              <w:right w:val="single" w:sz="4" w:space="0" w:color="auto"/>
            </w:tcBorders>
            <w:vAlign w:val="center"/>
            <w:hideMark/>
          </w:tcPr>
          <w:p w14:paraId="17A2D5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B065A26" w14:textId="77777777" w:rsidTr="00500FDE">
        <w:trPr>
          <w:trHeight w:val="630"/>
        </w:trPr>
        <w:tc>
          <w:tcPr>
            <w:tcW w:w="0" w:type="auto"/>
            <w:vMerge/>
            <w:tcBorders>
              <w:top w:val="nil"/>
              <w:left w:val="single" w:sz="4" w:space="0" w:color="auto"/>
              <w:right w:val="single" w:sz="4" w:space="0" w:color="auto"/>
            </w:tcBorders>
            <w:vAlign w:val="center"/>
            <w:hideMark/>
          </w:tcPr>
          <w:p w14:paraId="491D1FD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7D5A396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095982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4A01B6C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hideMark/>
          </w:tcPr>
          <w:p w14:paraId="3ECD34C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616F6D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экстраперитонеоскопическая цистэктомия</w:t>
            </w:r>
          </w:p>
        </w:tc>
        <w:tc>
          <w:tcPr>
            <w:tcW w:w="0" w:type="auto"/>
            <w:vMerge/>
            <w:tcBorders>
              <w:top w:val="nil"/>
              <w:left w:val="single" w:sz="4" w:space="0" w:color="auto"/>
              <w:right w:val="single" w:sz="4" w:space="0" w:color="auto"/>
            </w:tcBorders>
            <w:vAlign w:val="center"/>
            <w:hideMark/>
          </w:tcPr>
          <w:p w14:paraId="0AD2FB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FCF4D34" w14:textId="77777777" w:rsidTr="00CD0146">
        <w:trPr>
          <w:trHeight w:val="630"/>
        </w:trPr>
        <w:tc>
          <w:tcPr>
            <w:tcW w:w="0" w:type="auto"/>
            <w:vMerge/>
            <w:tcBorders>
              <w:top w:val="nil"/>
              <w:left w:val="single" w:sz="4" w:space="0" w:color="auto"/>
              <w:right w:val="single" w:sz="4" w:space="0" w:color="auto"/>
            </w:tcBorders>
            <w:vAlign w:val="center"/>
            <w:hideMark/>
          </w:tcPr>
          <w:p w14:paraId="1DBD540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34E2D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94571B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29047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489CA7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CDBD0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ретроперитонеоскопическая тазовая лимфаденэктомия</w:t>
            </w:r>
          </w:p>
        </w:tc>
        <w:tc>
          <w:tcPr>
            <w:tcW w:w="0" w:type="auto"/>
            <w:vMerge/>
            <w:tcBorders>
              <w:top w:val="nil"/>
              <w:left w:val="single" w:sz="4" w:space="0" w:color="auto"/>
              <w:right w:val="single" w:sz="4" w:space="0" w:color="auto"/>
            </w:tcBorders>
            <w:vAlign w:val="center"/>
            <w:hideMark/>
          </w:tcPr>
          <w:p w14:paraId="57CA87F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B81C2BA" w14:textId="77777777" w:rsidTr="00CD0146">
        <w:trPr>
          <w:trHeight w:val="630"/>
        </w:trPr>
        <w:tc>
          <w:tcPr>
            <w:tcW w:w="0" w:type="auto"/>
            <w:vMerge/>
            <w:tcBorders>
              <w:top w:val="nil"/>
              <w:left w:val="single" w:sz="4" w:space="0" w:color="auto"/>
              <w:right w:val="single" w:sz="4" w:space="0" w:color="auto"/>
            </w:tcBorders>
            <w:vAlign w:val="center"/>
            <w:hideMark/>
          </w:tcPr>
          <w:p w14:paraId="1ED16D0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635074A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9896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8DCC4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68697B8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1B46DF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ретроперитонеоскопическая нефрэктомия</w:t>
            </w:r>
          </w:p>
        </w:tc>
        <w:tc>
          <w:tcPr>
            <w:tcW w:w="0" w:type="auto"/>
            <w:vMerge/>
            <w:tcBorders>
              <w:top w:val="nil"/>
              <w:left w:val="single" w:sz="4" w:space="0" w:color="auto"/>
              <w:right w:val="single" w:sz="4" w:space="0" w:color="auto"/>
            </w:tcBorders>
            <w:vAlign w:val="center"/>
            <w:hideMark/>
          </w:tcPr>
          <w:p w14:paraId="71EA7B1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4F6B856" w14:textId="77777777" w:rsidTr="00CD0146">
        <w:trPr>
          <w:trHeight w:val="630"/>
        </w:trPr>
        <w:tc>
          <w:tcPr>
            <w:tcW w:w="0" w:type="auto"/>
            <w:vMerge/>
            <w:tcBorders>
              <w:top w:val="nil"/>
              <w:left w:val="single" w:sz="4" w:space="0" w:color="auto"/>
              <w:right w:val="single" w:sz="4" w:space="0" w:color="auto"/>
            </w:tcBorders>
            <w:vAlign w:val="center"/>
            <w:hideMark/>
          </w:tcPr>
          <w:p w14:paraId="4C18469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58F3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8A53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2AB78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73CE4E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1625914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ретроперитонеоскопическое иссечение кисты почки</w:t>
            </w:r>
          </w:p>
        </w:tc>
        <w:tc>
          <w:tcPr>
            <w:tcW w:w="0" w:type="auto"/>
            <w:vMerge/>
            <w:tcBorders>
              <w:top w:val="nil"/>
              <w:left w:val="single" w:sz="4" w:space="0" w:color="auto"/>
              <w:right w:val="single" w:sz="4" w:space="0" w:color="auto"/>
            </w:tcBorders>
            <w:vAlign w:val="center"/>
            <w:hideMark/>
          </w:tcPr>
          <w:p w14:paraId="3A42850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335231F" w14:textId="77777777" w:rsidTr="00CD0146">
        <w:trPr>
          <w:trHeight w:val="945"/>
        </w:trPr>
        <w:tc>
          <w:tcPr>
            <w:tcW w:w="0" w:type="auto"/>
            <w:vMerge/>
            <w:tcBorders>
              <w:top w:val="nil"/>
              <w:left w:val="single" w:sz="4" w:space="0" w:color="auto"/>
              <w:right w:val="single" w:sz="4" w:space="0" w:color="auto"/>
            </w:tcBorders>
            <w:vAlign w:val="center"/>
            <w:hideMark/>
          </w:tcPr>
          <w:p w14:paraId="280A7DB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358540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40E0D7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3A27CD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40CFCB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147DA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ретроперитонеоскопическая пластика лоханочно-мочеточникового сегмента, мочеточника</w:t>
            </w:r>
          </w:p>
        </w:tc>
        <w:tc>
          <w:tcPr>
            <w:tcW w:w="0" w:type="auto"/>
            <w:vMerge/>
            <w:tcBorders>
              <w:top w:val="nil"/>
              <w:left w:val="single" w:sz="4" w:space="0" w:color="auto"/>
              <w:right w:val="single" w:sz="4" w:space="0" w:color="auto"/>
            </w:tcBorders>
            <w:vAlign w:val="center"/>
            <w:hideMark/>
          </w:tcPr>
          <w:p w14:paraId="5C9B771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DAFFC27" w14:textId="77777777" w:rsidTr="00CD0146">
        <w:trPr>
          <w:trHeight w:val="630"/>
        </w:trPr>
        <w:tc>
          <w:tcPr>
            <w:tcW w:w="0" w:type="auto"/>
            <w:vMerge/>
            <w:tcBorders>
              <w:top w:val="nil"/>
              <w:left w:val="single" w:sz="4" w:space="0" w:color="auto"/>
              <w:right w:val="single" w:sz="4" w:space="0" w:color="auto"/>
            </w:tcBorders>
            <w:vAlign w:val="center"/>
            <w:hideMark/>
          </w:tcPr>
          <w:p w14:paraId="38912DB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349363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1560E5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vMerge w:val="restart"/>
            <w:tcBorders>
              <w:top w:val="nil"/>
              <w:left w:val="single" w:sz="4" w:space="0" w:color="auto"/>
              <w:right w:val="single" w:sz="4" w:space="0" w:color="auto"/>
            </w:tcBorders>
            <w:shd w:val="clear" w:color="auto" w:fill="auto"/>
            <w:vAlign w:val="center"/>
            <w:hideMark/>
          </w:tcPr>
          <w:p w14:paraId="415283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предстательной железы. Опухоль почки. Опухоль мочевого пузыря. Опухоль почечной лоханки</w:t>
            </w:r>
          </w:p>
        </w:tc>
        <w:tc>
          <w:tcPr>
            <w:tcW w:w="0" w:type="auto"/>
            <w:vMerge w:val="restart"/>
            <w:tcBorders>
              <w:top w:val="nil"/>
              <w:left w:val="single" w:sz="4" w:space="0" w:color="auto"/>
              <w:right w:val="single" w:sz="4" w:space="0" w:color="auto"/>
            </w:tcBorders>
            <w:shd w:val="clear" w:color="auto" w:fill="auto"/>
            <w:vAlign w:val="center"/>
            <w:hideMark/>
          </w:tcPr>
          <w:p w14:paraId="1587B69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274DD8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ретроперитонеоскопическая нефроуретерэктомия</w:t>
            </w:r>
          </w:p>
        </w:tc>
        <w:tc>
          <w:tcPr>
            <w:tcW w:w="0" w:type="auto"/>
            <w:vMerge/>
            <w:tcBorders>
              <w:top w:val="nil"/>
              <w:left w:val="single" w:sz="4" w:space="0" w:color="auto"/>
              <w:right w:val="single" w:sz="4" w:space="0" w:color="auto"/>
            </w:tcBorders>
            <w:vAlign w:val="center"/>
            <w:hideMark/>
          </w:tcPr>
          <w:p w14:paraId="28645F7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C6B667D" w14:textId="77777777" w:rsidTr="00CD0146">
        <w:trPr>
          <w:trHeight w:val="630"/>
        </w:trPr>
        <w:tc>
          <w:tcPr>
            <w:tcW w:w="0" w:type="auto"/>
            <w:vMerge/>
            <w:tcBorders>
              <w:top w:val="nil"/>
              <w:left w:val="single" w:sz="4" w:space="0" w:color="auto"/>
              <w:right w:val="single" w:sz="4" w:space="0" w:color="auto"/>
            </w:tcBorders>
            <w:vAlign w:val="center"/>
            <w:hideMark/>
          </w:tcPr>
          <w:p w14:paraId="5369316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0599BA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58638C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393E5F9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28E5665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BF7E30"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лапаро- и ретроперитонеоскопическая резекция почки</w:t>
            </w:r>
          </w:p>
          <w:p w14:paraId="0393EC94" w14:textId="29F038CB" w:rsidR="009627BA" w:rsidRPr="00217221" w:rsidRDefault="009627BA"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CE79C7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2E09C94" w14:textId="77777777" w:rsidTr="009627BA">
        <w:trPr>
          <w:trHeight w:val="945"/>
        </w:trPr>
        <w:tc>
          <w:tcPr>
            <w:tcW w:w="0" w:type="auto"/>
            <w:vMerge/>
            <w:tcBorders>
              <w:top w:val="nil"/>
              <w:left w:val="single" w:sz="4" w:space="0" w:color="auto"/>
              <w:right w:val="single" w:sz="4" w:space="0" w:color="auto"/>
            </w:tcBorders>
            <w:vAlign w:val="center"/>
            <w:hideMark/>
          </w:tcPr>
          <w:p w14:paraId="7F47A5A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7AAA9B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Рецидивные и особо сложные операции на органах мочеполовой системы</w:t>
            </w:r>
          </w:p>
        </w:tc>
        <w:tc>
          <w:tcPr>
            <w:tcW w:w="0" w:type="auto"/>
            <w:tcBorders>
              <w:top w:val="nil"/>
              <w:left w:val="single" w:sz="4" w:space="0" w:color="auto"/>
              <w:right w:val="single" w:sz="4" w:space="0" w:color="auto"/>
            </w:tcBorders>
            <w:shd w:val="clear" w:color="auto" w:fill="auto"/>
            <w:hideMark/>
          </w:tcPr>
          <w:p w14:paraId="14D2D3C6" w14:textId="77777777" w:rsidR="00217221" w:rsidRDefault="00217221" w:rsidP="00217221">
            <w:pPr>
              <w:spacing w:after="0" w:line="240" w:lineRule="auto"/>
              <w:jc w:val="center"/>
              <w:rPr>
                <w:rFonts w:ascii="Times New Roman" w:eastAsia="Times New Roman" w:hAnsi="Times New Roman" w:cs="Times New Roman"/>
                <w:color w:val="000000"/>
                <w:sz w:val="24"/>
                <w:szCs w:val="24"/>
                <w:lang w:val="en-US" w:eastAsia="ru-RU"/>
              </w:rPr>
            </w:pPr>
            <w:r w:rsidRPr="00217221">
              <w:rPr>
                <w:rFonts w:ascii="Times New Roman" w:eastAsia="Times New Roman" w:hAnsi="Times New Roman" w:cs="Times New Roman"/>
                <w:color w:val="000000"/>
                <w:sz w:val="24"/>
                <w:szCs w:val="24"/>
                <w:lang w:val="en-US" w:eastAsia="ru-RU"/>
              </w:rPr>
              <w:t>N20.2, N20.0, N13.0, N13.1, N13.2, C67, Q62.1, Q62.2, Q62.3, Q62.7</w:t>
            </w:r>
          </w:p>
          <w:p w14:paraId="324AFA0A" w14:textId="77777777" w:rsidR="000634A8" w:rsidRDefault="000634A8" w:rsidP="00217221">
            <w:pPr>
              <w:spacing w:after="0" w:line="240" w:lineRule="auto"/>
              <w:jc w:val="center"/>
              <w:rPr>
                <w:rFonts w:ascii="Times New Roman" w:eastAsia="Times New Roman" w:hAnsi="Times New Roman" w:cs="Times New Roman"/>
                <w:color w:val="000000"/>
                <w:sz w:val="24"/>
                <w:szCs w:val="24"/>
                <w:lang w:val="en-US" w:eastAsia="ru-RU"/>
              </w:rPr>
            </w:pPr>
          </w:p>
          <w:p w14:paraId="7E2736C5" w14:textId="7713164A" w:rsidR="000634A8" w:rsidRPr="00F828F6" w:rsidRDefault="000634A8" w:rsidP="00217221">
            <w:pPr>
              <w:spacing w:after="0" w:line="240" w:lineRule="auto"/>
              <w:jc w:val="center"/>
              <w:rPr>
                <w:rFonts w:ascii="Times New Roman" w:eastAsia="Times New Roman" w:hAnsi="Times New Roman" w:cs="Times New Roman"/>
                <w:color w:val="000000"/>
                <w:sz w:val="24"/>
                <w:szCs w:val="24"/>
                <w:lang w:val="en-US" w:eastAsia="ru-RU"/>
              </w:rPr>
            </w:pPr>
          </w:p>
        </w:tc>
        <w:tc>
          <w:tcPr>
            <w:tcW w:w="0" w:type="auto"/>
            <w:tcBorders>
              <w:top w:val="nil"/>
              <w:left w:val="single" w:sz="4" w:space="0" w:color="auto"/>
              <w:right w:val="single" w:sz="4" w:space="0" w:color="auto"/>
            </w:tcBorders>
            <w:shd w:val="clear" w:color="auto" w:fill="auto"/>
            <w:hideMark/>
          </w:tcPr>
          <w:p w14:paraId="416D322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опухоль почки. Камни почек. Стриктура мочеточника. Опухоль мочевого пузыря. Врожденный уретерогидронефроз. Врожденный мегауретер</w:t>
            </w:r>
          </w:p>
        </w:tc>
        <w:tc>
          <w:tcPr>
            <w:tcW w:w="0" w:type="auto"/>
            <w:tcBorders>
              <w:top w:val="nil"/>
              <w:left w:val="single" w:sz="4" w:space="0" w:color="auto"/>
              <w:right w:val="single" w:sz="4" w:space="0" w:color="auto"/>
            </w:tcBorders>
            <w:shd w:val="clear" w:color="auto" w:fill="auto"/>
            <w:hideMark/>
          </w:tcPr>
          <w:p w14:paraId="1529F57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hideMark/>
          </w:tcPr>
          <w:p w14:paraId="05BB5E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перкутанная нефролитолапоксия в сочетании с дистанционной литотрипсией или без применения дистанционной литотрипсии</w:t>
            </w:r>
          </w:p>
        </w:tc>
        <w:tc>
          <w:tcPr>
            <w:tcW w:w="0" w:type="auto"/>
            <w:vMerge/>
            <w:tcBorders>
              <w:top w:val="nil"/>
              <w:left w:val="single" w:sz="4" w:space="0" w:color="auto"/>
              <w:right w:val="single" w:sz="4" w:space="0" w:color="auto"/>
            </w:tcBorders>
            <w:vAlign w:val="center"/>
            <w:hideMark/>
          </w:tcPr>
          <w:p w14:paraId="002267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54C32A" w14:textId="77777777" w:rsidTr="009627BA">
        <w:trPr>
          <w:trHeight w:val="1260"/>
        </w:trPr>
        <w:tc>
          <w:tcPr>
            <w:tcW w:w="0" w:type="auto"/>
            <w:tcBorders>
              <w:top w:val="nil"/>
              <w:left w:val="single" w:sz="4" w:space="0" w:color="auto"/>
              <w:bottom w:val="single" w:sz="4" w:space="0" w:color="auto"/>
              <w:right w:val="single" w:sz="4" w:space="0" w:color="auto"/>
            </w:tcBorders>
            <w:shd w:val="clear" w:color="auto" w:fill="auto"/>
            <w:hideMark/>
          </w:tcPr>
          <w:p w14:paraId="3DE3C3CB"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57.</w:t>
            </w:r>
          </w:p>
        </w:tc>
        <w:tc>
          <w:tcPr>
            <w:tcW w:w="0" w:type="auto"/>
            <w:tcBorders>
              <w:top w:val="nil"/>
              <w:left w:val="single" w:sz="4" w:space="0" w:color="auto"/>
              <w:bottom w:val="single" w:sz="4" w:space="0" w:color="auto"/>
              <w:right w:val="single" w:sz="4" w:space="0" w:color="auto"/>
            </w:tcBorders>
            <w:shd w:val="clear" w:color="auto" w:fill="auto"/>
            <w:hideMark/>
          </w:tcPr>
          <w:p w14:paraId="65DB05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Оперативные вмешательства на органах мочеполовой системы с имплантацией синтетических сложных и сетчатых протезов</w:t>
            </w:r>
          </w:p>
        </w:tc>
        <w:tc>
          <w:tcPr>
            <w:tcW w:w="0" w:type="auto"/>
            <w:tcBorders>
              <w:top w:val="nil"/>
              <w:left w:val="single" w:sz="4" w:space="0" w:color="auto"/>
              <w:bottom w:val="single" w:sz="4" w:space="0" w:color="auto"/>
              <w:right w:val="single" w:sz="4" w:space="0" w:color="auto"/>
            </w:tcBorders>
            <w:shd w:val="clear" w:color="auto" w:fill="auto"/>
            <w:hideMark/>
          </w:tcPr>
          <w:p w14:paraId="1E6C402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R32, N31.2</w:t>
            </w:r>
          </w:p>
        </w:tc>
        <w:tc>
          <w:tcPr>
            <w:tcW w:w="0" w:type="auto"/>
            <w:tcBorders>
              <w:top w:val="nil"/>
              <w:left w:val="single" w:sz="4" w:space="0" w:color="auto"/>
              <w:bottom w:val="single" w:sz="4" w:space="0" w:color="auto"/>
              <w:right w:val="single" w:sz="4" w:space="0" w:color="auto"/>
            </w:tcBorders>
            <w:shd w:val="clear" w:color="auto" w:fill="auto"/>
            <w:hideMark/>
          </w:tcPr>
          <w:p w14:paraId="39E4EC6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недержание мочи при напряжении. Несостоятельность сфинктера мочевого пузыря. Атония мочевого пузыря</w:t>
            </w:r>
          </w:p>
        </w:tc>
        <w:tc>
          <w:tcPr>
            <w:tcW w:w="0" w:type="auto"/>
            <w:tcBorders>
              <w:top w:val="nil"/>
              <w:left w:val="single" w:sz="4" w:space="0" w:color="auto"/>
              <w:bottom w:val="single" w:sz="4" w:space="0" w:color="auto"/>
              <w:right w:val="single" w:sz="4" w:space="0" w:color="auto"/>
            </w:tcBorders>
            <w:shd w:val="clear" w:color="auto" w:fill="auto"/>
            <w:hideMark/>
          </w:tcPr>
          <w:p w14:paraId="1E4F2BE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hideMark/>
          </w:tcPr>
          <w:p w14:paraId="5E530A2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петлевая пластика уретры с использованием петлевого, синтетического, сетчатого протеза при недержании мочи</w:t>
            </w:r>
          </w:p>
        </w:tc>
        <w:tc>
          <w:tcPr>
            <w:tcW w:w="0" w:type="auto"/>
            <w:tcBorders>
              <w:top w:val="nil"/>
              <w:left w:val="single" w:sz="4" w:space="0" w:color="auto"/>
              <w:bottom w:val="single" w:sz="4" w:space="0" w:color="auto"/>
              <w:right w:val="single" w:sz="4" w:space="0" w:color="auto"/>
            </w:tcBorders>
            <w:shd w:val="clear" w:color="auto" w:fill="auto"/>
          </w:tcPr>
          <w:p w14:paraId="32B8D1C8" w14:textId="33B80429" w:rsidR="00217221" w:rsidRPr="00217221" w:rsidRDefault="009627BA"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189 716,00</w:t>
            </w:r>
          </w:p>
        </w:tc>
      </w:tr>
      <w:tr w:rsidR="00217221" w:rsidRPr="00217221" w14:paraId="0EFAEF4F" w14:textId="77777777" w:rsidTr="000634A8">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9D0167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Челюстно-лицевая хирургия</w:t>
            </w:r>
          </w:p>
        </w:tc>
      </w:tr>
      <w:tr w:rsidR="00217221" w:rsidRPr="00217221" w14:paraId="325125CF" w14:textId="77777777" w:rsidTr="00017DBF">
        <w:trPr>
          <w:trHeight w:val="315"/>
        </w:trPr>
        <w:tc>
          <w:tcPr>
            <w:tcW w:w="0" w:type="auto"/>
            <w:vMerge w:val="restart"/>
            <w:tcBorders>
              <w:top w:val="nil"/>
              <w:left w:val="single" w:sz="4" w:space="0" w:color="auto"/>
              <w:right w:val="single" w:sz="4" w:space="0" w:color="auto"/>
            </w:tcBorders>
            <w:shd w:val="clear" w:color="auto" w:fill="auto"/>
            <w:vAlign w:val="center"/>
            <w:hideMark/>
          </w:tcPr>
          <w:p w14:paraId="4BBB6AE3"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58.</w:t>
            </w:r>
          </w:p>
        </w:tc>
        <w:tc>
          <w:tcPr>
            <w:tcW w:w="0" w:type="auto"/>
            <w:vMerge w:val="restart"/>
            <w:tcBorders>
              <w:top w:val="nil"/>
              <w:left w:val="single" w:sz="4" w:space="0" w:color="auto"/>
              <w:right w:val="single" w:sz="4" w:space="0" w:color="auto"/>
            </w:tcBorders>
            <w:shd w:val="clear" w:color="auto" w:fill="auto"/>
            <w:vAlign w:val="center"/>
            <w:hideMark/>
          </w:tcPr>
          <w:p w14:paraId="7000615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Реконструктивно-пластические операции </w:t>
            </w:r>
            <w:r w:rsidRPr="00217221">
              <w:rPr>
                <w:rFonts w:ascii="Times New Roman" w:eastAsia="Times New Roman" w:hAnsi="Times New Roman" w:cs="Times New Roman"/>
                <w:color w:val="000000"/>
                <w:sz w:val="24"/>
                <w:szCs w:val="24"/>
                <w:lang w:eastAsia="ru-RU"/>
              </w:rPr>
              <w:lastRenderedPageBreak/>
              <w:t>при врожденных пороках развития черепно-челюстно-лицевой области</w:t>
            </w:r>
          </w:p>
        </w:tc>
        <w:tc>
          <w:tcPr>
            <w:tcW w:w="0" w:type="auto"/>
            <w:tcBorders>
              <w:top w:val="nil"/>
              <w:left w:val="single" w:sz="4" w:space="0" w:color="auto"/>
              <w:right w:val="single" w:sz="4" w:space="0" w:color="auto"/>
            </w:tcBorders>
            <w:shd w:val="clear" w:color="auto" w:fill="auto"/>
            <w:vAlign w:val="center"/>
            <w:hideMark/>
          </w:tcPr>
          <w:p w14:paraId="59A3A03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Q36.9</w:t>
            </w:r>
          </w:p>
        </w:tc>
        <w:tc>
          <w:tcPr>
            <w:tcW w:w="0" w:type="auto"/>
            <w:tcBorders>
              <w:top w:val="nil"/>
              <w:left w:val="single" w:sz="4" w:space="0" w:color="auto"/>
              <w:right w:val="single" w:sz="4" w:space="0" w:color="auto"/>
            </w:tcBorders>
            <w:shd w:val="clear" w:color="auto" w:fill="auto"/>
            <w:vAlign w:val="center"/>
            <w:hideMark/>
          </w:tcPr>
          <w:p w14:paraId="75458A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врожденная полная односторонняя расщелина </w:t>
            </w:r>
            <w:r w:rsidRPr="00217221">
              <w:rPr>
                <w:rFonts w:ascii="Times New Roman" w:eastAsia="Times New Roman" w:hAnsi="Times New Roman" w:cs="Times New Roman"/>
                <w:color w:val="000000"/>
                <w:sz w:val="24"/>
                <w:szCs w:val="24"/>
                <w:lang w:eastAsia="ru-RU"/>
              </w:rPr>
              <w:lastRenderedPageBreak/>
              <w:t>верхней губы</w:t>
            </w:r>
          </w:p>
        </w:tc>
        <w:tc>
          <w:tcPr>
            <w:tcW w:w="0" w:type="auto"/>
            <w:tcBorders>
              <w:top w:val="nil"/>
              <w:left w:val="single" w:sz="4" w:space="0" w:color="auto"/>
              <w:right w:val="single" w:sz="4" w:space="0" w:color="auto"/>
            </w:tcBorders>
            <w:shd w:val="clear" w:color="auto" w:fill="auto"/>
            <w:vAlign w:val="center"/>
            <w:hideMark/>
          </w:tcPr>
          <w:p w14:paraId="07E26F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14EE17B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реконструктивная хейлоринопластика</w:t>
            </w:r>
          </w:p>
        </w:tc>
        <w:tc>
          <w:tcPr>
            <w:tcW w:w="0" w:type="auto"/>
            <w:vMerge w:val="restart"/>
            <w:tcBorders>
              <w:top w:val="nil"/>
              <w:left w:val="single" w:sz="4" w:space="0" w:color="auto"/>
              <w:right w:val="single" w:sz="4" w:space="0" w:color="auto"/>
            </w:tcBorders>
            <w:shd w:val="clear" w:color="auto" w:fill="auto"/>
            <w:vAlign w:val="center"/>
            <w:hideMark/>
          </w:tcPr>
          <w:p w14:paraId="0D0FCDA7" w14:textId="041F0FD1" w:rsidR="00217221" w:rsidRPr="00217221" w:rsidRDefault="00A66B7C"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166 873,00</w:t>
            </w:r>
          </w:p>
        </w:tc>
      </w:tr>
      <w:tr w:rsidR="00217221" w:rsidRPr="00217221" w14:paraId="378F78F5" w14:textId="77777777" w:rsidTr="00017DBF">
        <w:trPr>
          <w:trHeight w:val="630"/>
        </w:trPr>
        <w:tc>
          <w:tcPr>
            <w:tcW w:w="0" w:type="auto"/>
            <w:vMerge/>
            <w:tcBorders>
              <w:top w:val="nil"/>
              <w:left w:val="single" w:sz="4" w:space="0" w:color="auto"/>
              <w:right w:val="single" w:sz="4" w:space="0" w:color="auto"/>
            </w:tcBorders>
            <w:vAlign w:val="center"/>
            <w:hideMark/>
          </w:tcPr>
          <w:p w14:paraId="6E243B2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EFD656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A275F4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L91, M96, M95.0</w:t>
            </w:r>
          </w:p>
        </w:tc>
        <w:tc>
          <w:tcPr>
            <w:tcW w:w="0" w:type="auto"/>
            <w:tcBorders>
              <w:top w:val="nil"/>
              <w:left w:val="single" w:sz="4" w:space="0" w:color="auto"/>
              <w:right w:val="single" w:sz="4" w:space="0" w:color="auto"/>
            </w:tcBorders>
            <w:shd w:val="clear" w:color="auto" w:fill="auto"/>
            <w:vAlign w:val="center"/>
            <w:hideMark/>
          </w:tcPr>
          <w:p w14:paraId="338013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рубцовая деформация верхней губы и концевого отдела носа после ранее проведенной хейлоринопластики</w:t>
            </w:r>
          </w:p>
        </w:tc>
        <w:tc>
          <w:tcPr>
            <w:tcW w:w="0" w:type="auto"/>
            <w:tcBorders>
              <w:top w:val="nil"/>
              <w:left w:val="single" w:sz="4" w:space="0" w:color="auto"/>
              <w:right w:val="single" w:sz="4" w:space="0" w:color="auto"/>
            </w:tcBorders>
            <w:shd w:val="clear" w:color="auto" w:fill="auto"/>
            <w:vAlign w:val="center"/>
            <w:hideMark/>
          </w:tcPr>
          <w:p w14:paraId="536C3E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AAD357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хирургическая коррекция рубцовой деформации верхней губы и носа местными тканями</w:t>
            </w:r>
          </w:p>
        </w:tc>
        <w:tc>
          <w:tcPr>
            <w:tcW w:w="0" w:type="auto"/>
            <w:vMerge/>
            <w:tcBorders>
              <w:top w:val="nil"/>
              <w:left w:val="single" w:sz="4" w:space="0" w:color="auto"/>
              <w:right w:val="single" w:sz="4" w:space="0" w:color="auto"/>
            </w:tcBorders>
            <w:vAlign w:val="center"/>
            <w:hideMark/>
          </w:tcPr>
          <w:p w14:paraId="61E8B5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0F8E433C" w14:textId="77777777" w:rsidTr="00017DBF">
        <w:trPr>
          <w:trHeight w:val="945"/>
        </w:trPr>
        <w:tc>
          <w:tcPr>
            <w:tcW w:w="0" w:type="auto"/>
            <w:vMerge/>
            <w:tcBorders>
              <w:top w:val="nil"/>
              <w:left w:val="single" w:sz="4" w:space="0" w:color="auto"/>
              <w:right w:val="single" w:sz="4" w:space="0" w:color="auto"/>
            </w:tcBorders>
            <w:vAlign w:val="center"/>
            <w:hideMark/>
          </w:tcPr>
          <w:p w14:paraId="16201C2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8E5EDF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7E82EF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Q35.1, M96</w:t>
            </w:r>
          </w:p>
        </w:tc>
        <w:tc>
          <w:tcPr>
            <w:tcW w:w="0" w:type="auto"/>
            <w:tcBorders>
              <w:top w:val="nil"/>
              <w:left w:val="single" w:sz="4" w:space="0" w:color="auto"/>
              <w:right w:val="single" w:sz="4" w:space="0" w:color="auto"/>
            </w:tcBorders>
            <w:shd w:val="clear" w:color="auto" w:fill="auto"/>
            <w:vAlign w:val="center"/>
            <w:hideMark/>
          </w:tcPr>
          <w:p w14:paraId="015DD58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послеоперационный дефект твердого неба</w:t>
            </w:r>
          </w:p>
        </w:tc>
        <w:tc>
          <w:tcPr>
            <w:tcW w:w="0" w:type="auto"/>
            <w:tcBorders>
              <w:top w:val="nil"/>
              <w:left w:val="single" w:sz="4" w:space="0" w:color="auto"/>
              <w:right w:val="single" w:sz="4" w:space="0" w:color="auto"/>
            </w:tcBorders>
            <w:shd w:val="clear" w:color="auto" w:fill="auto"/>
            <w:vAlign w:val="center"/>
            <w:hideMark/>
          </w:tcPr>
          <w:p w14:paraId="07D661A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66E39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твердого неба лоскутом на ножке из прилегающих участков (из щеки, языка, верхней губы, носогубной складки)</w:t>
            </w:r>
          </w:p>
        </w:tc>
        <w:tc>
          <w:tcPr>
            <w:tcW w:w="0" w:type="auto"/>
            <w:vMerge/>
            <w:tcBorders>
              <w:top w:val="nil"/>
              <w:left w:val="single" w:sz="4" w:space="0" w:color="auto"/>
              <w:right w:val="single" w:sz="4" w:space="0" w:color="auto"/>
            </w:tcBorders>
            <w:vAlign w:val="center"/>
            <w:hideMark/>
          </w:tcPr>
          <w:p w14:paraId="0DABB6B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74EECAE" w14:textId="77777777" w:rsidTr="00017DBF">
        <w:trPr>
          <w:trHeight w:val="630"/>
        </w:trPr>
        <w:tc>
          <w:tcPr>
            <w:tcW w:w="0" w:type="auto"/>
            <w:vMerge/>
            <w:tcBorders>
              <w:top w:val="nil"/>
              <w:left w:val="single" w:sz="4" w:space="0" w:color="auto"/>
              <w:right w:val="single" w:sz="4" w:space="0" w:color="auto"/>
            </w:tcBorders>
            <w:vAlign w:val="center"/>
            <w:hideMark/>
          </w:tcPr>
          <w:p w14:paraId="5FB60E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665F6BF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5BE4C6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087066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770D93B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EE93F8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реконструктивно-пластическая операция с использованием реваскуляризированного лоскута</w:t>
            </w:r>
          </w:p>
        </w:tc>
        <w:tc>
          <w:tcPr>
            <w:tcW w:w="0" w:type="auto"/>
            <w:vMerge/>
            <w:tcBorders>
              <w:top w:val="nil"/>
              <w:left w:val="single" w:sz="4" w:space="0" w:color="auto"/>
              <w:right w:val="single" w:sz="4" w:space="0" w:color="auto"/>
            </w:tcBorders>
            <w:vAlign w:val="center"/>
            <w:hideMark/>
          </w:tcPr>
          <w:p w14:paraId="3536184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066E38F" w14:textId="77777777" w:rsidTr="00017DBF">
        <w:trPr>
          <w:trHeight w:val="1575"/>
        </w:trPr>
        <w:tc>
          <w:tcPr>
            <w:tcW w:w="0" w:type="auto"/>
            <w:vMerge/>
            <w:tcBorders>
              <w:top w:val="nil"/>
              <w:left w:val="single" w:sz="4" w:space="0" w:color="auto"/>
              <w:right w:val="single" w:sz="4" w:space="0" w:color="auto"/>
            </w:tcBorders>
            <w:vAlign w:val="center"/>
            <w:hideMark/>
          </w:tcPr>
          <w:p w14:paraId="29DABD9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47A7C6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0A6516F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Q35, Q38</w:t>
            </w:r>
          </w:p>
        </w:tc>
        <w:tc>
          <w:tcPr>
            <w:tcW w:w="0" w:type="auto"/>
            <w:tcBorders>
              <w:top w:val="nil"/>
              <w:left w:val="single" w:sz="4" w:space="0" w:color="auto"/>
              <w:right w:val="single" w:sz="4" w:space="0" w:color="auto"/>
            </w:tcBorders>
            <w:shd w:val="clear" w:color="auto" w:fill="auto"/>
            <w:vAlign w:val="center"/>
            <w:hideMark/>
          </w:tcPr>
          <w:p w14:paraId="632FF24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и приобретенная небно-глоточная недостаточность различного генеза</w:t>
            </w:r>
          </w:p>
        </w:tc>
        <w:tc>
          <w:tcPr>
            <w:tcW w:w="0" w:type="auto"/>
            <w:tcBorders>
              <w:top w:val="nil"/>
              <w:left w:val="single" w:sz="4" w:space="0" w:color="auto"/>
              <w:right w:val="single" w:sz="4" w:space="0" w:color="auto"/>
            </w:tcBorders>
            <w:shd w:val="clear" w:color="auto" w:fill="auto"/>
            <w:vAlign w:val="center"/>
            <w:hideMark/>
          </w:tcPr>
          <w:p w14:paraId="416F609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8DA75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0" w:type="auto"/>
            <w:vMerge/>
            <w:tcBorders>
              <w:top w:val="nil"/>
              <w:left w:val="single" w:sz="4" w:space="0" w:color="auto"/>
              <w:right w:val="single" w:sz="4" w:space="0" w:color="auto"/>
            </w:tcBorders>
            <w:vAlign w:val="center"/>
            <w:hideMark/>
          </w:tcPr>
          <w:p w14:paraId="1FE507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2BE3FF5" w14:textId="77777777" w:rsidTr="00017DBF">
        <w:trPr>
          <w:trHeight w:val="1260"/>
        </w:trPr>
        <w:tc>
          <w:tcPr>
            <w:tcW w:w="0" w:type="auto"/>
            <w:vMerge/>
            <w:tcBorders>
              <w:top w:val="nil"/>
              <w:left w:val="single" w:sz="4" w:space="0" w:color="auto"/>
              <w:right w:val="single" w:sz="4" w:space="0" w:color="auto"/>
            </w:tcBorders>
            <w:vAlign w:val="center"/>
            <w:hideMark/>
          </w:tcPr>
          <w:p w14:paraId="7634AF2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5E2F581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59530867"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Q18, Q30</w:t>
            </w:r>
          </w:p>
        </w:tc>
        <w:tc>
          <w:tcPr>
            <w:tcW w:w="0" w:type="auto"/>
            <w:tcBorders>
              <w:top w:val="nil"/>
              <w:left w:val="single" w:sz="4" w:space="0" w:color="auto"/>
              <w:right w:val="single" w:sz="4" w:space="0" w:color="auto"/>
            </w:tcBorders>
            <w:shd w:val="clear" w:color="auto" w:fill="auto"/>
            <w:vAlign w:val="center"/>
            <w:hideMark/>
          </w:tcPr>
          <w:p w14:paraId="61762B0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врожденная расщелина носа, лица - косая, поперечная, срединная</w:t>
            </w:r>
          </w:p>
        </w:tc>
        <w:tc>
          <w:tcPr>
            <w:tcW w:w="0" w:type="auto"/>
            <w:tcBorders>
              <w:top w:val="nil"/>
              <w:left w:val="single" w:sz="4" w:space="0" w:color="auto"/>
              <w:right w:val="single" w:sz="4" w:space="0" w:color="auto"/>
            </w:tcBorders>
            <w:shd w:val="clear" w:color="auto" w:fill="auto"/>
            <w:vAlign w:val="center"/>
            <w:hideMark/>
          </w:tcPr>
          <w:p w14:paraId="0D5DED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67689EC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0" w:type="auto"/>
            <w:vMerge/>
            <w:tcBorders>
              <w:top w:val="nil"/>
              <w:left w:val="single" w:sz="4" w:space="0" w:color="auto"/>
              <w:right w:val="single" w:sz="4" w:space="0" w:color="auto"/>
            </w:tcBorders>
            <w:vAlign w:val="center"/>
            <w:hideMark/>
          </w:tcPr>
          <w:p w14:paraId="339FC11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8A3FC40" w14:textId="77777777" w:rsidTr="00017DBF">
        <w:trPr>
          <w:trHeight w:val="1260"/>
        </w:trPr>
        <w:tc>
          <w:tcPr>
            <w:tcW w:w="0" w:type="auto"/>
            <w:vMerge/>
            <w:tcBorders>
              <w:top w:val="nil"/>
              <w:left w:val="single" w:sz="4" w:space="0" w:color="auto"/>
              <w:right w:val="single" w:sz="4" w:space="0" w:color="auto"/>
            </w:tcBorders>
            <w:vAlign w:val="center"/>
            <w:hideMark/>
          </w:tcPr>
          <w:p w14:paraId="27A855E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7FF32AD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w:t>
            </w:r>
          </w:p>
        </w:tc>
        <w:tc>
          <w:tcPr>
            <w:tcW w:w="0" w:type="auto"/>
            <w:tcBorders>
              <w:top w:val="nil"/>
              <w:left w:val="single" w:sz="4" w:space="0" w:color="auto"/>
              <w:right w:val="single" w:sz="4" w:space="0" w:color="auto"/>
            </w:tcBorders>
            <w:shd w:val="clear" w:color="auto" w:fill="auto"/>
            <w:vAlign w:val="center"/>
            <w:hideMark/>
          </w:tcPr>
          <w:p w14:paraId="2EC08534"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K07.0, K07.1, K07.2</w:t>
            </w:r>
          </w:p>
        </w:tc>
        <w:tc>
          <w:tcPr>
            <w:tcW w:w="0" w:type="auto"/>
            <w:tcBorders>
              <w:top w:val="nil"/>
              <w:left w:val="single" w:sz="4" w:space="0" w:color="auto"/>
              <w:right w:val="single" w:sz="4" w:space="0" w:color="auto"/>
            </w:tcBorders>
            <w:shd w:val="clear" w:color="auto" w:fill="auto"/>
            <w:vAlign w:val="center"/>
            <w:hideMark/>
          </w:tcPr>
          <w:p w14:paraId="2AC2EDC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аномалии челюстно-лицевой области, включая аномалии прикуса</w:t>
            </w:r>
          </w:p>
        </w:tc>
        <w:tc>
          <w:tcPr>
            <w:tcW w:w="0" w:type="auto"/>
            <w:tcBorders>
              <w:top w:val="nil"/>
              <w:left w:val="single" w:sz="4" w:space="0" w:color="auto"/>
              <w:right w:val="single" w:sz="4" w:space="0" w:color="auto"/>
            </w:tcBorders>
            <w:shd w:val="clear" w:color="auto" w:fill="auto"/>
            <w:vAlign w:val="center"/>
            <w:hideMark/>
          </w:tcPr>
          <w:p w14:paraId="1329265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2CAFB3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хирургическое устранение аномалий челюстно-лицевой области путем остеотомии и перемещения суставных </w:t>
            </w:r>
            <w:r w:rsidRPr="00217221">
              <w:rPr>
                <w:rFonts w:ascii="Times New Roman" w:eastAsia="Times New Roman" w:hAnsi="Times New Roman" w:cs="Times New Roman"/>
                <w:color w:val="000000"/>
                <w:sz w:val="24"/>
                <w:szCs w:val="24"/>
                <w:lang w:eastAsia="ru-RU"/>
              </w:rPr>
              <w:lastRenderedPageBreak/>
              <w:t>дисков и зубочелюстных комплексов</w:t>
            </w:r>
          </w:p>
        </w:tc>
        <w:tc>
          <w:tcPr>
            <w:tcW w:w="0" w:type="auto"/>
            <w:vMerge/>
            <w:tcBorders>
              <w:top w:val="nil"/>
              <w:left w:val="single" w:sz="4" w:space="0" w:color="auto"/>
              <w:right w:val="single" w:sz="4" w:space="0" w:color="auto"/>
            </w:tcBorders>
            <w:vAlign w:val="center"/>
            <w:hideMark/>
          </w:tcPr>
          <w:p w14:paraId="6B7DEAC2"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C9357ED" w14:textId="77777777" w:rsidTr="00017DBF">
        <w:trPr>
          <w:trHeight w:val="630"/>
        </w:trPr>
        <w:tc>
          <w:tcPr>
            <w:tcW w:w="0" w:type="auto"/>
            <w:vMerge/>
            <w:tcBorders>
              <w:top w:val="nil"/>
              <w:left w:val="single" w:sz="4" w:space="0" w:color="auto"/>
              <w:right w:val="single" w:sz="4" w:space="0" w:color="auto"/>
            </w:tcBorders>
            <w:vAlign w:val="center"/>
            <w:hideMark/>
          </w:tcPr>
          <w:p w14:paraId="2611131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7817470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0" w:type="auto"/>
            <w:tcBorders>
              <w:top w:val="nil"/>
              <w:left w:val="single" w:sz="4" w:space="0" w:color="auto"/>
              <w:right w:val="single" w:sz="4" w:space="0" w:color="auto"/>
            </w:tcBorders>
            <w:shd w:val="clear" w:color="auto" w:fill="auto"/>
            <w:vAlign w:val="center"/>
            <w:hideMark/>
          </w:tcPr>
          <w:p w14:paraId="300BDACA"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M95.1, Q87.0</w:t>
            </w:r>
          </w:p>
        </w:tc>
        <w:tc>
          <w:tcPr>
            <w:tcW w:w="0" w:type="auto"/>
            <w:tcBorders>
              <w:top w:val="nil"/>
              <w:left w:val="single" w:sz="4" w:space="0" w:color="auto"/>
              <w:right w:val="single" w:sz="4" w:space="0" w:color="auto"/>
            </w:tcBorders>
            <w:shd w:val="clear" w:color="auto" w:fill="auto"/>
            <w:vAlign w:val="center"/>
            <w:hideMark/>
          </w:tcPr>
          <w:p w14:paraId="51D540B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субтотальный дефект и деформация ушной раковины</w:t>
            </w:r>
          </w:p>
        </w:tc>
        <w:tc>
          <w:tcPr>
            <w:tcW w:w="0" w:type="auto"/>
            <w:tcBorders>
              <w:top w:val="nil"/>
              <w:left w:val="single" w:sz="4" w:space="0" w:color="auto"/>
              <w:right w:val="single" w:sz="4" w:space="0" w:color="auto"/>
            </w:tcBorders>
            <w:shd w:val="clear" w:color="auto" w:fill="auto"/>
            <w:vAlign w:val="center"/>
            <w:hideMark/>
          </w:tcPr>
          <w:p w14:paraId="7D2165D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054C67B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пластика с использованием тканей из прилегающих к ушной раковине участков</w:t>
            </w:r>
          </w:p>
        </w:tc>
        <w:tc>
          <w:tcPr>
            <w:tcW w:w="0" w:type="auto"/>
            <w:vMerge/>
            <w:tcBorders>
              <w:top w:val="nil"/>
              <w:left w:val="single" w:sz="4" w:space="0" w:color="auto"/>
              <w:right w:val="single" w:sz="4" w:space="0" w:color="auto"/>
            </w:tcBorders>
            <w:vAlign w:val="center"/>
            <w:hideMark/>
          </w:tcPr>
          <w:p w14:paraId="5F326D2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4569492A" w14:textId="77777777" w:rsidTr="00017DBF">
        <w:trPr>
          <w:trHeight w:val="315"/>
        </w:trPr>
        <w:tc>
          <w:tcPr>
            <w:tcW w:w="0" w:type="auto"/>
            <w:vMerge/>
            <w:tcBorders>
              <w:top w:val="nil"/>
              <w:left w:val="single" w:sz="4" w:space="0" w:color="auto"/>
              <w:right w:val="single" w:sz="4" w:space="0" w:color="auto"/>
            </w:tcBorders>
            <w:vAlign w:val="center"/>
            <w:hideMark/>
          </w:tcPr>
          <w:p w14:paraId="2BA0ED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57BA750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728AA5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Q18.5</w:t>
            </w:r>
          </w:p>
        </w:tc>
        <w:tc>
          <w:tcPr>
            <w:tcW w:w="0" w:type="auto"/>
            <w:tcBorders>
              <w:top w:val="nil"/>
              <w:left w:val="single" w:sz="4" w:space="0" w:color="auto"/>
              <w:right w:val="single" w:sz="4" w:space="0" w:color="auto"/>
            </w:tcBorders>
            <w:shd w:val="clear" w:color="auto" w:fill="auto"/>
            <w:vAlign w:val="center"/>
            <w:hideMark/>
          </w:tcPr>
          <w:p w14:paraId="5E1CB8A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микростомия</w:t>
            </w:r>
          </w:p>
        </w:tc>
        <w:tc>
          <w:tcPr>
            <w:tcW w:w="0" w:type="auto"/>
            <w:tcBorders>
              <w:top w:val="nil"/>
              <w:left w:val="single" w:sz="4" w:space="0" w:color="auto"/>
              <w:right w:val="single" w:sz="4" w:space="0" w:color="auto"/>
            </w:tcBorders>
            <w:shd w:val="clear" w:color="auto" w:fill="auto"/>
            <w:vAlign w:val="center"/>
            <w:hideMark/>
          </w:tcPr>
          <w:p w14:paraId="0EE4DD1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D01E5C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пластическое устранение микростомы</w:t>
            </w:r>
          </w:p>
        </w:tc>
        <w:tc>
          <w:tcPr>
            <w:tcW w:w="0" w:type="auto"/>
            <w:vMerge/>
            <w:tcBorders>
              <w:top w:val="nil"/>
              <w:left w:val="single" w:sz="4" w:space="0" w:color="auto"/>
              <w:right w:val="single" w:sz="4" w:space="0" w:color="auto"/>
            </w:tcBorders>
            <w:vAlign w:val="center"/>
            <w:hideMark/>
          </w:tcPr>
          <w:p w14:paraId="4CD93F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8D8070A" w14:textId="77777777" w:rsidTr="00017DBF">
        <w:trPr>
          <w:trHeight w:val="315"/>
        </w:trPr>
        <w:tc>
          <w:tcPr>
            <w:tcW w:w="0" w:type="auto"/>
            <w:vMerge/>
            <w:tcBorders>
              <w:top w:val="nil"/>
              <w:left w:val="single" w:sz="4" w:space="0" w:color="auto"/>
              <w:right w:val="single" w:sz="4" w:space="0" w:color="auto"/>
            </w:tcBorders>
            <w:vAlign w:val="center"/>
            <w:hideMark/>
          </w:tcPr>
          <w:p w14:paraId="7328AAC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7A2C319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C77489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Q18.4</w:t>
            </w:r>
          </w:p>
        </w:tc>
        <w:tc>
          <w:tcPr>
            <w:tcW w:w="0" w:type="auto"/>
            <w:tcBorders>
              <w:top w:val="nil"/>
              <w:left w:val="single" w:sz="4" w:space="0" w:color="auto"/>
              <w:right w:val="single" w:sz="4" w:space="0" w:color="auto"/>
            </w:tcBorders>
            <w:shd w:val="clear" w:color="auto" w:fill="auto"/>
            <w:vAlign w:val="center"/>
            <w:hideMark/>
          </w:tcPr>
          <w:p w14:paraId="5728C7D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макростомия</w:t>
            </w:r>
          </w:p>
        </w:tc>
        <w:tc>
          <w:tcPr>
            <w:tcW w:w="0" w:type="auto"/>
            <w:tcBorders>
              <w:top w:val="nil"/>
              <w:left w:val="single" w:sz="4" w:space="0" w:color="auto"/>
              <w:right w:val="single" w:sz="4" w:space="0" w:color="auto"/>
            </w:tcBorders>
            <w:shd w:val="clear" w:color="auto" w:fill="auto"/>
            <w:vAlign w:val="center"/>
            <w:hideMark/>
          </w:tcPr>
          <w:p w14:paraId="52881831"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4A14DE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пластическое устранение макростомы</w:t>
            </w:r>
          </w:p>
        </w:tc>
        <w:tc>
          <w:tcPr>
            <w:tcW w:w="0" w:type="auto"/>
            <w:vMerge/>
            <w:tcBorders>
              <w:top w:val="nil"/>
              <w:left w:val="single" w:sz="4" w:space="0" w:color="auto"/>
              <w:right w:val="single" w:sz="4" w:space="0" w:color="auto"/>
            </w:tcBorders>
            <w:vAlign w:val="center"/>
            <w:hideMark/>
          </w:tcPr>
          <w:p w14:paraId="1DA4DDA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5EB3A6E7" w14:textId="77777777" w:rsidTr="00017DBF">
        <w:trPr>
          <w:trHeight w:val="3465"/>
        </w:trPr>
        <w:tc>
          <w:tcPr>
            <w:tcW w:w="0" w:type="auto"/>
            <w:vMerge/>
            <w:tcBorders>
              <w:top w:val="nil"/>
              <w:left w:val="single" w:sz="4" w:space="0" w:color="auto"/>
              <w:right w:val="single" w:sz="4" w:space="0" w:color="auto"/>
            </w:tcBorders>
            <w:vAlign w:val="center"/>
            <w:hideMark/>
          </w:tcPr>
          <w:p w14:paraId="7292ED6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09A9D83E"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0" w:type="auto"/>
            <w:tcBorders>
              <w:top w:val="nil"/>
              <w:left w:val="single" w:sz="4" w:space="0" w:color="auto"/>
              <w:right w:val="single" w:sz="4" w:space="0" w:color="auto"/>
            </w:tcBorders>
            <w:shd w:val="clear" w:color="auto" w:fill="auto"/>
            <w:vAlign w:val="center"/>
            <w:hideMark/>
          </w:tcPr>
          <w:p w14:paraId="53D97DF1"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D11.0</w:t>
            </w:r>
          </w:p>
        </w:tc>
        <w:tc>
          <w:tcPr>
            <w:tcW w:w="0" w:type="auto"/>
            <w:tcBorders>
              <w:top w:val="nil"/>
              <w:left w:val="single" w:sz="4" w:space="0" w:color="auto"/>
              <w:right w:val="single" w:sz="4" w:space="0" w:color="auto"/>
            </w:tcBorders>
            <w:shd w:val="clear" w:color="auto" w:fill="auto"/>
            <w:vAlign w:val="center"/>
            <w:hideMark/>
          </w:tcPr>
          <w:p w14:paraId="59C161F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доброкачественное новообразование околоушной слюнной железы</w:t>
            </w:r>
          </w:p>
        </w:tc>
        <w:tc>
          <w:tcPr>
            <w:tcW w:w="0" w:type="auto"/>
            <w:tcBorders>
              <w:top w:val="nil"/>
              <w:left w:val="single" w:sz="4" w:space="0" w:color="auto"/>
              <w:right w:val="single" w:sz="4" w:space="0" w:color="auto"/>
            </w:tcBorders>
            <w:shd w:val="clear" w:color="auto" w:fill="auto"/>
            <w:vAlign w:val="center"/>
            <w:hideMark/>
          </w:tcPr>
          <w:p w14:paraId="6AD80B4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D35BF1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w:t>
            </w:r>
          </w:p>
        </w:tc>
        <w:tc>
          <w:tcPr>
            <w:tcW w:w="0" w:type="auto"/>
            <w:vMerge/>
            <w:tcBorders>
              <w:top w:val="nil"/>
              <w:left w:val="single" w:sz="4" w:space="0" w:color="auto"/>
              <w:right w:val="single" w:sz="4" w:space="0" w:color="auto"/>
            </w:tcBorders>
            <w:vAlign w:val="center"/>
            <w:hideMark/>
          </w:tcPr>
          <w:p w14:paraId="11F0D1F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E0F127A" w14:textId="77777777" w:rsidTr="00017DBF">
        <w:trPr>
          <w:trHeight w:val="630"/>
        </w:trPr>
        <w:tc>
          <w:tcPr>
            <w:tcW w:w="0" w:type="auto"/>
            <w:vMerge/>
            <w:tcBorders>
              <w:top w:val="nil"/>
              <w:left w:val="single" w:sz="4" w:space="0" w:color="auto"/>
              <w:right w:val="single" w:sz="4" w:space="0" w:color="auto"/>
            </w:tcBorders>
            <w:vAlign w:val="center"/>
            <w:hideMark/>
          </w:tcPr>
          <w:p w14:paraId="2D16D2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single" w:sz="4" w:space="0" w:color="auto"/>
              <w:right w:val="single" w:sz="4" w:space="0" w:color="auto"/>
            </w:tcBorders>
            <w:shd w:val="clear" w:color="auto" w:fill="auto"/>
            <w:vAlign w:val="center"/>
            <w:hideMark/>
          </w:tcPr>
          <w:p w14:paraId="5F8D7F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Реконструктивно-пластические, микрохирургические и комбинированные </w:t>
            </w:r>
            <w:r w:rsidRPr="00217221">
              <w:rPr>
                <w:rFonts w:ascii="Times New Roman" w:eastAsia="Times New Roman" w:hAnsi="Times New Roman" w:cs="Times New Roman"/>
                <w:color w:val="000000"/>
                <w:sz w:val="24"/>
                <w:szCs w:val="24"/>
                <w:lang w:eastAsia="ru-RU"/>
              </w:rPr>
              <w:lastRenderedPageBreak/>
              <w:t>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0" w:type="auto"/>
            <w:tcBorders>
              <w:top w:val="nil"/>
              <w:left w:val="single" w:sz="4" w:space="0" w:color="auto"/>
              <w:right w:val="single" w:sz="4" w:space="0" w:color="auto"/>
            </w:tcBorders>
            <w:shd w:val="clear" w:color="auto" w:fill="auto"/>
            <w:vAlign w:val="center"/>
            <w:hideMark/>
          </w:tcPr>
          <w:p w14:paraId="52631FE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lastRenderedPageBreak/>
              <w:t>D11.9</w:t>
            </w:r>
          </w:p>
        </w:tc>
        <w:tc>
          <w:tcPr>
            <w:tcW w:w="0" w:type="auto"/>
            <w:tcBorders>
              <w:top w:val="nil"/>
              <w:left w:val="single" w:sz="4" w:space="0" w:color="auto"/>
              <w:right w:val="single" w:sz="4" w:space="0" w:color="auto"/>
            </w:tcBorders>
            <w:shd w:val="clear" w:color="auto" w:fill="auto"/>
            <w:vAlign w:val="center"/>
            <w:hideMark/>
          </w:tcPr>
          <w:p w14:paraId="3FCCFA40"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новообразование околоушной слюнной железы с распространением в прилегающие области</w:t>
            </w:r>
          </w:p>
        </w:tc>
        <w:tc>
          <w:tcPr>
            <w:tcW w:w="0" w:type="auto"/>
            <w:tcBorders>
              <w:top w:val="nil"/>
              <w:left w:val="single" w:sz="4" w:space="0" w:color="auto"/>
              <w:right w:val="single" w:sz="4" w:space="0" w:color="auto"/>
            </w:tcBorders>
            <w:shd w:val="clear" w:color="auto" w:fill="auto"/>
            <w:vAlign w:val="center"/>
            <w:hideMark/>
          </w:tcPr>
          <w:p w14:paraId="35A94EB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3B3D26F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w:t>
            </w:r>
          </w:p>
        </w:tc>
        <w:tc>
          <w:tcPr>
            <w:tcW w:w="0" w:type="auto"/>
            <w:vMerge/>
            <w:tcBorders>
              <w:top w:val="nil"/>
              <w:left w:val="single" w:sz="4" w:space="0" w:color="auto"/>
              <w:right w:val="single" w:sz="4" w:space="0" w:color="auto"/>
            </w:tcBorders>
            <w:vAlign w:val="center"/>
            <w:hideMark/>
          </w:tcPr>
          <w:p w14:paraId="340D51F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3D094750" w14:textId="77777777" w:rsidTr="00017DBF">
        <w:trPr>
          <w:trHeight w:val="1575"/>
        </w:trPr>
        <w:tc>
          <w:tcPr>
            <w:tcW w:w="0" w:type="auto"/>
            <w:vMerge/>
            <w:tcBorders>
              <w:top w:val="nil"/>
              <w:left w:val="single" w:sz="4" w:space="0" w:color="auto"/>
              <w:right w:val="single" w:sz="4" w:space="0" w:color="auto"/>
            </w:tcBorders>
            <w:vAlign w:val="center"/>
            <w:hideMark/>
          </w:tcPr>
          <w:p w14:paraId="2344BBA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EE077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vAlign w:val="center"/>
            <w:hideMark/>
          </w:tcPr>
          <w:p w14:paraId="24665D2D"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D16.4, D16.5</w:t>
            </w:r>
          </w:p>
        </w:tc>
        <w:tc>
          <w:tcPr>
            <w:tcW w:w="0" w:type="auto"/>
            <w:tcBorders>
              <w:top w:val="nil"/>
              <w:left w:val="single" w:sz="4" w:space="0" w:color="auto"/>
              <w:right w:val="single" w:sz="4" w:space="0" w:color="auto"/>
            </w:tcBorders>
            <w:shd w:val="clear" w:color="auto" w:fill="auto"/>
            <w:vAlign w:val="center"/>
            <w:hideMark/>
          </w:tcPr>
          <w:p w14:paraId="06114E2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доброкачественные новообразования челюстей и послеоперационные дефекты</w:t>
            </w:r>
          </w:p>
        </w:tc>
        <w:tc>
          <w:tcPr>
            <w:tcW w:w="0" w:type="auto"/>
            <w:tcBorders>
              <w:top w:val="nil"/>
              <w:left w:val="single" w:sz="4" w:space="0" w:color="auto"/>
              <w:right w:val="single" w:sz="4" w:space="0" w:color="auto"/>
            </w:tcBorders>
            <w:shd w:val="clear" w:color="auto" w:fill="auto"/>
            <w:vAlign w:val="center"/>
            <w:hideMark/>
          </w:tcPr>
          <w:p w14:paraId="60F020F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right w:val="single" w:sz="4" w:space="0" w:color="auto"/>
            </w:tcBorders>
            <w:shd w:val="clear" w:color="auto" w:fill="auto"/>
            <w:vAlign w:val="center"/>
            <w:hideMark/>
          </w:tcPr>
          <w:p w14:paraId="772D3B5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0" w:type="auto"/>
            <w:vMerge/>
            <w:tcBorders>
              <w:top w:val="nil"/>
              <w:left w:val="single" w:sz="4" w:space="0" w:color="auto"/>
              <w:right w:val="single" w:sz="4" w:space="0" w:color="auto"/>
            </w:tcBorders>
            <w:vAlign w:val="center"/>
            <w:hideMark/>
          </w:tcPr>
          <w:p w14:paraId="1D4A0E0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2C97D3E3" w14:textId="77777777" w:rsidTr="00017DBF">
        <w:trPr>
          <w:trHeight w:val="945"/>
        </w:trPr>
        <w:tc>
          <w:tcPr>
            <w:tcW w:w="0" w:type="auto"/>
            <w:vMerge/>
            <w:tcBorders>
              <w:top w:val="nil"/>
              <w:left w:val="single" w:sz="4" w:space="0" w:color="auto"/>
              <w:bottom w:val="single" w:sz="4" w:space="0" w:color="auto"/>
              <w:right w:val="single" w:sz="4" w:space="0" w:color="auto"/>
            </w:tcBorders>
            <w:vAlign w:val="center"/>
            <w:hideMark/>
          </w:tcPr>
          <w:p w14:paraId="28018B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2B27B"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66044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T90.2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BF11B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последствия переломов черепа и костей лицевого скелета</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16EE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BBE84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устранение дефектов и деформаций с использованием трансплантационных и имплантационных материалов</w:t>
            </w:r>
          </w:p>
        </w:tc>
        <w:tc>
          <w:tcPr>
            <w:tcW w:w="0" w:type="auto"/>
            <w:vMerge/>
            <w:tcBorders>
              <w:top w:val="nil"/>
              <w:left w:val="single" w:sz="4" w:space="0" w:color="auto"/>
              <w:bottom w:val="single" w:sz="4" w:space="0" w:color="auto"/>
              <w:right w:val="single" w:sz="4" w:space="0" w:color="auto"/>
            </w:tcBorders>
            <w:vAlign w:val="center"/>
            <w:hideMark/>
          </w:tcPr>
          <w:p w14:paraId="39CA9A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75A7832C" w14:textId="77777777" w:rsidTr="00017DBF">
        <w:trPr>
          <w:trHeight w:val="315"/>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7A87BF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Эндокринология</w:t>
            </w:r>
          </w:p>
        </w:tc>
      </w:tr>
      <w:tr w:rsidR="00217221" w:rsidRPr="00217221" w14:paraId="1B17C435" w14:textId="77777777" w:rsidTr="00017DBF">
        <w:trPr>
          <w:trHeight w:val="1575"/>
        </w:trPr>
        <w:tc>
          <w:tcPr>
            <w:tcW w:w="0" w:type="auto"/>
            <w:vMerge w:val="restart"/>
            <w:tcBorders>
              <w:top w:val="single" w:sz="4" w:space="0" w:color="auto"/>
              <w:left w:val="single" w:sz="4" w:space="0" w:color="auto"/>
              <w:right w:val="single" w:sz="4" w:space="0" w:color="auto"/>
            </w:tcBorders>
            <w:shd w:val="clear" w:color="auto" w:fill="auto"/>
            <w:hideMark/>
          </w:tcPr>
          <w:p w14:paraId="366018C9"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59.</w:t>
            </w:r>
          </w:p>
        </w:tc>
        <w:tc>
          <w:tcPr>
            <w:tcW w:w="0" w:type="auto"/>
            <w:vMerge w:val="restart"/>
            <w:tcBorders>
              <w:top w:val="single" w:sz="4" w:space="0" w:color="auto"/>
              <w:left w:val="single" w:sz="4" w:space="0" w:color="auto"/>
              <w:right w:val="single" w:sz="4" w:space="0" w:color="auto"/>
            </w:tcBorders>
            <w:shd w:val="clear" w:color="auto" w:fill="auto"/>
            <w:hideMark/>
          </w:tcPr>
          <w:p w14:paraId="1FA39CC8"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0" w:type="auto"/>
            <w:tcBorders>
              <w:top w:val="single" w:sz="4" w:space="0" w:color="auto"/>
              <w:left w:val="single" w:sz="4" w:space="0" w:color="auto"/>
              <w:right w:val="single" w:sz="4" w:space="0" w:color="auto"/>
            </w:tcBorders>
            <w:shd w:val="clear" w:color="auto" w:fill="auto"/>
            <w:hideMark/>
          </w:tcPr>
          <w:p w14:paraId="62C25C40"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E10.9, E11.9, E13.9, E14.9</w:t>
            </w:r>
          </w:p>
        </w:tc>
        <w:tc>
          <w:tcPr>
            <w:tcW w:w="0" w:type="auto"/>
            <w:tcBorders>
              <w:top w:val="single" w:sz="4" w:space="0" w:color="auto"/>
              <w:left w:val="single" w:sz="4" w:space="0" w:color="auto"/>
              <w:right w:val="single" w:sz="4" w:space="0" w:color="auto"/>
            </w:tcBorders>
            <w:shd w:val="clear" w:color="auto" w:fill="auto"/>
            <w:hideMark/>
          </w:tcPr>
          <w:p w14:paraId="5559FAE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сахарный диабет с нестандартным течением, синдромальные, моногенные формы сахарного диабета</w:t>
            </w:r>
          </w:p>
        </w:tc>
        <w:tc>
          <w:tcPr>
            <w:tcW w:w="0" w:type="auto"/>
            <w:tcBorders>
              <w:top w:val="single" w:sz="4" w:space="0" w:color="auto"/>
              <w:left w:val="single" w:sz="4" w:space="0" w:color="auto"/>
              <w:right w:val="single" w:sz="4" w:space="0" w:color="auto"/>
            </w:tcBorders>
            <w:shd w:val="clear" w:color="auto" w:fill="auto"/>
            <w:hideMark/>
          </w:tcPr>
          <w:p w14:paraId="77FB998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single" w:sz="4" w:space="0" w:color="auto"/>
              <w:left w:val="single" w:sz="4" w:space="0" w:color="auto"/>
              <w:right w:val="single" w:sz="4" w:space="0" w:color="auto"/>
            </w:tcBorders>
            <w:shd w:val="clear" w:color="auto" w:fill="auto"/>
            <w:hideMark/>
          </w:tcPr>
          <w:p w14:paraId="62A02400" w14:textId="77777777" w:rsid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14:paraId="0A3EBF6C" w14:textId="176D9956" w:rsidR="001A4D23" w:rsidRPr="00217221" w:rsidRDefault="001A4D23" w:rsidP="00217221">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single" w:sz="4" w:space="0" w:color="auto"/>
              <w:left w:val="single" w:sz="4" w:space="0" w:color="auto"/>
              <w:right w:val="single" w:sz="4" w:space="0" w:color="auto"/>
            </w:tcBorders>
            <w:shd w:val="clear" w:color="auto" w:fill="auto"/>
            <w:hideMark/>
          </w:tcPr>
          <w:p w14:paraId="244235D4" w14:textId="08A0AF31" w:rsidR="00217221" w:rsidRPr="00217221" w:rsidRDefault="001A4D23"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230 836,00</w:t>
            </w:r>
          </w:p>
        </w:tc>
      </w:tr>
      <w:tr w:rsidR="00217221" w:rsidRPr="00217221" w14:paraId="572B19C1" w14:textId="77777777" w:rsidTr="001A4D23">
        <w:trPr>
          <w:trHeight w:val="1890"/>
        </w:trPr>
        <w:tc>
          <w:tcPr>
            <w:tcW w:w="0" w:type="auto"/>
            <w:vMerge/>
            <w:tcBorders>
              <w:top w:val="nil"/>
              <w:left w:val="single" w:sz="4" w:space="0" w:color="auto"/>
              <w:right w:val="single" w:sz="4" w:space="0" w:color="auto"/>
            </w:tcBorders>
            <w:vAlign w:val="center"/>
            <w:hideMark/>
          </w:tcPr>
          <w:p w14:paraId="79CEF5F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single" w:sz="4" w:space="0" w:color="auto"/>
              <w:right w:val="single" w:sz="4" w:space="0" w:color="auto"/>
            </w:tcBorders>
            <w:vAlign w:val="center"/>
            <w:hideMark/>
          </w:tcPr>
          <w:p w14:paraId="13BE5D2C"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right w:val="single" w:sz="4" w:space="0" w:color="auto"/>
            </w:tcBorders>
            <w:shd w:val="clear" w:color="auto" w:fill="auto"/>
            <w:hideMark/>
          </w:tcPr>
          <w:p w14:paraId="0909180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E10.2, E10.4, E10.5, E10.7, E11.2, E11.4, E11.5, E11.7</w:t>
            </w:r>
          </w:p>
        </w:tc>
        <w:tc>
          <w:tcPr>
            <w:tcW w:w="0" w:type="auto"/>
            <w:tcBorders>
              <w:top w:val="nil"/>
              <w:left w:val="single" w:sz="4" w:space="0" w:color="auto"/>
              <w:right w:val="single" w:sz="4" w:space="0" w:color="auto"/>
            </w:tcBorders>
            <w:shd w:val="clear" w:color="auto" w:fill="auto"/>
            <w:hideMark/>
          </w:tcPr>
          <w:p w14:paraId="3CECBE55"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0" w:type="auto"/>
            <w:tcBorders>
              <w:top w:val="nil"/>
              <w:left w:val="single" w:sz="4" w:space="0" w:color="auto"/>
              <w:right w:val="single" w:sz="4" w:space="0" w:color="auto"/>
            </w:tcBorders>
            <w:shd w:val="clear" w:color="auto" w:fill="auto"/>
            <w:hideMark/>
          </w:tcPr>
          <w:p w14:paraId="614E964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терапевтическое лечение</w:t>
            </w:r>
          </w:p>
        </w:tc>
        <w:tc>
          <w:tcPr>
            <w:tcW w:w="0" w:type="auto"/>
            <w:tcBorders>
              <w:top w:val="nil"/>
              <w:left w:val="single" w:sz="4" w:space="0" w:color="auto"/>
              <w:right w:val="single" w:sz="4" w:space="0" w:color="auto"/>
            </w:tcBorders>
            <w:shd w:val="clear" w:color="auto" w:fill="auto"/>
            <w:hideMark/>
          </w:tcPr>
          <w:p w14:paraId="1EE7DBA4"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 xml:space="preserve">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w:t>
            </w:r>
            <w:r w:rsidRPr="00217221">
              <w:rPr>
                <w:rFonts w:ascii="Times New Roman" w:eastAsia="Times New Roman" w:hAnsi="Times New Roman" w:cs="Times New Roman"/>
                <w:color w:val="000000"/>
                <w:sz w:val="24"/>
                <w:szCs w:val="24"/>
                <w:lang w:eastAsia="ru-RU"/>
              </w:rPr>
              <w:lastRenderedPageBreak/>
              <w:t>помпа)</w:t>
            </w:r>
          </w:p>
        </w:tc>
        <w:tc>
          <w:tcPr>
            <w:tcW w:w="0" w:type="auto"/>
            <w:vMerge/>
            <w:tcBorders>
              <w:top w:val="nil"/>
              <w:left w:val="single" w:sz="4" w:space="0" w:color="auto"/>
              <w:right w:val="single" w:sz="4" w:space="0" w:color="auto"/>
            </w:tcBorders>
            <w:vAlign w:val="center"/>
            <w:hideMark/>
          </w:tcPr>
          <w:p w14:paraId="3FE1DEBF"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r w:rsidR="00217221" w:rsidRPr="00217221" w14:paraId="112ED0AA" w14:textId="77777777" w:rsidTr="00017DBF">
        <w:trPr>
          <w:trHeight w:val="945"/>
        </w:trPr>
        <w:tc>
          <w:tcPr>
            <w:tcW w:w="0" w:type="auto"/>
            <w:vMerge w:val="restart"/>
            <w:tcBorders>
              <w:left w:val="single" w:sz="4" w:space="0" w:color="auto"/>
              <w:bottom w:val="single" w:sz="4" w:space="0" w:color="auto"/>
              <w:right w:val="single" w:sz="4" w:space="0" w:color="auto"/>
            </w:tcBorders>
            <w:shd w:val="clear" w:color="auto" w:fill="auto"/>
            <w:hideMark/>
          </w:tcPr>
          <w:p w14:paraId="2B87EF2F"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60.</w:t>
            </w:r>
          </w:p>
        </w:tc>
        <w:tc>
          <w:tcPr>
            <w:tcW w:w="0" w:type="auto"/>
            <w:vMerge w:val="restart"/>
            <w:tcBorders>
              <w:left w:val="single" w:sz="4" w:space="0" w:color="auto"/>
              <w:bottom w:val="single" w:sz="4" w:space="0" w:color="auto"/>
              <w:right w:val="single" w:sz="4" w:space="0" w:color="auto"/>
            </w:tcBorders>
            <w:shd w:val="clear" w:color="auto" w:fill="auto"/>
            <w:hideMark/>
          </w:tcPr>
          <w:p w14:paraId="18EFB16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Комплексное лечение тяжелых форм АКТГ-синдрома</w:t>
            </w:r>
          </w:p>
        </w:tc>
        <w:tc>
          <w:tcPr>
            <w:tcW w:w="0" w:type="auto"/>
            <w:tcBorders>
              <w:left w:val="single" w:sz="4" w:space="0" w:color="auto"/>
              <w:right w:val="single" w:sz="4" w:space="0" w:color="auto"/>
            </w:tcBorders>
            <w:shd w:val="clear" w:color="auto" w:fill="auto"/>
            <w:hideMark/>
          </w:tcPr>
          <w:p w14:paraId="3E7548EE"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E24.3</w:t>
            </w:r>
          </w:p>
        </w:tc>
        <w:tc>
          <w:tcPr>
            <w:tcW w:w="0" w:type="auto"/>
            <w:tcBorders>
              <w:left w:val="single" w:sz="4" w:space="0" w:color="auto"/>
              <w:right w:val="single" w:sz="4" w:space="0" w:color="auto"/>
            </w:tcBorders>
            <w:shd w:val="clear" w:color="auto" w:fill="auto"/>
            <w:hideMark/>
          </w:tcPr>
          <w:p w14:paraId="347BB91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эктопический АКТГ - синдром (с выявленным источником эктопической секреции)</w:t>
            </w:r>
          </w:p>
        </w:tc>
        <w:tc>
          <w:tcPr>
            <w:tcW w:w="0" w:type="auto"/>
            <w:tcBorders>
              <w:left w:val="single" w:sz="4" w:space="0" w:color="auto"/>
              <w:right w:val="single" w:sz="4" w:space="0" w:color="auto"/>
            </w:tcBorders>
            <w:shd w:val="clear" w:color="auto" w:fill="auto"/>
            <w:hideMark/>
          </w:tcPr>
          <w:p w14:paraId="0979618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left w:val="single" w:sz="4" w:space="0" w:color="auto"/>
              <w:right w:val="single" w:sz="4" w:space="0" w:color="auto"/>
            </w:tcBorders>
            <w:shd w:val="clear" w:color="auto" w:fill="auto"/>
            <w:hideMark/>
          </w:tcPr>
          <w:p w14:paraId="109F69A3"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с последующим иммуногистохимическим исследованием ткани удаленной опухоли</w:t>
            </w:r>
          </w:p>
        </w:tc>
        <w:tc>
          <w:tcPr>
            <w:tcW w:w="0" w:type="auto"/>
            <w:vMerge w:val="restart"/>
            <w:tcBorders>
              <w:left w:val="single" w:sz="4" w:space="0" w:color="auto"/>
              <w:bottom w:val="single" w:sz="4" w:space="0" w:color="auto"/>
              <w:right w:val="single" w:sz="4" w:space="0" w:color="auto"/>
            </w:tcBorders>
            <w:shd w:val="clear" w:color="auto" w:fill="auto"/>
            <w:hideMark/>
          </w:tcPr>
          <w:p w14:paraId="4EA453C7" w14:textId="56E98CD6" w:rsidR="00217221" w:rsidRPr="00217221" w:rsidRDefault="001A4D23" w:rsidP="0021722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139 376,00</w:t>
            </w:r>
          </w:p>
        </w:tc>
      </w:tr>
      <w:tr w:rsidR="00217221" w:rsidRPr="00217221" w14:paraId="2618FDA1" w14:textId="77777777" w:rsidTr="00017DBF">
        <w:trPr>
          <w:trHeight w:val="1575"/>
        </w:trPr>
        <w:tc>
          <w:tcPr>
            <w:tcW w:w="0" w:type="auto"/>
            <w:vMerge/>
            <w:tcBorders>
              <w:top w:val="nil"/>
              <w:left w:val="single" w:sz="4" w:space="0" w:color="auto"/>
              <w:bottom w:val="single" w:sz="4" w:space="0" w:color="auto"/>
              <w:right w:val="single" w:sz="4" w:space="0" w:color="auto"/>
            </w:tcBorders>
            <w:vAlign w:val="center"/>
            <w:hideMark/>
          </w:tcPr>
          <w:p w14:paraId="4C07B54A"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C62D"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399492" w14:textId="77777777" w:rsidR="00217221" w:rsidRPr="00217221" w:rsidRDefault="00217221" w:rsidP="00217221">
            <w:pPr>
              <w:spacing w:after="0" w:line="240" w:lineRule="auto"/>
              <w:jc w:val="center"/>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E24.9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05984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синдром Иценко - Кушинга неуточненный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AFC3B7"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F44136"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r w:rsidRPr="00217221">
              <w:rPr>
                <w:rFonts w:ascii="Times New Roman" w:eastAsia="Times New Roman" w:hAnsi="Times New Roman" w:cs="Times New Roman"/>
                <w:color w:val="000000"/>
                <w:sz w:val="24"/>
                <w:szCs w:val="24"/>
                <w:lang w:eastAsia="ru-RU"/>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0" w:type="auto"/>
            <w:vMerge/>
            <w:tcBorders>
              <w:top w:val="nil"/>
              <w:left w:val="single" w:sz="4" w:space="0" w:color="auto"/>
              <w:bottom w:val="single" w:sz="4" w:space="0" w:color="auto"/>
              <w:right w:val="single" w:sz="4" w:space="0" w:color="auto"/>
            </w:tcBorders>
            <w:vAlign w:val="center"/>
            <w:hideMark/>
          </w:tcPr>
          <w:p w14:paraId="687686A9" w14:textId="77777777" w:rsidR="00217221" w:rsidRPr="00217221" w:rsidRDefault="00217221" w:rsidP="00217221">
            <w:pPr>
              <w:spacing w:after="0" w:line="240" w:lineRule="auto"/>
              <w:rPr>
                <w:rFonts w:ascii="Times New Roman" w:eastAsia="Times New Roman" w:hAnsi="Times New Roman" w:cs="Times New Roman"/>
                <w:color w:val="000000"/>
                <w:sz w:val="24"/>
                <w:szCs w:val="24"/>
                <w:lang w:eastAsia="ru-RU"/>
              </w:rPr>
            </w:pPr>
          </w:p>
        </w:tc>
      </w:tr>
    </w:tbl>
    <w:p w14:paraId="132A447B" w14:textId="77777777" w:rsidR="005241AE" w:rsidRDefault="005241AE" w:rsidP="005241AE">
      <w:pPr>
        <w:pStyle w:val="ConsPlusNormal"/>
        <w:spacing w:before="240"/>
        <w:ind w:firstLine="540"/>
        <w:jc w:val="both"/>
      </w:pPr>
      <w:r>
        <w:t>&lt;*&gt;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2B920C24" w14:textId="1F2AEC8D" w:rsidR="00EC1220" w:rsidRDefault="005241AE" w:rsidP="00180C57">
      <w:pPr>
        <w:pStyle w:val="ConsPlusNormal"/>
        <w:spacing w:before="240"/>
        <w:ind w:firstLine="540"/>
        <w:jc w:val="both"/>
      </w:pPr>
      <w:r>
        <w:t>1 группа - 20%; 2 группа - 26%; 3 группа - 33%; 4 группа - 39%; 5 группа - 22%; 6 группа - 30%; 7 группа - 7%; 8 группа - 50%; 9 группа - 33%; 10 группа - 48%; 11 группа - 28%; 12 группа - 25%; 13 группа - 20%; 14 группа - 17%; 15 группа - 17%; 16 группа - 37%; 17 группа - 28%; 18 группа - 21%; 19 группа - 30%; 20 группа - 31%; 21 группа - 54%; 22 группа - 36%; 23 группа - 37%; 24 группа - 35%; 25 группа - 34%; 26 группа - 26%; 27 группа - 20%; 28 группа - 44%; 29 группа - 35%; 30 группа - 34%; 31 группа - 38%; 32 группа - 22%; 33 группа - 33%; 34 группа - 21%; 35 группа - 35%; 36 группа - 56%; 37 группа - 49%; 38 группа - 43%; 39 группа - 54%; 40 группа - 45%; 41 группа - 34%; 42 группа - 47%; 43 группа - 24%; 44 группа - 17%; 45 группа - 15%; 46 группа - 37%; 47 группа - 16%; 48 группа - 52%; 49 группа - 18%; 50 группа - 15%; 51 группа - 24%; 52 группа - 32%; 53 группа - 30%; 54 группа - 44%; 55 группа - 9%; 56 группа - 28%; 57 группа - 32%; 58 группа - 31%; 59 группа - 17%; 60 группа - 32%.</w:t>
      </w:r>
    </w:p>
    <w:p w14:paraId="3AEF9CA5" w14:textId="77777777" w:rsidR="00180C57" w:rsidRDefault="00180C57" w:rsidP="00F23321">
      <w:pPr>
        <w:spacing w:after="0" w:line="240" w:lineRule="auto"/>
        <w:jc w:val="center"/>
        <w:rPr>
          <w:rFonts w:ascii="Times New Roman" w:eastAsia="Times New Roman" w:hAnsi="Times New Roman" w:cs="Times New Roman"/>
          <w:sz w:val="24"/>
          <w:szCs w:val="24"/>
          <w:lang w:eastAsia="ru-RU"/>
        </w:rPr>
      </w:pPr>
    </w:p>
    <w:p w14:paraId="1BFC2CD0" w14:textId="77777777" w:rsidR="00180C57" w:rsidRDefault="00180C57" w:rsidP="00F23321">
      <w:pPr>
        <w:spacing w:after="0" w:line="240" w:lineRule="auto"/>
        <w:jc w:val="center"/>
        <w:rPr>
          <w:rFonts w:ascii="Times New Roman" w:eastAsia="Times New Roman" w:hAnsi="Times New Roman" w:cs="Times New Roman"/>
          <w:sz w:val="24"/>
          <w:szCs w:val="24"/>
          <w:lang w:eastAsia="ru-RU"/>
        </w:rPr>
      </w:pPr>
    </w:p>
    <w:p w14:paraId="79C8FB50" w14:textId="77777777" w:rsidR="00180C57" w:rsidRDefault="00180C57" w:rsidP="00F23321">
      <w:pPr>
        <w:spacing w:after="0" w:line="240" w:lineRule="auto"/>
        <w:jc w:val="center"/>
        <w:rPr>
          <w:rFonts w:ascii="Times New Roman" w:eastAsia="Times New Roman" w:hAnsi="Times New Roman" w:cs="Times New Roman"/>
          <w:sz w:val="24"/>
          <w:szCs w:val="24"/>
          <w:lang w:eastAsia="ru-RU"/>
        </w:rPr>
      </w:pPr>
    </w:p>
    <w:p w14:paraId="6F5BECDC" w14:textId="77777777" w:rsidR="00180C57" w:rsidRDefault="00180C57" w:rsidP="00F23321">
      <w:pPr>
        <w:spacing w:after="0" w:line="240" w:lineRule="auto"/>
        <w:jc w:val="center"/>
        <w:rPr>
          <w:rFonts w:ascii="Times New Roman" w:eastAsia="Times New Roman" w:hAnsi="Times New Roman" w:cs="Times New Roman"/>
          <w:sz w:val="24"/>
          <w:szCs w:val="24"/>
          <w:lang w:eastAsia="ru-RU"/>
        </w:rPr>
      </w:pPr>
    </w:p>
    <w:p w14:paraId="6BBB3208" w14:textId="2E5E3675" w:rsidR="00F23321" w:rsidRPr="00F23321" w:rsidRDefault="00F23321" w:rsidP="00F23321">
      <w:pPr>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lastRenderedPageBreak/>
        <w:t>Подписи сторон:</w:t>
      </w:r>
    </w:p>
    <w:p w14:paraId="077B476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1F6E32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61913F6F"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Департамента здравоохранения</w:t>
      </w:r>
    </w:p>
    <w:p w14:paraId="1C3B7C3D" w14:textId="423C0F53"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Ханты-Мансийского автономного округа – Югры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 xml:space="preserve">        А.А. Добровольский</w:t>
      </w:r>
    </w:p>
    <w:p w14:paraId="3119EDC1"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4AC2C4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2CF67618"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061D5129"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Территориального фонда</w:t>
      </w:r>
    </w:p>
    <w:p w14:paraId="2DBF4E97"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обязательного медицинского страхования </w:t>
      </w:r>
    </w:p>
    <w:p w14:paraId="1F36AF47" w14:textId="3162ED93"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Ханты-Мансийского автономного округа – Югры</w:t>
      </w:r>
      <w:r w:rsidRPr="00F23321">
        <w:rPr>
          <w:rFonts w:ascii="Times New Roman" w:eastAsia="Times New Roman" w:hAnsi="Times New Roman" w:cs="Times New Roman"/>
          <w:sz w:val="24"/>
          <w:szCs w:val="24"/>
          <w:lang w:eastAsia="ru-RU"/>
        </w:rPr>
        <w:tab/>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ab/>
        <w:t xml:space="preserve">                                                            А.П. Фучежи</w:t>
      </w:r>
    </w:p>
    <w:p w14:paraId="0FEF080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013576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10CA4A4"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3D15177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филиала ООО «Капитал МС» </w:t>
      </w:r>
    </w:p>
    <w:p w14:paraId="6D315185" w14:textId="47CCC2AF"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 Ханты-Мансийском автономном округе – Югре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ab/>
        <w:t xml:space="preserve">                                                                                            И.Ю. Кузнецова</w:t>
      </w:r>
    </w:p>
    <w:p w14:paraId="181144BE"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986F660"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79A6BA68"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Директор </w:t>
      </w:r>
    </w:p>
    <w:p w14:paraId="0C4A1973"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Ханты-Мансийского филиала</w:t>
      </w:r>
    </w:p>
    <w:p w14:paraId="11BF1963" w14:textId="7663C8DD"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ООО «АльфаСтрахование-ОМС»                                 </w:t>
      </w:r>
      <w:r w:rsidRPr="00F23321">
        <w:rPr>
          <w:rFonts w:ascii="Times New Roman" w:eastAsia="Times New Roman" w:hAnsi="Times New Roman" w:cs="Times New Roman"/>
          <w:sz w:val="28"/>
          <w:szCs w:val="28"/>
          <w:lang w:eastAsia="ru-RU"/>
        </w:rPr>
        <w:t xml:space="preserve">                                </w:t>
      </w:r>
      <w:r w:rsidRPr="00F23321">
        <w:rPr>
          <w:rFonts w:ascii="Times New Roman" w:eastAsia="SimSun" w:hAnsi="Times New Roman" w:cs="Times New Roman"/>
          <w:sz w:val="24"/>
          <w:szCs w:val="24"/>
          <w:lang w:eastAsia="ru-RU"/>
        </w:rPr>
        <w:t xml:space="preserve">                                                                                                     </w:t>
      </w:r>
      <w:r w:rsidR="00E818DC">
        <w:rPr>
          <w:rFonts w:ascii="Times New Roman" w:eastAsia="SimSun" w:hAnsi="Times New Roman" w:cs="Times New Roman"/>
          <w:sz w:val="24"/>
          <w:szCs w:val="24"/>
          <w:lang w:eastAsia="ru-RU"/>
        </w:rPr>
        <w:t>О</w:t>
      </w:r>
      <w:r w:rsidRPr="00F23321">
        <w:rPr>
          <w:rFonts w:ascii="Times New Roman" w:eastAsia="SimSun" w:hAnsi="Times New Roman" w:cs="Times New Roman"/>
          <w:sz w:val="24"/>
          <w:szCs w:val="24"/>
          <w:lang w:eastAsia="ru-RU"/>
        </w:rPr>
        <w:t xml:space="preserve">.А. </w:t>
      </w:r>
      <w:r w:rsidR="00E818DC">
        <w:rPr>
          <w:rFonts w:ascii="Times New Roman" w:eastAsia="SimSun" w:hAnsi="Times New Roman" w:cs="Times New Roman"/>
          <w:sz w:val="24"/>
          <w:szCs w:val="24"/>
          <w:lang w:eastAsia="ru-RU"/>
        </w:rPr>
        <w:t>Томин</w:t>
      </w:r>
    </w:p>
    <w:p w14:paraId="6B3D9ED0"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36028614"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19DE7221" w14:textId="07771716"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Председатель </w:t>
      </w:r>
    </w:p>
    <w:p w14:paraId="05CD0CB2" w14:textId="7B56B8D0"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Ассоциаци</w:t>
      </w:r>
      <w:r w:rsidR="00E818DC">
        <w:rPr>
          <w:rFonts w:ascii="Times New Roman" w:eastAsia="SimSun" w:hAnsi="Times New Roman" w:cs="Times New Roman"/>
          <w:sz w:val="24"/>
          <w:szCs w:val="24"/>
          <w:lang w:eastAsia="ru-RU"/>
        </w:rPr>
        <w:t>и</w:t>
      </w:r>
      <w:r w:rsidRPr="00F23321">
        <w:rPr>
          <w:rFonts w:ascii="Times New Roman" w:eastAsia="SimSun" w:hAnsi="Times New Roman" w:cs="Times New Roman"/>
          <w:sz w:val="24"/>
          <w:szCs w:val="24"/>
          <w:lang w:eastAsia="ru-RU"/>
        </w:rPr>
        <w:t xml:space="preserve"> работников здравоохранения </w:t>
      </w:r>
    </w:p>
    <w:p w14:paraId="266CBEB0" w14:textId="5BE835C6"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Times New Roman" w:hAnsi="Times New Roman" w:cs="Times New Roman"/>
          <w:sz w:val="24"/>
          <w:szCs w:val="24"/>
          <w:lang w:eastAsia="ru-RU"/>
        </w:rPr>
        <w:t>Ханты-Мансийского автономного округа – Югры</w:t>
      </w:r>
      <w:r w:rsidRPr="00F23321">
        <w:rPr>
          <w:rFonts w:ascii="Times New Roman" w:eastAsia="SimSun" w:hAnsi="Times New Roman" w:cs="Times New Roman"/>
          <w:sz w:val="24"/>
          <w:szCs w:val="24"/>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SimSun" w:hAnsi="Times New Roman" w:cs="Times New Roman"/>
          <w:sz w:val="24"/>
          <w:szCs w:val="24"/>
          <w:lang w:eastAsia="ru-RU"/>
        </w:rPr>
        <w:t xml:space="preserve">                                                                                            В.А. Гильванов</w:t>
      </w:r>
    </w:p>
    <w:p w14:paraId="34DC3E5B"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0050E9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3B17AF33"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Председатель </w:t>
      </w:r>
    </w:p>
    <w:p w14:paraId="16A8FEA3"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окружной организации профсоюза </w:t>
      </w:r>
    </w:p>
    <w:p w14:paraId="24E95237" w14:textId="6D1DC19D" w:rsidR="00F23321" w:rsidRDefault="00F23321" w:rsidP="00F23321">
      <w:pPr>
        <w:spacing w:after="0" w:line="240" w:lineRule="auto"/>
        <w:jc w:val="both"/>
      </w:pPr>
      <w:r w:rsidRPr="00F23321">
        <w:rPr>
          <w:rFonts w:ascii="Times New Roman" w:eastAsia="Times New Roman" w:hAnsi="Times New Roman" w:cs="Times New Roman"/>
          <w:sz w:val="24"/>
          <w:szCs w:val="24"/>
          <w:lang w:eastAsia="ru-RU"/>
        </w:rPr>
        <w:t>работников здравоохранения РФ</w:t>
      </w:r>
      <w:r w:rsidRPr="00F23321">
        <w:rPr>
          <w:rFonts w:ascii="Times New Roman" w:eastAsia="Times New Roman" w:hAnsi="Times New Roman" w:cs="Times New Roman"/>
          <w:sz w:val="24"/>
          <w:szCs w:val="24"/>
          <w:lang w:eastAsia="ru-RU"/>
        </w:rPr>
        <w:tab/>
        <w:t xml:space="preserve">                                 </w:t>
      </w:r>
      <w:r w:rsidRPr="00F233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 xml:space="preserve"> О.Г. Меньшикова</w:t>
      </w:r>
    </w:p>
    <w:sectPr w:rsidR="00F23321" w:rsidSect="00F23321">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AE3"/>
    <w:rsid w:val="00002646"/>
    <w:rsid w:val="00015AB9"/>
    <w:rsid w:val="00017DBF"/>
    <w:rsid w:val="000325FA"/>
    <w:rsid w:val="00036D34"/>
    <w:rsid w:val="00036F73"/>
    <w:rsid w:val="00061DBC"/>
    <w:rsid w:val="00062456"/>
    <w:rsid w:val="000634A8"/>
    <w:rsid w:val="00081E92"/>
    <w:rsid w:val="0008200F"/>
    <w:rsid w:val="000A05E8"/>
    <w:rsid w:val="000B1E6C"/>
    <w:rsid w:val="000B6A79"/>
    <w:rsid w:val="000B6FD5"/>
    <w:rsid w:val="000D201C"/>
    <w:rsid w:val="000D68FB"/>
    <w:rsid w:val="000E0A57"/>
    <w:rsid w:val="000E1576"/>
    <w:rsid w:val="000F658F"/>
    <w:rsid w:val="00102E7E"/>
    <w:rsid w:val="0011326B"/>
    <w:rsid w:val="00113394"/>
    <w:rsid w:val="00120D71"/>
    <w:rsid w:val="00123559"/>
    <w:rsid w:val="00124EB1"/>
    <w:rsid w:val="001406A6"/>
    <w:rsid w:val="00144A37"/>
    <w:rsid w:val="001477C4"/>
    <w:rsid w:val="001531E3"/>
    <w:rsid w:val="00153891"/>
    <w:rsid w:val="0015658D"/>
    <w:rsid w:val="00173887"/>
    <w:rsid w:val="00180C57"/>
    <w:rsid w:val="00180E88"/>
    <w:rsid w:val="001A4D23"/>
    <w:rsid w:val="001C4DD0"/>
    <w:rsid w:val="001D401E"/>
    <w:rsid w:val="001D4C77"/>
    <w:rsid w:val="001D76B6"/>
    <w:rsid w:val="001E1713"/>
    <w:rsid w:val="001E3208"/>
    <w:rsid w:val="001E4213"/>
    <w:rsid w:val="00204E50"/>
    <w:rsid w:val="002123DC"/>
    <w:rsid w:val="00217221"/>
    <w:rsid w:val="00220DFD"/>
    <w:rsid w:val="0022710B"/>
    <w:rsid w:val="0023354C"/>
    <w:rsid w:val="00256565"/>
    <w:rsid w:val="00262E80"/>
    <w:rsid w:val="00280004"/>
    <w:rsid w:val="00281213"/>
    <w:rsid w:val="002818D8"/>
    <w:rsid w:val="00286322"/>
    <w:rsid w:val="002A13F7"/>
    <w:rsid w:val="002A6EEB"/>
    <w:rsid w:val="002B632A"/>
    <w:rsid w:val="002C0712"/>
    <w:rsid w:val="002C36F7"/>
    <w:rsid w:val="002C5033"/>
    <w:rsid w:val="002F158F"/>
    <w:rsid w:val="00310DEE"/>
    <w:rsid w:val="00316E70"/>
    <w:rsid w:val="00341276"/>
    <w:rsid w:val="003446AA"/>
    <w:rsid w:val="00347EB4"/>
    <w:rsid w:val="00353A10"/>
    <w:rsid w:val="00353AB7"/>
    <w:rsid w:val="0035452E"/>
    <w:rsid w:val="00354714"/>
    <w:rsid w:val="0035510C"/>
    <w:rsid w:val="003659E3"/>
    <w:rsid w:val="00372E6C"/>
    <w:rsid w:val="00375022"/>
    <w:rsid w:val="003A3828"/>
    <w:rsid w:val="003A4075"/>
    <w:rsid w:val="003A730D"/>
    <w:rsid w:val="003D45FD"/>
    <w:rsid w:val="00401C0B"/>
    <w:rsid w:val="00415C9E"/>
    <w:rsid w:val="004255B7"/>
    <w:rsid w:val="00433DBE"/>
    <w:rsid w:val="0043623D"/>
    <w:rsid w:val="00445600"/>
    <w:rsid w:val="00452FD4"/>
    <w:rsid w:val="00455F5F"/>
    <w:rsid w:val="004654A5"/>
    <w:rsid w:val="0047751D"/>
    <w:rsid w:val="004969D6"/>
    <w:rsid w:val="004A3311"/>
    <w:rsid w:val="004A4258"/>
    <w:rsid w:val="004A5C82"/>
    <w:rsid w:val="004C321F"/>
    <w:rsid w:val="004C5C46"/>
    <w:rsid w:val="004D2541"/>
    <w:rsid w:val="004E44A8"/>
    <w:rsid w:val="004F01AC"/>
    <w:rsid w:val="004F3A15"/>
    <w:rsid w:val="004F5FC0"/>
    <w:rsid w:val="00500FDE"/>
    <w:rsid w:val="00504FD3"/>
    <w:rsid w:val="00516CED"/>
    <w:rsid w:val="00522428"/>
    <w:rsid w:val="005241AE"/>
    <w:rsid w:val="005418FA"/>
    <w:rsid w:val="005616B2"/>
    <w:rsid w:val="00567E6C"/>
    <w:rsid w:val="00570946"/>
    <w:rsid w:val="0057123D"/>
    <w:rsid w:val="00585C83"/>
    <w:rsid w:val="0059349D"/>
    <w:rsid w:val="00595E85"/>
    <w:rsid w:val="005A4E92"/>
    <w:rsid w:val="005A74B2"/>
    <w:rsid w:val="005B1B55"/>
    <w:rsid w:val="005C6C53"/>
    <w:rsid w:val="00602436"/>
    <w:rsid w:val="006054AE"/>
    <w:rsid w:val="006137B8"/>
    <w:rsid w:val="00636A77"/>
    <w:rsid w:val="006542FB"/>
    <w:rsid w:val="00654B9F"/>
    <w:rsid w:val="0065524D"/>
    <w:rsid w:val="006569EC"/>
    <w:rsid w:val="006614C2"/>
    <w:rsid w:val="00695388"/>
    <w:rsid w:val="006A2243"/>
    <w:rsid w:val="006B1AA7"/>
    <w:rsid w:val="006B1AE3"/>
    <w:rsid w:val="006C066F"/>
    <w:rsid w:val="007077B9"/>
    <w:rsid w:val="007108DC"/>
    <w:rsid w:val="0071114F"/>
    <w:rsid w:val="00712FB8"/>
    <w:rsid w:val="007138DA"/>
    <w:rsid w:val="00724DE0"/>
    <w:rsid w:val="00731F5D"/>
    <w:rsid w:val="00743949"/>
    <w:rsid w:val="00760629"/>
    <w:rsid w:val="0077310A"/>
    <w:rsid w:val="0079600F"/>
    <w:rsid w:val="007A1738"/>
    <w:rsid w:val="007A4A0B"/>
    <w:rsid w:val="007C0859"/>
    <w:rsid w:val="007D2E22"/>
    <w:rsid w:val="007D4AF6"/>
    <w:rsid w:val="007D6629"/>
    <w:rsid w:val="007E17B8"/>
    <w:rsid w:val="007E757F"/>
    <w:rsid w:val="007F7A4F"/>
    <w:rsid w:val="00825DDC"/>
    <w:rsid w:val="008573B9"/>
    <w:rsid w:val="008722BA"/>
    <w:rsid w:val="0087271F"/>
    <w:rsid w:val="00873261"/>
    <w:rsid w:val="008816FF"/>
    <w:rsid w:val="008A758C"/>
    <w:rsid w:val="008A7DCE"/>
    <w:rsid w:val="008B62BF"/>
    <w:rsid w:val="008C0F0E"/>
    <w:rsid w:val="008C24FC"/>
    <w:rsid w:val="008F4F8C"/>
    <w:rsid w:val="00903BCE"/>
    <w:rsid w:val="0092345A"/>
    <w:rsid w:val="00923990"/>
    <w:rsid w:val="0094631E"/>
    <w:rsid w:val="00954094"/>
    <w:rsid w:val="00957E24"/>
    <w:rsid w:val="009627BA"/>
    <w:rsid w:val="00964316"/>
    <w:rsid w:val="009732B8"/>
    <w:rsid w:val="00982E60"/>
    <w:rsid w:val="0098322A"/>
    <w:rsid w:val="009A0B79"/>
    <w:rsid w:val="009A1376"/>
    <w:rsid w:val="009A34AF"/>
    <w:rsid w:val="009A6531"/>
    <w:rsid w:val="009B36AF"/>
    <w:rsid w:val="009C520D"/>
    <w:rsid w:val="009C67C2"/>
    <w:rsid w:val="009C685B"/>
    <w:rsid w:val="009C6A92"/>
    <w:rsid w:val="009D2689"/>
    <w:rsid w:val="009F3E3C"/>
    <w:rsid w:val="009F5A5B"/>
    <w:rsid w:val="009F7BF9"/>
    <w:rsid w:val="00A127DA"/>
    <w:rsid w:val="00A21F75"/>
    <w:rsid w:val="00A3188F"/>
    <w:rsid w:val="00A5082B"/>
    <w:rsid w:val="00A53824"/>
    <w:rsid w:val="00A66B7C"/>
    <w:rsid w:val="00A67624"/>
    <w:rsid w:val="00A721B9"/>
    <w:rsid w:val="00A82E17"/>
    <w:rsid w:val="00A83FA1"/>
    <w:rsid w:val="00A86F5C"/>
    <w:rsid w:val="00A92F30"/>
    <w:rsid w:val="00AA1154"/>
    <w:rsid w:val="00AA28BA"/>
    <w:rsid w:val="00AA73DF"/>
    <w:rsid w:val="00AB36EA"/>
    <w:rsid w:val="00B210B5"/>
    <w:rsid w:val="00B324F2"/>
    <w:rsid w:val="00B411E7"/>
    <w:rsid w:val="00B468D0"/>
    <w:rsid w:val="00B524B5"/>
    <w:rsid w:val="00B60F41"/>
    <w:rsid w:val="00B62DF3"/>
    <w:rsid w:val="00B63447"/>
    <w:rsid w:val="00B6392F"/>
    <w:rsid w:val="00B747F8"/>
    <w:rsid w:val="00B765E3"/>
    <w:rsid w:val="00B76D16"/>
    <w:rsid w:val="00B97FA2"/>
    <w:rsid w:val="00BA5596"/>
    <w:rsid w:val="00BB3B8D"/>
    <w:rsid w:val="00BD7F9F"/>
    <w:rsid w:val="00BF0C27"/>
    <w:rsid w:val="00BF1496"/>
    <w:rsid w:val="00C07CED"/>
    <w:rsid w:val="00C174AB"/>
    <w:rsid w:val="00C55170"/>
    <w:rsid w:val="00C61A75"/>
    <w:rsid w:val="00C62AF6"/>
    <w:rsid w:val="00C6591C"/>
    <w:rsid w:val="00C825AC"/>
    <w:rsid w:val="00C86BE6"/>
    <w:rsid w:val="00C90B56"/>
    <w:rsid w:val="00CB1214"/>
    <w:rsid w:val="00CC289C"/>
    <w:rsid w:val="00CC785E"/>
    <w:rsid w:val="00CD0146"/>
    <w:rsid w:val="00CF110B"/>
    <w:rsid w:val="00CF6A86"/>
    <w:rsid w:val="00CF761B"/>
    <w:rsid w:val="00D021C5"/>
    <w:rsid w:val="00D1129E"/>
    <w:rsid w:val="00D27EBE"/>
    <w:rsid w:val="00D426C6"/>
    <w:rsid w:val="00D4570A"/>
    <w:rsid w:val="00D51E6F"/>
    <w:rsid w:val="00D723DC"/>
    <w:rsid w:val="00D9121E"/>
    <w:rsid w:val="00D925B3"/>
    <w:rsid w:val="00D92EF7"/>
    <w:rsid w:val="00D96E6C"/>
    <w:rsid w:val="00D96FF7"/>
    <w:rsid w:val="00DB1739"/>
    <w:rsid w:val="00DB68BE"/>
    <w:rsid w:val="00DC1A48"/>
    <w:rsid w:val="00DD2088"/>
    <w:rsid w:val="00DD507C"/>
    <w:rsid w:val="00DD71DA"/>
    <w:rsid w:val="00DE587C"/>
    <w:rsid w:val="00DE773A"/>
    <w:rsid w:val="00E03E07"/>
    <w:rsid w:val="00E074C1"/>
    <w:rsid w:val="00E11A9D"/>
    <w:rsid w:val="00E16882"/>
    <w:rsid w:val="00E4104E"/>
    <w:rsid w:val="00E41853"/>
    <w:rsid w:val="00E564F8"/>
    <w:rsid w:val="00E818DC"/>
    <w:rsid w:val="00EA1754"/>
    <w:rsid w:val="00EA687D"/>
    <w:rsid w:val="00EB5893"/>
    <w:rsid w:val="00EC1220"/>
    <w:rsid w:val="00EC4932"/>
    <w:rsid w:val="00EC52DB"/>
    <w:rsid w:val="00ED3FA3"/>
    <w:rsid w:val="00ED51ED"/>
    <w:rsid w:val="00EE5254"/>
    <w:rsid w:val="00EF22D4"/>
    <w:rsid w:val="00EF2D99"/>
    <w:rsid w:val="00F01684"/>
    <w:rsid w:val="00F01861"/>
    <w:rsid w:val="00F019B3"/>
    <w:rsid w:val="00F17428"/>
    <w:rsid w:val="00F23321"/>
    <w:rsid w:val="00F37C47"/>
    <w:rsid w:val="00F41768"/>
    <w:rsid w:val="00F72434"/>
    <w:rsid w:val="00F828F6"/>
    <w:rsid w:val="00F83443"/>
    <w:rsid w:val="00F867FA"/>
    <w:rsid w:val="00F90670"/>
    <w:rsid w:val="00FA7C05"/>
    <w:rsid w:val="00FB0622"/>
    <w:rsid w:val="00FB6CED"/>
    <w:rsid w:val="00FC148B"/>
    <w:rsid w:val="00FD01D3"/>
    <w:rsid w:val="00FE6C81"/>
    <w:rsid w:val="00FE7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48C6"/>
  <w15:docId w15:val="{C5EFB9F1-27C2-4C4C-B308-B71A0B900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23321"/>
  </w:style>
  <w:style w:type="paragraph" w:customStyle="1" w:styleId="msonormal0">
    <w:name w:val="msonormal"/>
    <w:basedOn w:val="a"/>
    <w:rsid w:val="00F233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semiHidden/>
    <w:rsid w:val="00F23321"/>
    <w:rPr>
      <w:rFonts w:ascii="Calibri" w:eastAsia="Calibri" w:hAnsi="Calibri" w:cs="Times New Roman"/>
    </w:rPr>
  </w:style>
  <w:style w:type="paragraph" w:styleId="a5">
    <w:name w:val="footer"/>
    <w:basedOn w:val="a"/>
    <w:link w:val="a6"/>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semiHidden/>
    <w:rsid w:val="00F23321"/>
    <w:rPr>
      <w:rFonts w:ascii="Calibri" w:eastAsia="Calibri" w:hAnsi="Calibri" w:cs="Times New Roman"/>
    </w:rPr>
  </w:style>
  <w:style w:type="paragraph" w:customStyle="1" w:styleId="ConsPlusNormal">
    <w:name w:val="ConsPlusNormal"/>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23321"/>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23321"/>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F2332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F23321"/>
    <w:rPr>
      <w:color w:val="0000FF"/>
      <w:u w:val="single"/>
    </w:rPr>
  </w:style>
  <w:style w:type="character" w:styleId="a8">
    <w:name w:val="FollowedHyperlink"/>
    <w:basedOn w:val="a0"/>
    <w:uiPriority w:val="99"/>
    <w:semiHidden/>
    <w:unhideWhenUsed/>
    <w:rsid w:val="00F23321"/>
    <w:rPr>
      <w:color w:val="800080"/>
      <w:u w:val="single"/>
    </w:rPr>
  </w:style>
  <w:style w:type="paragraph" w:customStyle="1" w:styleId="font5">
    <w:name w:val="font5"/>
    <w:basedOn w:val="a"/>
    <w:rsid w:val="0021722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1722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5">
    <w:name w:val="xl65"/>
    <w:basedOn w:val="a"/>
    <w:rsid w:val="002172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172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1722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2172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2172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2172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21722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2172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2172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6739">
      <w:bodyDiv w:val="1"/>
      <w:marLeft w:val="0"/>
      <w:marRight w:val="0"/>
      <w:marTop w:val="0"/>
      <w:marBottom w:val="0"/>
      <w:divBdr>
        <w:top w:val="none" w:sz="0" w:space="0" w:color="auto"/>
        <w:left w:val="none" w:sz="0" w:space="0" w:color="auto"/>
        <w:bottom w:val="none" w:sz="0" w:space="0" w:color="auto"/>
        <w:right w:val="none" w:sz="0" w:space="0" w:color="auto"/>
      </w:divBdr>
    </w:div>
    <w:div w:id="242302322">
      <w:bodyDiv w:val="1"/>
      <w:marLeft w:val="0"/>
      <w:marRight w:val="0"/>
      <w:marTop w:val="0"/>
      <w:marBottom w:val="0"/>
      <w:divBdr>
        <w:top w:val="none" w:sz="0" w:space="0" w:color="auto"/>
        <w:left w:val="none" w:sz="0" w:space="0" w:color="auto"/>
        <w:bottom w:val="none" w:sz="0" w:space="0" w:color="auto"/>
        <w:right w:val="none" w:sz="0" w:space="0" w:color="auto"/>
      </w:divBdr>
    </w:div>
    <w:div w:id="1275209741">
      <w:bodyDiv w:val="1"/>
      <w:marLeft w:val="0"/>
      <w:marRight w:val="0"/>
      <w:marTop w:val="0"/>
      <w:marBottom w:val="0"/>
      <w:divBdr>
        <w:top w:val="none" w:sz="0" w:space="0" w:color="auto"/>
        <w:left w:val="none" w:sz="0" w:space="0" w:color="auto"/>
        <w:bottom w:val="none" w:sz="0" w:space="0" w:color="auto"/>
        <w:right w:val="none" w:sz="0" w:space="0" w:color="auto"/>
      </w:divBdr>
    </w:div>
    <w:div w:id="205488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89555-CEFA-45F9-B9AD-F93607EBD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115</Pages>
  <Words>19853</Words>
  <Characters>113168</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Колденберг Александр Александрович</dc:creator>
  <cp:keywords/>
  <dc:description/>
  <cp:lastModifiedBy>Ушаков Александр Александрович</cp:lastModifiedBy>
  <cp:revision>193</cp:revision>
  <cp:lastPrinted>2021-12-29T04:16:00Z</cp:lastPrinted>
  <dcterms:created xsi:type="dcterms:W3CDTF">2022-01-13T03:35:00Z</dcterms:created>
  <dcterms:modified xsi:type="dcterms:W3CDTF">2022-01-26T09:00:00Z</dcterms:modified>
</cp:coreProperties>
</file>